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D5B338" w14:textId="7AEF8BF1" w:rsidR="00C11008" w:rsidRPr="00E55182" w:rsidRDefault="00C11008" w:rsidP="006C125B">
      <w:pPr>
        <w:rPr>
          <w:b/>
        </w:rPr>
      </w:pPr>
    </w:p>
    <w:p w14:paraId="5DA1FCDB" w14:textId="3C4CFEB8" w:rsidR="007B6B68" w:rsidRPr="00E55182" w:rsidRDefault="003B2EEA" w:rsidP="003B2EEA">
      <w:pPr>
        <w:spacing w:before="200"/>
        <w:jc w:val="right"/>
        <w:rPr>
          <w:color w:val="EF4D64"/>
          <w:sz w:val="40"/>
          <w:szCs w:val="32"/>
        </w:rPr>
      </w:pPr>
      <w:r w:rsidRPr="00E55182">
        <w:rPr>
          <w:noProof/>
          <w:color w:val="EF4D64"/>
          <w:sz w:val="40"/>
          <w:szCs w:val="32"/>
        </w:rPr>
        <w:drawing>
          <wp:inline distT="0" distB="0" distL="0" distR="0" wp14:anchorId="48CE0239" wp14:editId="00E069F1">
            <wp:extent cx="1248229" cy="121040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LCQ-LOGO-Portrait-Colour-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746" cy="1215754"/>
                    </a:xfrm>
                    <a:prstGeom prst="rect">
                      <a:avLst/>
                    </a:prstGeom>
                  </pic:spPr>
                </pic:pic>
              </a:graphicData>
            </a:graphic>
          </wp:inline>
        </w:drawing>
      </w:r>
    </w:p>
    <w:p w14:paraId="6410560A" w14:textId="608FA3C6" w:rsidR="007B6B68" w:rsidRPr="00E55182" w:rsidRDefault="007B6B68" w:rsidP="003B2EEA">
      <w:pPr>
        <w:rPr>
          <w:color w:val="FFFFFF" w:themeColor="background1"/>
          <w:sz w:val="60"/>
          <w:szCs w:val="60"/>
        </w:rPr>
      </w:pPr>
    </w:p>
    <w:p w14:paraId="5EB6C245" w14:textId="018ACDDB" w:rsidR="007B6B68" w:rsidRPr="00E55182" w:rsidRDefault="00D2284B" w:rsidP="00A17F92">
      <w:pPr>
        <w:jc w:val="right"/>
        <w:rPr>
          <w:color w:val="FFFFFF" w:themeColor="background1"/>
          <w:sz w:val="60"/>
          <w:szCs w:val="60"/>
        </w:rPr>
      </w:pPr>
      <w:r w:rsidRPr="00E55182">
        <w:rPr>
          <w:noProof/>
          <w:color w:val="323232"/>
          <w:sz w:val="32"/>
          <w:szCs w:val="32"/>
          <w:lang w:eastAsia="en-AU"/>
        </w:rPr>
        <mc:AlternateContent>
          <mc:Choice Requires="wps">
            <w:drawing>
              <wp:anchor distT="0" distB="0" distL="114300" distR="114300" simplePos="0" relativeHeight="251673600" behindDoc="1" locked="0" layoutInCell="1" allowOverlap="1" wp14:anchorId="1FB5B2F6" wp14:editId="52D88586">
                <wp:simplePos x="0" y="0"/>
                <wp:positionH relativeFrom="column">
                  <wp:posOffset>-914400</wp:posOffset>
                </wp:positionH>
                <wp:positionV relativeFrom="paragraph">
                  <wp:posOffset>246866</wp:posOffset>
                </wp:positionV>
                <wp:extent cx="8108950" cy="2263957"/>
                <wp:effectExtent l="0" t="0" r="6350" b="0"/>
                <wp:wrapNone/>
                <wp:docPr id="12" name="Rectangle 12"/>
                <wp:cNvGraphicFramePr/>
                <a:graphic xmlns:a="http://schemas.openxmlformats.org/drawingml/2006/main">
                  <a:graphicData uri="http://schemas.microsoft.com/office/word/2010/wordprocessingShape">
                    <wps:wsp>
                      <wps:cNvSpPr/>
                      <wps:spPr>
                        <a:xfrm>
                          <a:off x="0" y="0"/>
                          <a:ext cx="8108950" cy="2263957"/>
                        </a:xfrm>
                        <a:prstGeom prst="rect">
                          <a:avLst/>
                        </a:prstGeom>
                        <a:solidFill>
                          <a:srgbClr val="00C0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31C25" id="Rectangle 12" o:spid="_x0000_s1026" style="position:absolute;margin-left:-1in;margin-top:19.45pt;width:638.5pt;height:17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6tmAIAAIgFAAAOAAAAZHJzL2Uyb0RvYy54bWysVE1v2zAMvQ/YfxB0X+24TT+COkWQIsOA&#10;og3aDj0rshQbkEVNUuJkv36UZLtdV+wwLAdHFMlH8onk9c2hVWQvrGtAl3RyklMiNIeq0duSfn9e&#10;fbmkxHmmK6ZAi5IehaM388+frjszEwXUoCphCYJoN+tMSWvvzSzLHK9Fy9wJGKFRKcG2zKNot1ll&#10;WYforcqKPD/POrCVscCFc3h7m5R0HvGlFNw/SOmEJ6qkmJuPXxu/m/DN5tdstrXM1A3v02D/kEXL&#10;Go1BR6hb5hnZ2eYPqLbhFhxIf8KhzUDKhotYA1Yzyd9V81QzI2ItSI4zI03u/8Hy+/3akqbCtyso&#10;0azFN3pE1pjeKkHwDgnqjJuh3ZNZ215yeAzVHqRtwz/WQQ6R1ONIqjh4wvHycpJfXk2Re466ojg/&#10;vZpeBNTs1d1Y578KaEk4lNRi/Egm2985n0wHkxDNgWqqVaNUFOx2s1SW7Fl44XyZr0579N/MlA7G&#10;GoJbQgw3WSgtFRNP/qhEsFP6UUhkBdMvYiaxH8UYh3EutJ8kVc0qkcJPc/wN0UMHB49YaQQMyBLj&#10;j9g9wGCZQAbslGVvH1xFbOfROf9bYsl59IiRQfvRuW002I8AFFbVR072A0mJmsDSBqoj9oyFNEzO&#10;8FWD73bHnF8zi9ODb40bwT/gRyroSgr9iZIa7M+P7oM9NjVqKelwGkvqfuyYFZSobxrb/WpydhbG&#10;Nwpn04sCBftWs3mr0bt2CdgOE9w9hsdjsPdqOEoL7QsujkWIiiqmOcYuKfd2EJY+bQlcPVwsFtEM&#10;R9Ywf6efDA/ggdXQl8+HF2ZN37we+/4ehslls3c9nGyDp4bFzoNsYoO/8trzjeMeG6dfTWGfvJWj&#10;1esCnf8CAAD//wMAUEsDBBQABgAIAAAAIQCjAWzR4gAAABEBAAAPAAAAZHJzL2Rvd25yZXYueG1s&#10;TI9PT8MwDMXvSHyHyEjctrS0wNY1nRAD7hvbuKaN+0c0TtVkW/n2eCe4WPKz/fx++XqyvTjj6DtH&#10;CuJ5BAKpcqajRsH+8322AOGDJqN7R6jgBz2si9ubXGfGXWiL511oBJuQz7SCNoQhk9JXLVrt525A&#10;4lntRqsDt2MjzagvbG57+RBFT9LqjvhDqwd8bbH63p2sgq83d4h7YzbtM2o61nv7UdZWqfu7abPi&#10;8rICEXAKfxdwZeD8UHCw0p3IeNErmMVpykRBQbJYgrhuxEnCSsnK8jEFWeTyP0nxCwAA//8DAFBL&#10;AQItABQABgAIAAAAIQC2gziS/gAAAOEBAAATAAAAAAAAAAAAAAAAAAAAAABbQ29udGVudF9UeXBl&#10;c10ueG1sUEsBAi0AFAAGAAgAAAAhADj9If/WAAAAlAEAAAsAAAAAAAAAAAAAAAAALwEAAF9yZWxz&#10;Ly5yZWxzUEsBAi0AFAAGAAgAAAAhAEEzHq2YAgAAiAUAAA4AAAAAAAAAAAAAAAAALgIAAGRycy9l&#10;Mm9Eb2MueG1sUEsBAi0AFAAGAAgAAAAhAKMBbNHiAAAAEQEAAA8AAAAAAAAAAAAAAAAA8gQAAGRy&#10;cy9kb3ducmV2LnhtbFBLBQYAAAAABAAEAPMAAAABBgAAAAA=&#10;" fillcolor="#00c0f3" stroked="f" strokeweight="1pt"/>
            </w:pict>
          </mc:Fallback>
        </mc:AlternateContent>
      </w:r>
    </w:p>
    <w:p w14:paraId="0C816C8B" w14:textId="2034BA3A" w:rsidR="006F25A0" w:rsidRPr="006F25A0" w:rsidRDefault="009B45F6" w:rsidP="006F25A0">
      <w:pPr>
        <w:jc w:val="right"/>
        <w:rPr>
          <w:color w:val="FFFFFF" w:themeColor="background1"/>
          <w:sz w:val="60"/>
          <w:szCs w:val="60"/>
        </w:rPr>
      </w:pPr>
      <w:r>
        <w:rPr>
          <w:color w:val="FFFFFF" w:themeColor="background1"/>
          <w:sz w:val="60"/>
          <w:szCs w:val="60"/>
        </w:rPr>
        <w:t>Sourcing an IT Support Provider</w:t>
      </w:r>
    </w:p>
    <w:p w14:paraId="3357637C" w14:textId="268F0C0F" w:rsidR="00342D24" w:rsidRPr="00E55182" w:rsidRDefault="00E136B2" w:rsidP="006F25A0">
      <w:pPr>
        <w:jc w:val="right"/>
        <w:rPr>
          <w:color w:val="FFFFFF" w:themeColor="background1"/>
          <w:sz w:val="40"/>
          <w:szCs w:val="40"/>
          <w:u w:val="single"/>
        </w:rPr>
      </w:pPr>
      <w:r>
        <w:rPr>
          <w:color w:val="FFFFFF" w:themeColor="background1"/>
          <w:sz w:val="40"/>
          <w:szCs w:val="40"/>
          <w:u w:val="single"/>
        </w:rPr>
        <w:t>‘</w:t>
      </w:r>
      <w:r w:rsidR="00AD510A" w:rsidRPr="00E55182">
        <w:rPr>
          <w:color w:val="FFFFFF" w:themeColor="background1"/>
          <w:sz w:val="40"/>
          <w:szCs w:val="40"/>
          <w:u w:val="single"/>
        </w:rPr>
        <w:t xml:space="preserve">Building </w:t>
      </w:r>
      <w:r w:rsidR="000D6E8E">
        <w:rPr>
          <w:color w:val="FFFFFF" w:themeColor="background1"/>
          <w:sz w:val="40"/>
          <w:szCs w:val="40"/>
          <w:u w:val="single"/>
        </w:rPr>
        <w:t>D</w:t>
      </w:r>
      <w:r w:rsidR="00AD510A" w:rsidRPr="00E55182">
        <w:rPr>
          <w:color w:val="FFFFFF" w:themeColor="background1"/>
          <w:sz w:val="40"/>
          <w:szCs w:val="40"/>
          <w:u w:val="single"/>
        </w:rPr>
        <w:t xml:space="preserve">igital </w:t>
      </w:r>
      <w:r w:rsidR="000D6E8E">
        <w:rPr>
          <w:color w:val="FFFFFF" w:themeColor="background1"/>
          <w:sz w:val="40"/>
          <w:szCs w:val="40"/>
          <w:u w:val="single"/>
        </w:rPr>
        <w:t>C</w:t>
      </w:r>
      <w:r w:rsidR="00AD510A" w:rsidRPr="00E55182">
        <w:rPr>
          <w:color w:val="FFFFFF" w:themeColor="background1"/>
          <w:sz w:val="40"/>
          <w:szCs w:val="40"/>
          <w:u w:val="single"/>
        </w:rPr>
        <w:t>apacity</w:t>
      </w:r>
      <w:r>
        <w:rPr>
          <w:color w:val="FFFFFF" w:themeColor="background1"/>
          <w:sz w:val="40"/>
          <w:szCs w:val="40"/>
          <w:u w:val="single"/>
        </w:rPr>
        <w:t>’</w:t>
      </w:r>
      <w:r w:rsidR="00AD510A" w:rsidRPr="00E55182">
        <w:rPr>
          <w:color w:val="FFFFFF" w:themeColor="background1"/>
          <w:sz w:val="40"/>
          <w:szCs w:val="40"/>
          <w:u w:val="single"/>
        </w:rPr>
        <w:t xml:space="preserve"> resources</w:t>
      </w:r>
      <w:r w:rsidR="007B7C5F" w:rsidRPr="00E55182">
        <w:rPr>
          <w:color w:val="FFFFFF" w:themeColor="background1"/>
          <w:sz w:val="40"/>
          <w:szCs w:val="40"/>
          <w:u w:val="single"/>
        </w:rPr>
        <w:t xml:space="preserve"> series</w:t>
      </w:r>
    </w:p>
    <w:p w14:paraId="1BBAE565" w14:textId="21B2B974" w:rsidR="00AD510A" w:rsidRDefault="00AD510A" w:rsidP="00A17F92">
      <w:pPr>
        <w:jc w:val="right"/>
        <w:rPr>
          <w:color w:val="FFFFFF" w:themeColor="background1"/>
          <w:sz w:val="40"/>
          <w:szCs w:val="40"/>
          <w:u w:val="single"/>
        </w:rPr>
      </w:pPr>
    </w:p>
    <w:p w14:paraId="4D44C696" w14:textId="62834C72" w:rsidR="009E1B98" w:rsidRDefault="009E1B98" w:rsidP="00F90213">
      <w:pPr>
        <w:rPr>
          <w:color w:val="FFFFFF" w:themeColor="background1"/>
          <w:sz w:val="40"/>
          <w:szCs w:val="40"/>
          <w:u w:val="single"/>
        </w:rPr>
      </w:pPr>
    </w:p>
    <w:p w14:paraId="62189717" w14:textId="2E7F05E5" w:rsidR="009E1B98" w:rsidRDefault="009E1B98" w:rsidP="00740E81">
      <w:pPr>
        <w:rPr>
          <w:color w:val="FFFFFF" w:themeColor="background1"/>
          <w:sz w:val="40"/>
          <w:szCs w:val="40"/>
          <w:u w:val="single"/>
        </w:rPr>
      </w:pPr>
    </w:p>
    <w:p w14:paraId="7FCAA764" w14:textId="77777777" w:rsidR="00AB0CAD" w:rsidRDefault="00AB0CAD" w:rsidP="00AB0CAD">
      <w:pPr>
        <w:spacing w:line="240" w:lineRule="auto"/>
        <w:jc w:val="left"/>
        <w:rPr>
          <w:rFonts w:ascii="Times New Roman" w:hAnsi="Times New Roman"/>
          <w:lang w:eastAsia="en-GB"/>
        </w:rPr>
      </w:pPr>
      <w:r>
        <w:rPr>
          <w:rFonts w:ascii="Times New Roman" w:hAnsi="Times New Roman"/>
          <w:noProof/>
          <w:lang w:eastAsia="en-GB"/>
        </w:rPr>
        <w:drawing>
          <wp:inline distT="0" distB="0" distL="0" distR="0" wp14:anchorId="0106046F" wp14:editId="5EE4B6C4">
            <wp:extent cx="361950" cy="36195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lang w:eastAsia="en-GB"/>
        </w:rPr>
        <w:t xml:space="preserve"> </w:t>
      </w:r>
      <w:r>
        <w:rPr>
          <w:rFonts w:ascii="Times New Roman" w:hAnsi="Times New Roman"/>
          <w:noProof/>
          <w:lang w:eastAsia="en-GB"/>
        </w:rPr>
        <w:drawing>
          <wp:inline distT="0" distB="0" distL="0" distR="0" wp14:anchorId="07447000" wp14:editId="67895310">
            <wp:extent cx="1047750" cy="361950"/>
            <wp:effectExtent l="0" t="0" r="0" b="0"/>
            <wp:docPr id="6" name="Picture 6"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 drawing of a 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p>
    <w:p w14:paraId="1C84B565" w14:textId="77777777" w:rsidR="00AB0CAD" w:rsidRDefault="00AB0CAD" w:rsidP="00AB0CAD">
      <w:pPr>
        <w:rPr>
          <w:szCs w:val="22"/>
        </w:rPr>
      </w:pPr>
    </w:p>
    <w:p w14:paraId="5A120159" w14:textId="04B27D56" w:rsidR="00AB0CAD" w:rsidRPr="00AB0CAD" w:rsidRDefault="00AB0CAD" w:rsidP="00740E81">
      <w:pPr>
        <w:rPr>
          <w:sz w:val="20"/>
          <w:szCs w:val="20"/>
        </w:rPr>
      </w:pPr>
      <w:r>
        <w:rPr>
          <w:sz w:val="20"/>
          <w:szCs w:val="20"/>
        </w:rPr>
        <w:t>This resource is licensed by Community Legal Centres Queensland Inc under a Creative Commons Attribution-</w:t>
      </w:r>
      <w:proofErr w:type="spellStart"/>
      <w:r>
        <w:rPr>
          <w:sz w:val="20"/>
          <w:szCs w:val="20"/>
        </w:rPr>
        <w:t>ShareAlike</w:t>
      </w:r>
      <w:proofErr w:type="spellEnd"/>
      <w:r>
        <w:rPr>
          <w:sz w:val="20"/>
          <w:szCs w:val="20"/>
        </w:rPr>
        <w:t xml:space="preserve"> 4.0 International (CC BY-SA 4.0). To view a copy of this licence, visit </w:t>
      </w:r>
      <w:hyperlink r:id="rId13" w:history="1">
        <w:r w:rsidRPr="000A363C">
          <w:rPr>
            <w:rStyle w:val="Hyperlink"/>
            <w:color w:val="00C0F3" w:themeColor="accent2"/>
            <w:sz w:val="20"/>
            <w:szCs w:val="20"/>
          </w:rPr>
          <w:t>https://creativecommons.org/licenses/by-sa/4.0/</w:t>
        </w:r>
      </w:hyperlink>
      <w:r>
        <w:rPr>
          <w:sz w:val="20"/>
          <w:szCs w:val="20"/>
        </w:rPr>
        <w:t xml:space="preserve">. </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7E6E6" w:themeFill="background2"/>
        <w:tblLook w:val="04A0" w:firstRow="1" w:lastRow="0" w:firstColumn="1" w:lastColumn="0" w:noHBand="0" w:noVBand="1"/>
      </w:tblPr>
      <w:tblGrid>
        <w:gridCol w:w="2108"/>
        <w:gridCol w:w="2692"/>
        <w:gridCol w:w="4136"/>
      </w:tblGrid>
      <w:tr w:rsidR="003B2EEA" w:rsidRPr="00E55182" w14:paraId="1CD10515" w14:textId="77777777" w:rsidTr="004F6E10">
        <w:trPr>
          <w:trHeight w:val="689"/>
        </w:trPr>
        <w:tc>
          <w:tcPr>
            <w:tcW w:w="2122" w:type="dxa"/>
            <w:shd w:val="clear" w:color="auto" w:fill="E7E6E6" w:themeFill="background2"/>
            <w:vAlign w:val="center"/>
          </w:tcPr>
          <w:p w14:paraId="761F5A15" w14:textId="7AD77B71" w:rsidR="003B2EEA" w:rsidRPr="00E55182" w:rsidRDefault="003B2EEA" w:rsidP="004F6E10">
            <w:pPr>
              <w:jc w:val="center"/>
              <w:rPr>
                <w:b/>
                <w:bCs/>
                <w:color w:val="000000" w:themeColor="text1"/>
                <w:sz w:val="28"/>
                <w:szCs w:val="28"/>
              </w:rPr>
            </w:pPr>
            <w:r w:rsidRPr="00E55182">
              <w:rPr>
                <w:b/>
                <w:bCs/>
                <w:color w:val="000000" w:themeColor="text1"/>
                <w:sz w:val="28"/>
                <w:szCs w:val="28"/>
              </w:rPr>
              <w:t>Resource type</w:t>
            </w:r>
            <w:r w:rsidR="004F6E10" w:rsidRPr="00E55182">
              <w:rPr>
                <w:b/>
                <w:bCs/>
                <w:color w:val="000000" w:themeColor="text1"/>
                <w:sz w:val="28"/>
                <w:szCs w:val="28"/>
              </w:rPr>
              <w:t>:</w:t>
            </w:r>
          </w:p>
        </w:tc>
        <w:tc>
          <w:tcPr>
            <w:tcW w:w="2693" w:type="dxa"/>
            <w:shd w:val="clear" w:color="auto" w:fill="E7E6E6" w:themeFill="background2"/>
            <w:vAlign w:val="center"/>
          </w:tcPr>
          <w:p w14:paraId="2BCFC52D" w14:textId="067969AB" w:rsidR="003B2EEA" w:rsidRPr="00E55182" w:rsidRDefault="003B2EEA" w:rsidP="004F6E10">
            <w:pPr>
              <w:jc w:val="center"/>
              <w:rPr>
                <w:b/>
                <w:bCs/>
                <w:color w:val="000000" w:themeColor="text1"/>
                <w:sz w:val="28"/>
                <w:szCs w:val="28"/>
              </w:rPr>
            </w:pPr>
            <w:r w:rsidRPr="00E55182">
              <w:rPr>
                <w:b/>
                <w:bCs/>
                <w:color w:val="000000" w:themeColor="text1"/>
                <w:sz w:val="28"/>
                <w:szCs w:val="28"/>
              </w:rPr>
              <w:t>Strategic area</w:t>
            </w:r>
            <w:r w:rsidR="004F6E10" w:rsidRPr="00E55182">
              <w:rPr>
                <w:b/>
                <w:bCs/>
                <w:color w:val="000000" w:themeColor="text1"/>
                <w:sz w:val="28"/>
                <w:szCs w:val="28"/>
              </w:rPr>
              <w:t>:</w:t>
            </w:r>
          </w:p>
        </w:tc>
        <w:tc>
          <w:tcPr>
            <w:tcW w:w="4201" w:type="dxa"/>
            <w:shd w:val="clear" w:color="auto" w:fill="E7E6E6" w:themeFill="background2"/>
            <w:vAlign w:val="center"/>
          </w:tcPr>
          <w:p w14:paraId="5CCC1867" w14:textId="0997252A" w:rsidR="003B2EEA" w:rsidRPr="00E55182" w:rsidRDefault="003B2EEA" w:rsidP="004F6E10">
            <w:pPr>
              <w:jc w:val="center"/>
              <w:rPr>
                <w:b/>
                <w:bCs/>
                <w:color w:val="000000" w:themeColor="text1"/>
                <w:sz w:val="28"/>
                <w:szCs w:val="28"/>
              </w:rPr>
            </w:pPr>
            <w:r w:rsidRPr="00E55182">
              <w:rPr>
                <w:b/>
                <w:bCs/>
                <w:color w:val="000000" w:themeColor="text1"/>
                <w:sz w:val="28"/>
                <w:szCs w:val="28"/>
              </w:rPr>
              <w:t>Use it to</w:t>
            </w:r>
            <w:r w:rsidR="004F6E10" w:rsidRPr="00E55182">
              <w:rPr>
                <w:b/>
                <w:bCs/>
                <w:color w:val="000000" w:themeColor="text1"/>
                <w:sz w:val="28"/>
                <w:szCs w:val="28"/>
              </w:rPr>
              <w:t>:</w:t>
            </w:r>
          </w:p>
        </w:tc>
      </w:tr>
      <w:tr w:rsidR="003B2EEA" w:rsidRPr="00E55182" w14:paraId="09C2CB7A" w14:textId="77777777" w:rsidTr="00757E5C">
        <w:trPr>
          <w:trHeight w:val="1881"/>
        </w:trPr>
        <w:tc>
          <w:tcPr>
            <w:tcW w:w="2122" w:type="dxa"/>
            <w:shd w:val="clear" w:color="auto" w:fill="E7E6E6" w:themeFill="background2"/>
            <w:vAlign w:val="center"/>
          </w:tcPr>
          <w:p w14:paraId="19BCAC0E" w14:textId="2716675A" w:rsidR="003B2EEA" w:rsidRPr="00E55182" w:rsidRDefault="003B2EEA" w:rsidP="004F6E10">
            <w:pPr>
              <w:jc w:val="center"/>
              <w:rPr>
                <w:color w:val="000000" w:themeColor="text1"/>
                <w:sz w:val="28"/>
                <w:szCs w:val="28"/>
              </w:rPr>
            </w:pPr>
            <w:r w:rsidRPr="00E55182">
              <w:rPr>
                <w:color w:val="000000" w:themeColor="text1"/>
                <w:sz w:val="28"/>
                <w:szCs w:val="28"/>
              </w:rPr>
              <w:t>Guidelines</w:t>
            </w:r>
            <w:r w:rsidR="006F5B82">
              <w:rPr>
                <w:color w:val="000000" w:themeColor="text1"/>
                <w:sz w:val="28"/>
                <w:szCs w:val="28"/>
              </w:rPr>
              <w:t xml:space="preserve"> + template</w:t>
            </w:r>
            <w:r w:rsidR="00F90213">
              <w:rPr>
                <w:color w:val="000000" w:themeColor="text1"/>
                <w:sz w:val="28"/>
                <w:szCs w:val="28"/>
              </w:rPr>
              <w:t>s</w:t>
            </w:r>
          </w:p>
        </w:tc>
        <w:tc>
          <w:tcPr>
            <w:tcW w:w="2693" w:type="dxa"/>
            <w:shd w:val="clear" w:color="auto" w:fill="E7E6E6" w:themeFill="background2"/>
            <w:vAlign w:val="center"/>
          </w:tcPr>
          <w:p w14:paraId="76215C1D" w14:textId="2A14ABD0" w:rsidR="003B2EEA" w:rsidRPr="00E55182" w:rsidRDefault="00F8301D" w:rsidP="004F6E10">
            <w:pPr>
              <w:jc w:val="center"/>
              <w:rPr>
                <w:color w:val="000000" w:themeColor="text1"/>
                <w:sz w:val="28"/>
                <w:szCs w:val="28"/>
              </w:rPr>
            </w:pPr>
            <w:r w:rsidRPr="00F8301D">
              <w:rPr>
                <w:noProof/>
                <w:color w:val="000000" w:themeColor="text1"/>
                <w:sz w:val="28"/>
                <w:szCs w:val="28"/>
              </w:rPr>
              <w:drawing>
                <wp:inline distT="0" distB="0" distL="0" distR="0" wp14:anchorId="761016FD" wp14:editId="624ECC3D">
                  <wp:extent cx="1549644" cy="1440000"/>
                  <wp:effectExtent l="0" t="0" r="0" b="0"/>
                  <wp:docPr id="5" name="Picture 3">
                    <a:extLst xmlns:a="http://schemas.openxmlformats.org/drawingml/2006/main">
                      <a:ext uri="{FF2B5EF4-FFF2-40B4-BE49-F238E27FC236}">
                        <a16:creationId xmlns:a16="http://schemas.microsoft.com/office/drawing/2014/main" id="{DE570BC2-4A6D-FB49-86B1-5113C64444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E570BC2-4A6D-FB49-86B1-5113C6444409}"/>
                              </a:ext>
                            </a:extLst>
                          </pic:cNvPr>
                          <pic:cNvPicPr>
                            <a:picLocks noChangeAspect="1"/>
                          </pic:cNvPicPr>
                        </pic:nvPicPr>
                        <pic:blipFill>
                          <a:blip r:embed="rId14"/>
                          <a:stretch>
                            <a:fillRect/>
                          </a:stretch>
                        </pic:blipFill>
                        <pic:spPr>
                          <a:xfrm>
                            <a:off x="0" y="0"/>
                            <a:ext cx="1549644" cy="1440000"/>
                          </a:xfrm>
                          <a:prstGeom prst="rect">
                            <a:avLst/>
                          </a:prstGeom>
                        </pic:spPr>
                      </pic:pic>
                    </a:graphicData>
                  </a:graphic>
                </wp:inline>
              </w:drawing>
            </w:r>
          </w:p>
        </w:tc>
        <w:tc>
          <w:tcPr>
            <w:tcW w:w="4201" w:type="dxa"/>
            <w:shd w:val="clear" w:color="auto" w:fill="E7E6E6" w:themeFill="background2"/>
            <w:vAlign w:val="center"/>
          </w:tcPr>
          <w:p w14:paraId="78D7CC3A" w14:textId="2D47F921" w:rsidR="00F90213" w:rsidRPr="006B749D" w:rsidRDefault="00757E5C" w:rsidP="006B749D">
            <w:pPr>
              <w:pStyle w:val="ListParagraph"/>
              <w:numPr>
                <w:ilvl w:val="0"/>
                <w:numId w:val="1"/>
              </w:numPr>
              <w:ind w:left="255" w:hanging="255"/>
              <w:contextualSpacing w:val="0"/>
              <w:jc w:val="left"/>
              <w:rPr>
                <w:color w:val="000000" w:themeColor="text1"/>
                <w:sz w:val="28"/>
                <w:szCs w:val="28"/>
              </w:rPr>
            </w:pPr>
            <w:r w:rsidRPr="00F60C3F">
              <w:rPr>
                <w:color w:val="000000" w:themeColor="text1"/>
                <w:sz w:val="28"/>
                <w:szCs w:val="28"/>
              </w:rPr>
              <w:t xml:space="preserve">Learn </w:t>
            </w:r>
            <w:r w:rsidR="00F90213">
              <w:rPr>
                <w:color w:val="000000" w:themeColor="text1"/>
                <w:sz w:val="28"/>
                <w:szCs w:val="28"/>
              </w:rPr>
              <w:t xml:space="preserve">about </w:t>
            </w:r>
            <w:r w:rsidR="00DE5D51">
              <w:rPr>
                <w:color w:val="000000" w:themeColor="text1"/>
                <w:sz w:val="28"/>
                <w:szCs w:val="28"/>
              </w:rPr>
              <w:t xml:space="preserve">what </w:t>
            </w:r>
            <w:r w:rsidR="006B749D">
              <w:rPr>
                <w:color w:val="000000" w:themeColor="text1"/>
                <w:sz w:val="28"/>
                <w:szCs w:val="28"/>
              </w:rPr>
              <w:t>IT support services include and how to source a provider.</w:t>
            </w:r>
          </w:p>
        </w:tc>
      </w:tr>
    </w:tbl>
    <w:p w14:paraId="56ED43A1" w14:textId="52C08544" w:rsidR="00AB0CAD" w:rsidRPr="003516A1" w:rsidRDefault="00AB0CAD" w:rsidP="00AB0CAD">
      <w:pPr>
        <w:jc w:val="right"/>
        <w:rPr>
          <w:i/>
          <w:iCs/>
          <w:sz w:val="18"/>
          <w:szCs w:val="18"/>
        </w:rPr>
      </w:pPr>
      <w:r w:rsidRPr="003516A1">
        <w:rPr>
          <w:i/>
          <w:iCs/>
          <w:sz w:val="18"/>
          <w:szCs w:val="18"/>
        </w:rPr>
        <w:t xml:space="preserve">Current as of </w:t>
      </w:r>
      <w:r>
        <w:rPr>
          <w:i/>
          <w:iCs/>
          <w:sz w:val="18"/>
          <w:szCs w:val="18"/>
        </w:rPr>
        <w:t>June</w:t>
      </w:r>
      <w:r w:rsidRPr="003516A1">
        <w:rPr>
          <w:i/>
          <w:iCs/>
          <w:sz w:val="18"/>
          <w:szCs w:val="18"/>
        </w:rPr>
        <w:t xml:space="preserve"> 2020</w:t>
      </w:r>
    </w:p>
    <w:p w14:paraId="51678B89" w14:textId="19506758" w:rsidR="00F90213" w:rsidRDefault="00F90213">
      <w:pPr>
        <w:pBdr>
          <w:top w:val="nil"/>
          <w:left w:val="nil"/>
          <w:bottom w:val="nil"/>
          <w:right w:val="nil"/>
          <w:between w:val="nil"/>
        </w:pBdr>
        <w:spacing w:before="0" w:after="0"/>
        <w:jc w:val="left"/>
        <w:rPr>
          <w:rFonts w:ascii="Century Gothic" w:hAnsi="Century Gothic"/>
          <w:caps/>
          <w:color w:val="00AAD6"/>
          <w:sz w:val="32"/>
          <w:szCs w:val="32"/>
        </w:rPr>
      </w:pPr>
    </w:p>
    <w:p w14:paraId="6722F0D9" w14:textId="77777777" w:rsidR="002652F2" w:rsidRPr="00DA33AC" w:rsidRDefault="0098607E" w:rsidP="002652F2">
      <w:pPr>
        <w:pBdr>
          <w:bottom w:val="dotted" w:sz="4" w:space="1" w:color="7F7F7F" w:themeColor="text1" w:themeTint="80"/>
        </w:pBdr>
        <w:spacing w:after="0"/>
        <w:rPr>
          <w:rFonts w:ascii="Century Gothic" w:hAnsi="Century Gothic"/>
          <w:caps/>
          <w:color w:val="00C0F3"/>
          <w:sz w:val="32"/>
          <w:szCs w:val="32"/>
        </w:rPr>
      </w:pPr>
      <w:r>
        <w:rPr>
          <w:i/>
          <w:iCs/>
          <w:sz w:val="18"/>
          <w:szCs w:val="18"/>
        </w:rPr>
        <w:br w:type="page"/>
      </w:r>
      <w:r w:rsidR="002652F2" w:rsidRPr="000A363C">
        <w:rPr>
          <w:rFonts w:ascii="Century Gothic" w:hAnsi="Century Gothic"/>
          <w:caps/>
          <w:color w:val="00C0F3" w:themeColor="accent2"/>
          <w:sz w:val="32"/>
          <w:szCs w:val="32"/>
        </w:rPr>
        <w:lastRenderedPageBreak/>
        <w:t>Contents</w:t>
      </w:r>
    </w:p>
    <w:p w14:paraId="19F5FD11" w14:textId="5481363B" w:rsidR="00A6792E" w:rsidRPr="00E55182" w:rsidRDefault="00A6792E" w:rsidP="00A6792E">
      <w:pPr>
        <w:rPr>
          <w:rFonts w:ascii="Helvetica" w:hAnsi="Helvetica"/>
          <w:caps/>
        </w:rPr>
      </w:pPr>
    </w:p>
    <w:tbl>
      <w:tblPr>
        <w:tblStyle w:val="TableGrid"/>
        <w:tblW w:w="8931"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661"/>
        <w:gridCol w:w="8270"/>
      </w:tblGrid>
      <w:tr w:rsidR="00A6792E" w:rsidRPr="00E55182" w14:paraId="60DFABA2" w14:textId="77777777" w:rsidTr="008761C2">
        <w:trPr>
          <w:trHeight w:val="660"/>
        </w:trPr>
        <w:tc>
          <w:tcPr>
            <w:tcW w:w="661" w:type="dxa"/>
            <w:shd w:val="clear" w:color="auto" w:fill="E7E6E6" w:themeFill="background2"/>
            <w:vAlign w:val="center"/>
          </w:tcPr>
          <w:p w14:paraId="0CFA43A1" w14:textId="57B6653A" w:rsidR="00A6792E" w:rsidRPr="009E1B98" w:rsidRDefault="00F60C3F" w:rsidP="00034C0D">
            <w:pPr>
              <w:jc w:val="center"/>
              <w:rPr>
                <w:b/>
                <w:bCs/>
                <w:color w:val="FF4F79"/>
              </w:rPr>
            </w:pPr>
            <w:r w:rsidRPr="000A363C">
              <w:rPr>
                <w:b/>
                <w:bCs/>
                <w:color w:val="F04E63" w:themeColor="accent1"/>
              </w:rPr>
              <w:t>1</w:t>
            </w:r>
          </w:p>
        </w:tc>
        <w:tc>
          <w:tcPr>
            <w:tcW w:w="8270" w:type="dxa"/>
            <w:shd w:val="clear" w:color="auto" w:fill="E7E6E6" w:themeFill="background2"/>
            <w:vAlign w:val="center"/>
          </w:tcPr>
          <w:p w14:paraId="780131C8" w14:textId="7FC852F5" w:rsidR="00A6792E" w:rsidRPr="00732CF4" w:rsidRDefault="00057555" w:rsidP="00034C0D">
            <w:pPr>
              <w:rPr>
                <w:b/>
                <w:bCs/>
              </w:rPr>
            </w:pPr>
            <w:r>
              <w:rPr>
                <w:b/>
                <w:bCs/>
              </w:rPr>
              <w:t>OVERVIEW</w:t>
            </w:r>
          </w:p>
        </w:tc>
      </w:tr>
      <w:tr w:rsidR="00A6792E" w:rsidRPr="00310BA5" w14:paraId="5D64BBD1" w14:textId="77777777" w:rsidTr="008761C2">
        <w:trPr>
          <w:trHeight w:val="660"/>
        </w:trPr>
        <w:tc>
          <w:tcPr>
            <w:tcW w:w="661" w:type="dxa"/>
          </w:tcPr>
          <w:p w14:paraId="7FC847EE" w14:textId="77777777" w:rsidR="00A6792E" w:rsidRPr="00310BA5" w:rsidRDefault="00A6792E" w:rsidP="00034C0D">
            <w:pPr>
              <w:jc w:val="center"/>
              <w:rPr>
                <w:rFonts w:ascii="Garamond" w:hAnsi="Garamond"/>
                <w:szCs w:val="22"/>
              </w:rPr>
            </w:pPr>
          </w:p>
        </w:tc>
        <w:tc>
          <w:tcPr>
            <w:tcW w:w="8270" w:type="dxa"/>
          </w:tcPr>
          <w:p w14:paraId="793E9CDA" w14:textId="0EFC09C0" w:rsidR="00732CF4" w:rsidRDefault="00F8301D" w:rsidP="00FD20C7">
            <w:pPr>
              <w:pStyle w:val="ListParagraph"/>
              <w:numPr>
                <w:ilvl w:val="0"/>
                <w:numId w:val="3"/>
              </w:numPr>
              <w:contextualSpacing w:val="0"/>
              <w:rPr>
                <w:szCs w:val="22"/>
              </w:rPr>
            </w:pPr>
            <w:r>
              <w:rPr>
                <w:szCs w:val="22"/>
              </w:rPr>
              <w:t xml:space="preserve">Overview of IT </w:t>
            </w:r>
            <w:r w:rsidR="001B2E8A">
              <w:rPr>
                <w:szCs w:val="22"/>
              </w:rPr>
              <w:t>s</w:t>
            </w:r>
            <w:r>
              <w:rPr>
                <w:szCs w:val="22"/>
              </w:rPr>
              <w:t>upport</w:t>
            </w:r>
          </w:p>
          <w:p w14:paraId="1E7F1372" w14:textId="3609D532" w:rsidR="001B2E8A" w:rsidRDefault="001B2E8A" w:rsidP="00FD20C7">
            <w:pPr>
              <w:pStyle w:val="ListParagraph"/>
              <w:numPr>
                <w:ilvl w:val="0"/>
                <w:numId w:val="3"/>
              </w:numPr>
              <w:contextualSpacing w:val="0"/>
              <w:rPr>
                <w:szCs w:val="22"/>
              </w:rPr>
            </w:pPr>
            <w:r>
              <w:rPr>
                <w:szCs w:val="22"/>
              </w:rPr>
              <w:t>Outsourcing IT support: pros and cons</w:t>
            </w:r>
          </w:p>
          <w:p w14:paraId="417C6CBF" w14:textId="5D968A52" w:rsidR="0094247F" w:rsidRPr="0050014D" w:rsidRDefault="0094247F" w:rsidP="00FD20C7">
            <w:pPr>
              <w:pStyle w:val="ListParagraph"/>
              <w:numPr>
                <w:ilvl w:val="0"/>
                <w:numId w:val="3"/>
              </w:numPr>
              <w:contextualSpacing w:val="0"/>
              <w:rPr>
                <w:szCs w:val="22"/>
              </w:rPr>
            </w:pPr>
            <w:r>
              <w:rPr>
                <w:szCs w:val="22"/>
              </w:rPr>
              <w:t>Wh</w:t>
            </w:r>
            <w:r w:rsidR="00E17548">
              <w:rPr>
                <w:szCs w:val="22"/>
              </w:rPr>
              <w:t>ere and wh</w:t>
            </w:r>
            <w:r>
              <w:rPr>
                <w:szCs w:val="22"/>
              </w:rPr>
              <w:t>at to look for</w:t>
            </w:r>
            <w:r w:rsidR="00A775AA">
              <w:rPr>
                <w:szCs w:val="22"/>
              </w:rPr>
              <w:t xml:space="preserve"> in an IT Support Provider</w:t>
            </w:r>
          </w:p>
        </w:tc>
      </w:tr>
      <w:tr w:rsidR="000D3448" w:rsidRPr="00E55182" w14:paraId="24A2D39A" w14:textId="77777777" w:rsidTr="008761C2">
        <w:trPr>
          <w:trHeight w:val="660"/>
        </w:trPr>
        <w:tc>
          <w:tcPr>
            <w:tcW w:w="661" w:type="dxa"/>
            <w:shd w:val="clear" w:color="auto" w:fill="E7E6E6" w:themeFill="background2"/>
            <w:vAlign w:val="center"/>
          </w:tcPr>
          <w:p w14:paraId="6BFB2AD3" w14:textId="7F09BCEC" w:rsidR="000D3448" w:rsidRPr="00E55182" w:rsidRDefault="0094247F" w:rsidP="00034C0D">
            <w:pPr>
              <w:jc w:val="center"/>
              <w:rPr>
                <w:rFonts w:ascii="Garamond" w:hAnsi="Garamond"/>
                <w:b/>
                <w:bCs/>
                <w:color w:val="FF4F79"/>
              </w:rPr>
            </w:pPr>
            <w:r w:rsidRPr="000A363C">
              <w:rPr>
                <w:b/>
                <w:bCs/>
                <w:color w:val="F04E63" w:themeColor="accent1"/>
              </w:rPr>
              <w:t>2</w:t>
            </w:r>
          </w:p>
        </w:tc>
        <w:tc>
          <w:tcPr>
            <w:tcW w:w="8270" w:type="dxa"/>
            <w:shd w:val="clear" w:color="auto" w:fill="E7E6E6" w:themeFill="background2"/>
            <w:vAlign w:val="center"/>
          </w:tcPr>
          <w:p w14:paraId="1DA6D76B" w14:textId="0106655A" w:rsidR="000D3448" w:rsidRPr="000D3448" w:rsidRDefault="00F8301D" w:rsidP="00034C0D">
            <w:pPr>
              <w:rPr>
                <w:b/>
                <w:bCs/>
                <w:caps/>
              </w:rPr>
            </w:pPr>
            <w:r>
              <w:rPr>
                <w:b/>
                <w:bCs/>
                <w:caps/>
              </w:rPr>
              <w:t>TEMPLATES</w:t>
            </w:r>
          </w:p>
        </w:tc>
      </w:tr>
      <w:tr w:rsidR="000D3448" w:rsidRPr="00310BA5" w14:paraId="5523635D" w14:textId="77777777" w:rsidTr="008761C2">
        <w:trPr>
          <w:trHeight w:val="660"/>
        </w:trPr>
        <w:tc>
          <w:tcPr>
            <w:tcW w:w="661" w:type="dxa"/>
          </w:tcPr>
          <w:p w14:paraId="159C8979" w14:textId="77777777" w:rsidR="000D3448" w:rsidRPr="00310BA5" w:rsidRDefault="000D3448" w:rsidP="00034C0D">
            <w:pPr>
              <w:rPr>
                <w:rFonts w:ascii="Garamond" w:hAnsi="Garamond"/>
                <w:szCs w:val="22"/>
              </w:rPr>
            </w:pPr>
          </w:p>
        </w:tc>
        <w:tc>
          <w:tcPr>
            <w:tcW w:w="8270" w:type="dxa"/>
          </w:tcPr>
          <w:p w14:paraId="618C166B" w14:textId="77777777" w:rsidR="00D2284B" w:rsidRDefault="00F8301D" w:rsidP="00FD20C7">
            <w:pPr>
              <w:pStyle w:val="ListParagraph"/>
              <w:numPr>
                <w:ilvl w:val="0"/>
                <w:numId w:val="4"/>
              </w:numPr>
              <w:contextualSpacing w:val="0"/>
              <w:rPr>
                <w:szCs w:val="22"/>
              </w:rPr>
            </w:pPr>
            <w:r>
              <w:rPr>
                <w:szCs w:val="22"/>
              </w:rPr>
              <w:t>RFP Template for sourcing an IT Support Provider</w:t>
            </w:r>
          </w:p>
          <w:p w14:paraId="40F36981" w14:textId="16BF50D6" w:rsidR="0064734A" w:rsidRPr="00550D57" w:rsidRDefault="0064734A" w:rsidP="00FD20C7">
            <w:pPr>
              <w:pStyle w:val="ListParagraph"/>
              <w:numPr>
                <w:ilvl w:val="0"/>
                <w:numId w:val="4"/>
              </w:numPr>
              <w:contextualSpacing w:val="0"/>
              <w:rPr>
                <w:szCs w:val="22"/>
              </w:rPr>
            </w:pPr>
            <w:r>
              <w:rPr>
                <w:szCs w:val="22"/>
              </w:rPr>
              <w:t>Vendor reference check template</w:t>
            </w:r>
          </w:p>
        </w:tc>
      </w:tr>
    </w:tbl>
    <w:p w14:paraId="3F62E0CC" w14:textId="77B3D812" w:rsidR="0021497C" w:rsidRDefault="000D634B">
      <w:pPr>
        <w:pBdr>
          <w:top w:val="nil"/>
          <w:left w:val="nil"/>
          <w:bottom w:val="nil"/>
          <w:right w:val="nil"/>
          <w:between w:val="nil"/>
        </w:pBdr>
        <w:jc w:val="left"/>
        <w:rPr>
          <w:rFonts w:ascii="Century Gothic" w:hAnsi="Century Gothic"/>
          <w:caps/>
          <w:color w:val="00AAD6"/>
          <w:sz w:val="32"/>
          <w:szCs w:val="32"/>
        </w:rPr>
      </w:pPr>
      <w:r>
        <w:rPr>
          <w:noProof/>
        </w:rPr>
        <mc:AlternateContent>
          <mc:Choice Requires="wps">
            <w:drawing>
              <wp:anchor distT="0" distB="0" distL="114300" distR="114300" simplePos="0" relativeHeight="251669504" behindDoc="0" locked="0" layoutInCell="1" allowOverlap="1" wp14:anchorId="0FAF95A0" wp14:editId="15321B2B">
                <wp:simplePos x="0" y="0"/>
                <wp:positionH relativeFrom="column">
                  <wp:posOffset>1345490</wp:posOffset>
                </wp:positionH>
                <wp:positionV relativeFrom="paragraph">
                  <wp:posOffset>964565</wp:posOffset>
                </wp:positionV>
                <wp:extent cx="3498215" cy="1181100"/>
                <wp:effectExtent l="12700" t="12700" r="6985" b="12700"/>
                <wp:wrapNone/>
                <wp:docPr id="10" name="Text Box 10"/>
                <wp:cNvGraphicFramePr/>
                <a:graphic xmlns:a="http://schemas.openxmlformats.org/drawingml/2006/main">
                  <a:graphicData uri="http://schemas.microsoft.com/office/word/2010/wordprocessingShape">
                    <wps:wsp>
                      <wps:cNvSpPr txBox="1"/>
                      <wps:spPr>
                        <a:xfrm>
                          <a:off x="0" y="0"/>
                          <a:ext cx="3498215" cy="1181100"/>
                        </a:xfrm>
                        <a:prstGeom prst="rect">
                          <a:avLst/>
                        </a:prstGeom>
                        <a:noFill/>
                        <a:ln w="25400" cap="flat">
                          <a:solidFill>
                            <a:srgbClr val="FFA900"/>
                          </a:solidFill>
                          <a:miter lim="800000"/>
                          <a:extLst>
                            <a:ext uri="{C807C97D-BFC1-408E-A445-0C87EB9F89A2}">
                              <ask:lineSketchStyleProps xmlns:ask="http://schemas.microsoft.com/office/drawing/2018/sketchyshapes" sd="1219033472">
                                <a:custGeom>
                                  <a:avLst/>
                                  <a:gdLst>
                                    <a:gd name="connsiteX0" fmla="*/ 0 w 3498317"/>
                                    <a:gd name="connsiteY0" fmla="*/ 0 h 1522034"/>
                                    <a:gd name="connsiteX1" fmla="*/ 3498317 w 3498317"/>
                                    <a:gd name="connsiteY1" fmla="*/ 0 h 1522034"/>
                                    <a:gd name="connsiteX2" fmla="*/ 3498317 w 3498317"/>
                                    <a:gd name="connsiteY2" fmla="*/ 1522034 h 1522034"/>
                                    <a:gd name="connsiteX3" fmla="*/ 0 w 3498317"/>
                                    <a:gd name="connsiteY3" fmla="*/ 1522034 h 1522034"/>
                                    <a:gd name="connsiteX4" fmla="*/ 0 w 3498317"/>
                                    <a:gd name="connsiteY4" fmla="*/ 0 h 15220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8317" h="1522034" extrusionOk="0">
                                      <a:moveTo>
                                        <a:pt x="0" y="0"/>
                                      </a:moveTo>
                                      <a:cubicBezTo>
                                        <a:pt x="1225384" y="118645"/>
                                        <a:pt x="2928189" y="116012"/>
                                        <a:pt x="3498317" y="0"/>
                                      </a:cubicBezTo>
                                      <a:cubicBezTo>
                                        <a:pt x="3503099" y="417762"/>
                                        <a:pt x="3528886" y="1086208"/>
                                        <a:pt x="3498317" y="1522034"/>
                                      </a:cubicBezTo>
                                      <a:cubicBezTo>
                                        <a:pt x="2299370" y="1656634"/>
                                        <a:pt x="1557980" y="1364838"/>
                                        <a:pt x="0" y="1522034"/>
                                      </a:cubicBezTo>
                                      <a:cubicBezTo>
                                        <a:pt x="-131849" y="1271656"/>
                                        <a:pt x="-105158" y="645424"/>
                                        <a:pt x="0" y="0"/>
                                      </a:cubicBezTo>
                                      <a:close/>
                                    </a:path>
                                  </a:pathLst>
                                </a:custGeom>
                                <ask:type>
                                  <ask:lineSketchNone/>
                                </ask:type>
                              </ask:lineSketchStyleProps>
                            </a:ext>
                          </a:extLst>
                        </a:ln>
                      </wps:spPr>
                      <wps:txbx>
                        <w:txbxContent>
                          <w:p w14:paraId="113D5FEF" w14:textId="77777777" w:rsidR="00AB0CAD" w:rsidRDefault="00AB0CAD" w:rsidP="00AB0CAD">
                            <w:pPr>
                              <w:jc w:val="center"/>
                              <w:rPr>
                                <w:b/>
                                <w:bCs/>
                              </w:rPr>
                            </w:pPr>
                            <w:r>
                              <w:t xml:space="preserve">Other relevant resources in our </w:t>
                            </w:r>
                            <w:r w:rsidRPr="00DA7185">
                              <w:rPr>
                                <w:b/>
                                <w:bCs/>
                              </w:rPr>
                              <w:t>Building Digital Capacity resources series:</w:t>
                            </w:r>
                          </w:p>
                          <w:p w14:paraId="7A95FD1B" w14:textId="77777777" w:rsidR="00AB0CAD" w:rsidRPr="00DA7185" w:rsidRDefault="00AB0CAD" w:rsidP="00AB0CAD">
                            <w:pPr>
                              <w:pStyle w:val="ListParagraph"/>
                              <w:numPr>
                                <w:ilvl w:val="0"/>
                                <w:numId w:val="1"/>
                              </w:numPr>
                              <w:spacing w:line="240" w:lineRule="auto"/>
                              <w:ind w:left="284" w:hanging="284"/>
                              <w:contextualSpacing w:val="0"/>
                              <w:jc w:val="left"/>
                              <w:rPr>
                                <w:i/>
                                <w:iCs/>
                              </w:rPr>
                            </w:pPr>
                            <w:r w:rsidRPr="00DA7185">
                              <w:rPr>
                                <w:i/>
                                <w:iCs/>
                              </w:rPr>
                              <w:t>Budgeting for technology spend</w:t>
                            </w:r>
                          </w:p>
                          <w:p w14:paraId="671BF83B" w14:textId="77777777" w:rsidR="00AB0CAD" w:rsidRPr="00DA7185" w:rsidRDefault="00AB0CAD" w:rsidP="00AB0CAD">
                            <w:pPr>
                              <w:pStyle w:val="ListParagraph"/>
                              <w:numPr>
                                <w:ilvl w:val="0"/>
                                <w:numId w:val="1"/>
                              </w:numPr>
                              <w:spacing w:line="240" w:lineRule="auto"/>
                              <w:ind w:left="284" w:hanging="284"/>
                              <w:contextualSpacing w:val="0"/>
                              <w:jc w:val="left"/>
                              <w:rPr>
                                <w:i/>
                                <w:iCs/>
                              </w:rPr>
                            </w:pPr>
                            <w:r w:rsidRPr="00DA7185">
                              <w:rPr>
                                <w:i/>
                                <w:iCs/>
                              </w:rPr>
                              <w:t>Selecting technology vendors and solutions</w:t>
                            </w:r>
                          </w:p>
                          <w:p w14:paraId="24D11C5B" w14:textId="77777777" w:rsidR="00AB0CAD" w:rsidRDefault="00AB0CAD" w:rsidP="000D63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F95A0" id="_x0000_t202" coordsize="21600,21600" o:spt="202" path="m,l,21600r21600,l21600,xe">
                <v:stroke joinstyle="miter"/>
                <v:path gradientshapeok="t" o:connecttype="rect"/>
              </v:shapetype>
              <v:shape id="Text Box 10" o:spid="_x0000_s1026" type="#_x0000_t202" style="position:absolute;margin-left:105.95pt;margin-top:75.95pt;width:275.4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K3WAIAAKAEAAAOAAAAZHJzL2Uyb0RvYy54bWysVE1vGjEQvVfqf7B8b5alpCUoS0QTUVWK&#13;&#10;kkikytl4bbDkr9qG3fTX99kLJE17qsrBa888P8+8meHyqjea7EWIytmG1mcjSoTlrlV209Dvj8sP&#13;&#10;U0piYrZl2lnR0GcR6dX8/bvLzs/E2G2dbkUgILFx1vmGblPys6qKfCsMi2fOCwundMGwhGPYVG1g&#13;&#10;HdiNrsaj0aeqc6H1wXERI6w3g5POC7+Ugqd7KaNIRDcUsaWyhrKu81rNL9lsE5jfKn4Ig/1DFIYp&#13;&#10;i0dPVDcsMbIL6g8qo3hw0cl0xp2pnJSKi5IDsqlHb7JZbZkXJReIE/1Jpvj/aPnd/iEQ1aJ2kMcy&#13;&#10;gxo9ij6RL64nMEGfzscZYCsPYOphB/ZojzDmtHsZTP4iIQI/qJ5P6mY2DuPHycV0XJ9TwuGr62ld&#13;&#10;jwp/9XLdh5i+CmdI3jQ0oHxFVba/jQmhAHqE5NesWyqtSwm1JV1Dx+cTcBLO0ElSs+FydFq1GZiv&#13;&#10;xLBZX+tA9gwNsVwuLk4x/AYzKqEttTINnY7yLyeM17XFJwsyJJ53qV/3B5XWrn2GSMENbRY9Xyok&#13;&#10;cstiemABfYXYMCvpHovUDgG7w46SrQs//2bPeJQbXko69GlD448dC4IS/c2iES7qyQS0qRwm55/H&#13;&#10;OITXnvVrj92Za4fMa0yl52Wb8UkftzI484SRWuRX4WKW4+2GpuP2Og3Tg5HkYrEoILSyZ+nWrjzP&#13;&#10;1FnnXKbH/okFf6hlQhvcuWNHs9mbkg7YoaiLXXJSlXpngQdVD7pjDEohDiOb5+z1uaBe/ljmvwAA&#13;&#10;AP//AwBQSwMEFAAGAAgAAAAhADIi1v3kAAAAEAEAAA8AAABkcnMvZG93bnJldi54bWxMT99LwzAQ&#13;&#10;fhf8H8IJvohL22HnuqZDFEEQJlZlr1mTpmXNpSTZVv3rvT3py3HH9933o1xPdmBH7UPvUEA6S4Bp&#13;&#10;bJzq0Qj4/Hi+vQcWokQlB4dawLcOsK4uL0pZKHfCd32so2EkgqGQAroYx4Lz0HTayjBzo0bCWuet&#13;&#10;jHR6w5WXJxK3A8+SJOdW9kgOnRz1Y6ebfX2wAvrQmv3L682mfvvZSp632y9vUIjrq+lpReNhBSzq&#13;&#10;Kf59wLkD5YeKgu3cAVVgg4AsTZdEJeDuvBBjkWfUaCdgPl8sgVcl/1+k+gUAAP//AwBQSwECLQAU&#13;&#10;AAYACAAAACEAtoM4kv4AAADhAQAAEwAAAAAAAAAAAAAAAAAAAAAAW0NvbnRlbnRfVHlwZXNdLnht&#13;&#10;bFBLAQItABQABgAIAAAAIQA4/SH/1gAAAJQBAAALAAAAAAAAAAAAAAAAAC8BAABfcmVscy8ucmVs&#13;&#10;c1BLAQItABQABgAIAAAAIQB/GdK3WAIAAKAEAAAOAAAAAAAAAAAAAAAAAC4CAABkcnMvZTJvRG9j&#13;&#10;LnhtbFBLAQItABQABgAIAAAAIQAyItb95AAAABABAAAPAAAAAAAAAAAAAAAAALIEAABkcnMvZG93&#13;&#10;bnJldi54bWxQSwUGAAAAAAQABADzAAAAwwUAAAAA&#13;&#10;" filled="f" strokecolor="#ffa900" strokeweight="2pt">
                <v:textbox>
                  <w:txbxContent>
                    <w:p w14:paraId="113D5FEF" w14:textId="77777777" w:rsidR="00AB0CAD" w:rsidRDefault="00AB0CAD" w:rsidP="00AB0CAD">
                      <w:pPr>
                        <w:jc w:val="center"/>
                        <w:rPr>
                          <w:b/>
                          <w:bCs/>
                        </w:rPr>
                      </w:pPr>
                      <w:r>
                        <w:t xml:space="preserve">Other relevant resources in our </w:t>
                      </w:r>
                      <w:r w:rsidRPr="00DA7185">
                        <w:rPr>
                          <w:b/>
                          <w:bCs/>
                        </w:rPr>
                        <w:t>Building Digital Capacity resources series:</w:t>
                      </w:r>
                    </w:p>
                    <w:p w14:paraId="7A95FD1B" w14:textId="77777777" w:rsidR="00AB0CAD" w:rsidRPr="00DA7185" w:rsidRDefault="00AB0CAD" w:rsidP="00AB0CAD">
                      <w:pPr>
                        <w:pStyle w:val="ListParagraph"/>
                        <w:numPr>
                          <w:ilvl w:val="0"/>
                          <w:numId w:val="1"/>
                        </w:numPr>
                        <w:spacing w:line="240" w:lineRule="auto"/>
                        <w:ind w:left="284" w:hanging="284"/>
                        <w:contextualSpacing w:val="0"/>
                        <w:jc w:val="left"/>
                        <w:rPr>
                          <w:i/>
                          <w:iCs/>
                        </w:rPr>
                      </w:pPr>
                      <w:r w:rsidRPr="00DA7185">
                        <w:rPr>
                          <w:i/>
                          <w:iCs/>
                        </w:rPr>
                        <w:t>Budgeting for technology spend</w:t>
                      </w:r>
                    </w:p>
                    <w:p w14:paraId="671BF83B" w14:textId="77777777" w:rsidR="00AB0CAD" w:rsidRPr="00DA7185" w:rsidRDefault="00AB0CAD" w:rsidP="00AB0CAD">
                      <w:pPr>
                        <w:pStyle w:val="ListParagraph"/>
                        <w:numPr>
                          <w:ilvl w:val="0"/>
                          <w:numId w:val="1"/>
                        </w:numPr>
                        <w:spacing w:line="240" w:lineRule="auto"/>
                        <w:ind w:left="284" w:hanging="284"/>
                        <w:contextualSpacing w:val="0"/>
                        <w:jc w:val="left"/>
                        <w:rPr>
                          <w:i/>
                          <w:iCs/>
                        </w:rPr>
                      </w:pPr>
                      <w:r w:rsidRPr="00DA7185">
                        <w:rPr>
                          <w:i/>
                          <w:iCs/>
                        </w:rPr>
                        <w:t>Selecting technology vendors and solutions</w:t>
                      </w:r>
                    </w:p>
                    <w:p w14:paraId="24D11C5B" w14:textId="77777777" w:rsidR="00AB0CAD" w:rsidRDefault="00AB0CAD" w:rsidP="000D634B">
                      <w:pPr>
                        <w:jc w:val="center"/>
                      </w:pPr>
                    </w:p>
                  </w:txbxContent>
                </v:textbox>
              </v:shape>
            </w:pict>
          </mc:Fallback>
        </mc:AlternateContent>
      </w:r>
      <w:r w:rsidR="0021497C">
        <w:rPr>
          <w:rFonts w:ascii="Century Gothic" w:hAnsi="Century Gothic"/>
          <w:caps/>
          <w:color w:val="00AAD6"/>
          <w:sz w:val="32"/>
          <w:szCs w:val="32"/>
        </w:rPr>
        <w:br w:type="page"/>
      </w:r>
    </w:p>
    <w:p w14:paraId="13F0D354" w14:textId="787D07F5" w:rsidR="0021497C" w:rsidRPr="00DA33AC" w:rsidRDefault="00F60C3F" w:rsidP="0021497C">
      <w:pPr>
        <w:pBdr>
          <w:bottom w:val="dotted" w:sz="4" w:space="1" w:color="7F7F7F" w:themeColor="text1" w:themeTint="80"/>
        </w:pBdr>
        <w:jc w:val="left"/>
        <w:rPr>
          <w:rFonts w:ascii="Century Gothic" w:hAnsi="Century Gothic"/>
          <w:caps/>
          <w:color w:val="00C0F3"/>
          <w:sz w:val="32"/>
          <w:szCs w:val="32"/>
        </w:rPr>
      </w:pPr>
      <w:r w:rsidRPr="00DA33AC">
        <w:rPr>
          <w:rFonts w:ascii="Century Gothic" w:hAnsi="Century Gothic"/>
          <w:caps/>
          <w:color w:val="00C0F3"/>
          <w:sz w:val="32"/>
          <w:szCs w:val="32"/>
        </w:rPr>
        <w:lastRenderedPageBreak/>
        <w:t xml:space="preserve">1 - </w:t>
      </w:r>
      <w:r w:rsidR="00057555" w:rsidRPr="006735A7">
        <w:rPr>
          <w:rFonts w:ascii="Century Gothic" w:hAnsi="Century Gothic"/>
          <w:caps/>
          <w:color w:val="00C0F3"/>
          <w:sz w:val="32"/>
          <w:szCs w:val="32"/>
        </w:rPr>
        <w:t>OVERVIEW</w:t>
      </w:r>
    </w:p>
    <w:p w14:paraId="3DD1B688" w14:textId="77777777" w:rsidR="002652F2" w:rsidRDefault="002652F2" w:rsidP="00DF0834">
      <w:pPr>
        <w:rPr>
          <w:b/>
          <w:bCs/>
          <w:noProof/>
          <w:color w:val="F04E63"/>
          <w:sz w:val="28"/>
          <w:szCs w:val="28"/>
        </w:rPr>
      </w:pPr>
    </w:p>
    <w:p w14:paraId="2F7B53B7" w14:textId="47BD2217" w:rsidR="00DF0834" w:rsidRPr="000A363C" w:rsidRDefault="0094247F" w:rsidP="00DF0834">
      <w:pPr>
        <w:rPr>
          <w:b/>
          <w:bCs/>
          <w:color w:val="F04E63" w:themeColor="accent1"/>
          <w:sz w:val="28"/>
          <w:szCs w:val="28"/>
        </w:rPr>
      </w:pPr>
      <w:r w:rsidRPr="000A363C">
        <w:rPr>
          <w:b/>
          <w:bCs/>
          <w:noProof/>
          <w:color w:val="F04E63" w:themeColor="accent1"/>
          <w:sz w:val="28"/>
          <w:szCs w:val="28"/>
        </w:rPr>
        <w:t xml:space="preserve">Overview of IT </w:t>
      </w:r>
      <w:r w:rsidR="001B2E8A" w:rsidRPr="000A363C">
        <w:rPr>
          <w:b/>
          <w:bCs/>
          <w:noProof/>
          <w:color w:val="F04E63" w:themeColor="accent1"/>
          <w:sz w:val="28"/>
          <w:szCs w:val="28"/>
        </w:rPr>
        <w:t>s</w:t>
      </w:r>
      <w:r w:rsidRPr="000A363C">
        <w:rPr>
          <w:b/>
          <w:bCs/>
          <w:noProof/>
          <w:color w:val="F04E63" w:themeColor="accent1"/>
          <w:sz w:val="28"/>
          <w:szCs w:val="28"/>
        </w:rPr>
        <w:t>upport</w:t>
      </w:r>
    </w:p>
    <w:p w14:paraId="614E8EA6" w14:textId="52734AFD" w:rsidR="0011089F" w:rsidRDefault="0011089F" w:rsidP="0011089F">
      <w:r>
        <w:t>IT support can be</w:t>
      </w:r>
      <w:r w:rsidR="00415D50">
        <w:t xml:space="preserve"> broadly</w:t>
      </w:r>
      <w:r>
        <w:t xml:space="preserve"> broken down into two main categories:</w:t>
      </w:r>
    </w:p>
    <w:p w14:paraId="1DC36666" w14:textId="0D76098E" w:rsidR="0011089F" w:rsidRDefault="0011089F" w:rsidP="00FD20C7">
      <w:pPr>
        <w:pStyle w:val="ListParagraph"/>
        <w:numPr>
          <w:ilvl w:val="0"/>
          <w:numId w:val="18"/>
        </w:numPr>
        <w:spacing w:line="240" w:lineRule="auto"/>
        <w:contextualSpacing w:val="0"/>
        <w:jc w:val="left"/>
      </w:pPr>
      <w:r w:rsidRPr="00AE3FA2">
        <w:rPr>
          <w:b/>
          <w:bCs/>
        </w:rPr>
        <w:t xml:space="preserve">Desktop </w:t>
      </w:r>
      <w:r w:rsidR="004E1E81">
        <w:rPr>
          <w:b/>
          <w:bCs/>
        </w:rPr>
        <w:t xml:space="preserve">and infrastructure </w:t>
      </w:r>
      <w:r w:rsidRPr="00AE3FA2">
        <w:rPr>
          <w:b/>
          <w:bCs/>
        </w:rPr>
        <w:t>support</w:t>
      </w:r>
      <w:r w:rsidRPr="0064129C">
        <w:rPr>
          <w:b/>
          <w:bCs/>
        </w:rPr>
        <w:t xml:space="preserve">: </w:t>
      </w:r>
    </w:p>
    <w:p w14:paraId="6C3C26B3" w14:textId="0B8980B0" w:rsidR="0011089F" w:rsidRDefault="00CC2073" w:rsidP="00FD20C7">
      <w:pPr>
        <w:pStyle w:val="ListParagraph"/>
        <w:numPr>
          <w:ilvl w:val="1"/>
          <w:numId w:val="18"/>
        </w:numPr>
        <w:ind w:left="709" w:hanging="283"/>
        <w:contextualSpacing w:val="0"/>
      </w:pPr>
      <w:r>
        <w:t>This category of support e</w:t>
      </w:r>
      <w:r w:rsidR="0011089F" w:rsidRPr="00312577">
        <w:t>ncompasses</w:t>
      </w:r>
      <w:r w:rsidR="0011089F" w:rsidRPr="0011089F">
        <w:rPr>
          <w:b/>
          <w:bCs/>
        </w:rPr>
        <w:t xml:space="preserve"> </w:t>
      </w:r>
      <w:r w:rsidR="0011089F">
        <w:t xml:space="preserve">operational issues or problems encountered by end-users when operating their devices or computers and core productivity suite. For example: new user set-up, user administration, new device set up, networking drive mapping, computer performance issues, internet or phone connectivity issues, printing issues, computer storage or memory usage problems, loss of files, procurement of hardware, asset management, </w:t>
      </w:r>
      <w:r w:rsidR="004E1E81">
        <w:t xml:space="preserve">problems with emailing, </w:t>
      </w:r>
      <w:r w:rsidR="00933519">
        <w:t>backing up a server, maintaining the infrastructure</w:t>
      </w:r>
      <w:r w:rsidR="004E1E81">
        <w:t xml:space="preserve">, </w:t>
      </w:r>
      <w:r w:rsidR="0011089F">
        <w:t xml:space="preserve">etc. </w:t>
      </w:r>
    </w:p>
    <w:p w14:paraId="5AA5A473" w14:textId="15E78ADB" w:rsidR="0011089F" w:rsidRDefault="0011089F" w:rsidP="00FD20C7">
      <w:pPr>
        <w:pStyle w:val="ListParagraph"/>
        <w:numPr>
          <w:ilvl w:val="1"/>
          <w:numId w:val="18"/>
        </w:numPr>
        <w:ind w:left="709" w:hanging="283"/>
        <w:contextualSpacing w:val="0"/>
      </w:pPr>
      <w:r>
        <w:t>T</w:t>
      </w:r>
      <w:r w:rsidR="004E1E81">
        <w:t>his type of support is t</w:t>
      </w:r>
      <w:r>
        <w:t>ypically provided by either an internal IT resource or team</w:t>
      </w:r>
      <w:r w:rsidR="004E1E81">
        <w:t>,</w:t>
      </w:r>
      <w:r>
        <w:t xml:space="preserve"> or can be outsourced to an external provider. </w:t>
      </w:r>
      <w:r w:rsidR="004E1E81">
        <w:t>Other terms associated to d</w:t>
      </w:r>
      <w:r>
        <w:t xml:space="preserve">esktop support </w:t>
      </w:r>
      <w:r w:rsidR="004E1E81">
        <w:t xml:space="preserve">include </w:t>
      </w:r>
      <w:r w:rsidR="0064129C">
        <w:t>‘</w:t>
      </w:r>
      <w:r w:rsidR="004E1E81">
        <w:t>IT Helpdesk</w:t>
      </w:r>
      <w:r w:rsidR="0064129C">
        <w:t>’</w:t>
      </w:r>
      <w:r w:rsidR="004E1E81">
        <w:t xml:space="preserve"> and </w:t>
      </w:r>
      <w:r w:rsidR="0064129C">
        <w:t>‘</w:t>
      </w:r>
      <w:r>
        <w:t>Managed IT Services</w:t>
      </w:r>
      <w:r w:rsidR="0064129C">
        <w:t>’</w:t>
      </w:r>
      <w:r w:rsidR="004E1E81">
        <w:t xml:space="preserve"> offerings. </w:t>
      </w:r>
    </w:p>
    <w:p w14:paraId="1FA2C0B2" w14:textId="6EC6B57E" w:rsidR="0011089F" w:rsidRDefault="0011089F" w:rsidP="00FD20C7">
      <w:pPr>
        <w:pStyle w:val="ListParagraph"/>
        <w:numPr>
          <w:ilvl w:val="1"/>
          <w:numId w:val="18"/>
        </w:numPr>
        <w:ind w:left="709" w:hanging="283"/>
        <w:contextualSpacing w:val="0"/>
      </w:pPr>
      <w:r>
        <w:t xml:space="preserve">For CLCs, desktop </w:t>
      </w:r>
      <w:r w:rsidR="004E1E81">
        <w:t xml:space="preserve">and infrastructure </w:t>
      </w:r>
      <w:r>
        <w:t>support would include administration and support on MS365 or Google Suite (or any other productivity suite the CLC may be using)</w:t>
      </w:r>
      <w:r w:rsidR="0064129C">
        <w:t>,</w:t>
      </w:r>
      <w:r>
        <w:t xml:space="preserve"> as this is part of the core set up for every member of staff. Potentially, support can also include </w:t>
      </w:r>
      <w:r w:rsidR="004E1E81">
        <w:t xml:space="preserve">the </w:t>
      </w:r>
      <w:r>
        <w:t>set up and support on additional productivity suite solutions (e.g. support on SharePoint for those using Microsoft 365 or Google Drive for those using Google Suite).</w:t>
      </w:r>
    </w:p>
    <w:p w14:paraId="41C73C3D" w14:textId="049D0495" w:rsidR="0011089F" w:rsidRDefault="00CC6BC2" w:rsidP="00FD20C7">
      <w:pPr>
        <w:pStyle w:val="ListParagraph"/>
        <w:numPr>
          <w:ilvl w:val="0"/>
          <w:numId w:val="18"/>
        </w:numPr>
        <w:ind w:left="284" w:hanging="284"/>
        <w:contextualSpacing w:val="0"/>
      </w:pPr>
      <w:r>
        <w:rPr>
          <w:b/>
          <w:bCs/>
        </w:rPr>
        <w:t>Specialist a</w:t>
      </w:r>
      <w:r w:rsidR="0011089F" w:rsidRPr="00AE3FA2">
        <w:rPr>
          <w:b/>
          <w:bCs/>
        </w:rPr>
        <w:t>pplication support</w:t>
      </w:r>
      <w:r w:rsidR="0011089F" w:rsidRPr="0064129C">
        <w:rPr>
          <w:b/>
          <w:bCs/>
        </w:rPr>
        <w:t xml:space="preserve">: </w:t>
      </w:r>
    </w:p>
    <w:p w14:paraId="135EC641" w14:textId="34AFCEA7" w:rsidR="0011089F" w:rsidRDefault="00CC2073" w:rsidP="00FD20C7">
      <w:pPr>
        <w:pStyle w:val="ListParagraph"/>
        <w:numPr>
          <w:ilvl w:val="1"/>
          <w:numId w:val="18"/>
        </w:numPr>
        <w:ind w:left="709" w:hanging="283"/>
        <w:contextualSpacing w:val="0"/>
      </w:pPr>
      <w:r>
        <w:t>This c</w:t>
      </w:r>
      <w:r w:rsidR="0011089F" w:rsidRPr="00312577">
        <w:t>overs</w:t>
      </w:r>
      <w:r w:rsidR="0011089F" w:rsidRPr="0011089F">
        <w:t xml:space="preserve"> </w:t>
      </w:r>
      <w:r w:rsidR="0011089F">
        <w:t>issues or problems related to a specific application or system, such as the CLC’s website, email Marketing tool, CRM tool, CLASS, practice management software, accounting software, etc.</w:t>
      </w:r>
    </w:p>
    <w:p w14:paraId="2328043C" w14:textId="38286838" w:rsidR="0011591D" w:rsidRDefault="0011089F" w:rsidP="00FD20C7">
      <w:pPr>
        <w:pStyle w:val="ListParagraph"/>
        <w:numPr>
          <w:ilvl w:val="1"/>
          <w:numId w:val="18"/>
        </w:numPr>
        <w:ind w:left="709" w:hanging="283"/>
        <w:contextualSpacing w:val="0"/>
      </w:pPr>
      <w:r>
        <w:t xml:space="preserve">Application support covers all levels from basic to advanced, and ranges from functional questions (e.g. helping a user with a </w:t>
      </w:r>
      <w:r w:rsidR="0064129C">
        <w:t>‘</w:t>
      </w:r>
      <w:r>
        <w:t>how to</w:t>
      </w:r>
      <w:r w:rsidR="0064129C">
        <w:t>’</w:t>
      </w:r>
      <w:r>
        <w:t xml:space="preserve"> query) to technical maintenance (e.g. performing </w:t>
      </w:r>
      <w:r w:rsidR="00782215">
        <w:t>a software upgrade</w:t>
      </w:r>
      <w:r>
        <w:t>).</w:t>
      </w:r>
    </w:p>
    <w:p w14:paraId="35E87A24" w14:textId="56C64A9C" w:rsidR="0011089F" w:rsidRDefault="003452D8" w:rsidP="00FD20C7">
      <w:pPr>
        <w:pStyle w:val="ListParagraph"/>
        <w:numPr>
          <w:ilvl w:val="1"/>
          <w:numId w:val="18"/>
        </w:numPr>
        <w:ind w:left="709" w:hanging="283"/>
        <w:contextualSpacing w:val="0"/>
      </w:pPr>
      <w:r>
        <w:t>Whilst it is good practice to have a super-user or subject matter expert in</w:t>
      </w:r>
      <w:r w:rsidR="0064129C">
        <w:t>-</w:t>
      </w:r>
      <w:r>
        <w:t xml:space="preserve">house who has </w:t>
      </w:r>
      <w:r w:rsidR="0011591D">
        <w:t>a good knowledge of the system and can perform basic system administration tasks, a</w:t>
      </w:r>
      <w:r w:rsidR="0011089F">
        <w:t>pplication support is usually provided by a specialist IT resource with expert knowledge and skills in that particular application</w:t>
      </w:r>
      <w:r w:rsidR="0064129C">
        <w:t xml:space="preserve"> </w:t>
      </w:r>
      <w:r w:rsidR="0011089F">
        <w:t>/</w:t>
      </w:r>
      <w:r w:rsidR="0064129C">
        <w:t xml:space="preserve"> </w:t>
      </w:r>
      <w:r w:rsidR="0011089F">
        <w:t>system</w:t>
      </w:r>
      <w:r w:rsidR="00CC2073">
        <w:t>.</w:t>
      </w:r>
      <w:r w:rsidR="0011089F">
        <w:t xml:space="preserve"> Cloud-based applications are usually hosted by the software vendor and basic support is </w:t>
      </w:r>
      <w:r w:rsidR="0011591D">
        <w:t>often</w:t>
      </w:r>
      <w:r w:rsidR="0011089F">
        <w:t xml:space="preserve"> included in the subscription or license fee (advanced support may be charged at extra costs).</w:t>
      </w:r>
    </w:p>
    <w:p w14:paraId="32A27858" w14:textId="165523CC" w:rsidR="0011089F" w:rsidRDefault="001F4056" w:rsidP="0011089F">
      <w:pPr>
        <w:pStyle w:val="ListParagraph"/>
        <w:numPr>
          <w:ilvl w:val="1"/>
          <w:numId w:val="18"/>
        </w:numPr>
        <w:ind w:left="709" w:hanging="283"/>
        <w:contextualSpacing w:val="0"/>
      </w:pPr>
      <w:r>
        <w:t xml:space="preserve">Hence, when looking for an IT </w:t>
      </w:r>
      <w:r w:rsidR="00F35945">
        <w:t xml:space="preserve">services </w:t>
      </w:r>
      <w:r>
        <w:t xml:space="preserve">support provider, support requirements would typically </w:t>
      </w:r>
      <w:r w:rsidRPr="0064129C">
        <w:rPr>
          <w:i/>
          <w:iCs/>
        </w:rPr>
        <w:t>exclude</w:t>
      </w:r>
      <w:r>
        <w:t xml:space="preserve"> specialist application support</w:t>
      </w:r>
      <w:r w:rsidR="00CB1EFF">
        <w:t>.</w:t>
      </w:r>
      <w:r>
        <w:t xml:space="preserve"> </w:t>
      </w:r>
    </w:p>
    <w:p w14:paraId="08932840" w14:textId="1E1CE498" w:rsidR="0011089F" w:rsidRDefault="003452D8" w:rsidP="0011089F">
      <w:r>
        <w:rPr>
          <w:noProof/>
        </w:rPr>
        <mc:AlternateContent>
          <mc:Choice Requires="wps">
            <w:drawing>
              <wp:anchor distT="0" distB="0" distL="114300" distR="114300" simplePos="0" relativeHeight="251674624" behindDoc="0" locked="0" layoutInCell="1" allowOverlap="1" wp14:anchorId="557A6C84" wp14:editId="188AF9D5">
                <wp:simplePos x="0" y="0"/>
                <wp:positionH relativeFrom="column">
                  <wp:posOffset>29183</wp:posOffset>
                </wp:positionH>
                <wp:positionV relativeFrom="paragraph">
                  <wp:posOffset>70039</wp:posOffset>
                </wp:positionV>
                <wp:extent cx="5707784" cy="573932"/>
                <wp:effectExtent l="0" t="0" r="7620" b="10795"/>
                <wp:wrapNone/>
                <wp:docPr id="13" name="Text Box 13"/>
                <wp:cNvGraphicFramePr/>
                <a:graphic xmlns:a="http://schemas.openxmlformats.org/drawingml/2006/main">
                  <a:graphicData uri="http://schemas.microsoft.com/office/word/2010/wordprocessingShape">
                    <wps:wsp>
                      <wps:cNvSpPr txBox="1"/>
                      <wps:spPr>
                        <a:xfrm>
                          <a:off x="0" y="0"/>
                          <a:ext cx="5707784" cy="573932"/>
                        </a:xfrm>
                        <a:prstGeom prst="rect">
                          <a:avLst/>
                        </a:prstGeom>
                        <a:solidFill>
                          <a:schemeClr val="bg2"/>
                        </a:solidFill>
                        <a:ln w="6350">
                          <a:solidFill>
                            <a:prstClr val="black"/>
                          </a:solidFill>
                        </a:ln>
                      </wps:spPr>
                      <wps:txbx>
                        <w:txbxContent>
                          <w:p w14:paraId="646685C7" w14:textId="561A1362" w:rsidR="00AB0CAD" w:rsidRPr="000A363C" w:rsidRDefault="00AB0CAD" w:rsidP="003452D8">
                            <w:pPr>
                              <w:jc w:val="center"/>
                              <w:rPr>
                                <w:color w:val="F04E63" w:themeColor="accent1"/>
                              </w:rPr>
                            </w:pPr>
                            <w:r w:rsidRPr="000A363C">
                              <w:rPr>
                                <w:color w:val="F04E63" w:themeColor="accent1"/>
                              </w:rPr>
                              <w:t>Note that this paper focuses on IT support services for desktop and infrastructure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A6C84" id="Text Box 13" o:spid="_x0000_s1027" type="#_x0000_t202" style="position:absolute;left:0;text-align:left;margin-left:2.3pt;margin-top:5.5pt;width:449.45pt;height:4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GrTgIAAKoEAAAOAAAAZHJzL2Uyb0RvYy54bWysVE1v2zAMvQ/YfxB0X+x8Na0Rp8hSZBhQ&#13;&#10;tAWSomdFlmNjsqhJSuzs14+S7STtdhp2USjy+Yl8JDO/bypJjsLYElRKh4OYEqE4ZKXap/R1u/5y&#13;&#10;S4l1TGVMghIpPQlL7xefP81rnYgRFCAzYQiSKJvUOqWFczqJIssLUTE7AC0UBnMwFXN4NfsoM6xG&#13;&#10;9kpGozi+iWowmTbAhbXofWiDdBH481xw95znVjgiU4q5uXCacO78GS3mLNkbpouSd2mwf8iiYqXC&#13;&#10;R89UD8wxcjDlH1RVyQ1YyN2AQxVBnpdchBqwmmH8oZpNwbQItaA4Vp9lsv+Plj8dXwwpM+zdmBLF&#13;&#10;KuzRVjSOfIWGoAv1qbVNELbRCHQN+hHb+y06fdlNbir/iwURjKPSp7O6no2jczqLZ7PbCSUcY9PZ&#13;&#10;+G488jTR5WttrPsmoCLeSKnB7gVR2fHRuhbaQ/xjFmSZrUspw8VPjFhJQ44Me73b9+TvUFKROqU3&#13;&#10;42kciN/FPPXle8n4jy69KxQmKxXm7DVpa/eWa3ZNq2Gvyw6yE8ploB04q/m6RPpHZt0LMzhhqBBu&#13;&#10;jXvGI5eAOUFnUVKA+fU3v8dj4zFKSY0Tm1L788CMoER+VzgSd8PJxI94uEymsxFezHVkdx1Rh2oF&#13;&#10;KNQQ91PzYHq8k72ZG6jecLmW/lUMMcXx7ZS63ly5do9wOblYLgMIh1oz96g2mntq3xgv67Z5Y0Z3&#13;&#10;bXU4EE/QzzZLPnS3xfovFSwPDvIytN7r3KrayY8LEYanW16/cdf3gLr8xSx+AwAA//8DAFBLAwQU&#13;&#10;AAYACAAAACEAsYwLTeMAAAANAQAADwAAAGRycy9kb3ducmV2LnhtbExPy07DMBC8I/EP1iJxQdQO&#13;&#10;hELTOFXF41KBKgIHuLmxSQL2OrLdNPw9ywkuK+3M7jzK1eQsG02IvUcJ2UwAM9h43WMr4fXl4fwG&#13;&#10;WEwKtbIejYRvE2FVHR+VqtD+gM9mrFPLSARjoSR0KQ0F57HpjFNx5geDxH344FSiNbRcB3UgcWf5&#13;&#10;hRBz7lSP5NCpwdx2pvmq906Cr+v1+PR4nd0vwlm+fd/kW/v5JuXpyXS3pLFeAktmSn8f8NuB8kNF&#13;&#10;wXZ+jzoyKyGf0yHBGdUieiEur4DtCBBZDrwq+f8W1Q8AAAD//wMAUEsBAi0AFAAGAAgAAAAhALaD&#13;&#10;OJL+AAAA4QEAABMAAAAAAAAAAAAAAAAAAAAAAFtDb250ZW50X1R5cGVzXS54bWxQSwECLQAUAAYA&#13;&#10;CAAAACEAOP0h/9YAAACUAQAACwAAAAAAAAAAAAAAAAAvAQAAX3JlbHMvLnJlbHNQSwECLQAUAAYA&#13;&#10;CAAAACEADfihq04CAACqBAAADgAAAAAAAAAAAAAAAAAuAgAAZHJzL2Uyb0RvYy54bWxQSwECLQAU&#13;&#10;AAYACAAAACEAsYwLTeMAAAANAQAADwAAAAAAAAAAAAAAAACoBAAAZHJzL2Rvd25yZXYueG1sUEsF&#13;&#10;BgAAAAAEAAQA8wAAALgFAAAAAA==&#13;&#10;" fillcolor="#e7e6e6 [3214]" strokeweight=".5pt">
                <v:textbox>
                  <w:txbxContent>
                    <w:p w14:paraId="646685C7" w14:textId="561A1362" w:rsidR="00AB0CAD" w:rsidRPr="000A363C" w:rsidRDefault="00AB0CAD" w:rsidP="003452D8">
                      <w:pPr>
                        <w:jc w:val="center"/>
                        <w:rPr>
                          <w:color w:val="F04E63" w:themeColor="accent1"/>
                        </w:rPr>
                      </w:pPr>
                      <w:r w:rsidRPr="000A363C">
                        <w:rPr>
                          <w:color w:val="F04E63" w:themeColor="accent1"/>
                        </w:rPr>
                        <w:t>Note that this paper focuses on IT support services for desktop and infrastructure support.</w:t>
                      </w:r>
                    </w:p>
                  </w:txbxContent>
                </v:textbox>
              </v:shape>
            </w:pict>
          </mc:Fallback>
        </mc:AlternateContent>
      </w:r>
    </w:p>
    <w:p w14:paraId="31840D8A" w14:textId="77777777" w:rsidR="008B74A4" w:rsidRDefault="008B74A4" w:rsidP="0011089F">
      <w:pPr>
        <w:rPr>
          <w:b/>
          <w:bCs/>
          <w:noProof/>
          <w:color w:val="F04E63"/>
          <w:sz w:val="28"/>
          <w:szCs w:val="28"/>
        </w:rPr>
      </w:pPr>
    </w:p>
    <w:p w14:paraId="0867204D" w14:textId="77777777" w:rsidR="002652F2" w:rsidRDefault="002652F2">
      <w:pPr>
        <w:pBdr>
          <w:top w:val="nil"/>
          <w:left w:val="nil"/>
          <w:bottom w:val="nil"/>
          <w:right w:val="nil"/>
          <w:between w:val="nil"/>
        </w:pBdr>
        <w:spacing w:before="0" w:after="0"/>
        <w:jc w:val="left"/>
        <w:rPr>
          <w:b/>
          <w:bCs/>
          <w:noProof/>
          <w:color w:val="F04E63"/>
          <w:sz w:val="28"/>
          <w:szCs w:val="28"/>
        </w:rPr>
      </w:pPr>
      <w:r>
        <w:rPr>
          <w:b/>
          <w:bCs/>
          <w:noProof/>
          <w:color w:val="F04E63"/>
          <w:sz w:val="28"/>
          <w:szCs w:val="28"/>
        </w:rPr>
        <w:br w:type="page"/>
      </w:r>
    </w:p>
    <w:p w14:paraId="61D19CE0" w14:textId="315441A5" w:rsidR="008442FF" w:rsidRPr="000A363C" w:rsidRDefault="008B74A4" w:rsidP="0011089F">
      <w:pPr>
        <w:rPr>
          <w:b/>
          <w:bCs/>
          <w:noProof/>
          <w:color w:val="F04E63" w:themeColor="accent1"/>
          <w:sz w:val="28"/>
          <w:szCs w:val="28"/>
        </w:rPr>
      </w:pPr>
      <w:r w:rsidRPr="000A363C">
        <w:rPr>
          <w:b/>
          <w:bCs/>
          <w:noProof/>
          <w:color w:val="F04E63" w:themeColor="accent1"/>
          <w:sz w:val="28"/>
          <w:szCs w:val="28"/>
        </w:rPr>
        <w:lastRenderedPageBreak/>
        <w:t>Outsourcing IT support</w:t>
      </w:r>
    </w:p>
    <w:p w14:paraId="7C273A85" w14:textId="61EF946E" w:rsidR="0011089F" w:rsidRDefault="00DD2480" w:rsidP="0011089F">
      <w:r>
        <w:t>Options</w:t>
      </w:r>
      <w:r w:rsidR="0011089F">
        <w:t xml:space="preserve"> for </w:t>
      </w:r>
      <w:r w:rsidR="003452D8">
        <w:t>desktop and infrastructure support services</w:t>
      </w:r>
      <w:r w:rsidR="0011089F">
        <w:t xml:space="preserve"> are shown below</w:t>
      </w:r>
      <w:r w:rsidR="003452D8">
        <w:t xml:space="preserve"> </w:t>
      </w:r>
      <w:r w:rsidR="0011089F">
        <w:t>with associated pros and cons</w:t>
      </w:r>
      <w:r w:rsidR="003452D8">
        <w:t xml:space="preserve">. </w:t>
      </w:r>
    </w:p>
    <w:tbl>
      <w:tblPr>
        <w:tblStyle w:val="TableGrid"/>
        <w:tblW w:w="9214" w:type="dxa"/>
        <w:tblLayout w:type="fixed"/>
        <w:tblLook w:val="04A0" w:firstRow="1" w:lastRow="0" w:firstColumn="1" w:lastColumn="0" w:noHBand="0" w:noVBand="1"/>
      </w:tblPr>
      <w:tblGrid>
        <w:gridCol w:w="1413"/>
        <w:gridCol w:w="3832"/>
        <w:gridCol w:w="3969"/>
      </w:tblGrid>
      <w:tr w:rsidR="00DD2480" w14:paraId="6CC7964F" w14:textId="77777777" w:rsidTr="003452D8">
        <w:trPr>
          <w:cantSplit/>
          <w:tblHeader/>
        </w:trPr>
        <w:tc>
          <w:tcPr>
            <w:tcW w:w="1413" w:type="dxa"/>
            <w:tcBorders>
              <w:top w:val="nil"/>
              <w:left w:val="nil"/>
              <w:right w:val="single" w:sz="8" w:space="0" w:color="7F7F7F" w:themeColor="text1" w:themeTint="80"/>
            </w:tcBorders>
            <w:shd w:val="clear" w:color="auto" w:fill="auto"/>
          </w:tcPr>
          <w:p w14:paraId="07FCF941" w14:textId="77777777" w:rsidR="0011089F" w:rsidRPr="00B97A1A" w:rsidRDefault="0011089F" w:rsidP="0011089F">
            <w:pPr>
              <w:spacing w:before="0" w:after="0" w:line="276" w:lineRule="auto"/>
              <w:ind w:left="-5"/>
              <w:jc w:val="center"/>
              <w:rPr>
                <w:b/>
                <w:color w:val="FFFFFF" w:themeColor="background1"/>
              </w:rPr>
            </w:pPr>
          </w:p>
        </w:tc>
        <w:tc>
          <w:tcPr>
            <w:tcW w:w="383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00C0F3"/>
          </w:tcPr>
          <w:p w14:paraId="0EF2ECB0" w14:textId="6CEEF0A0" w:rsidR="0011089F" w:rsidRPr="0048529B" w:rsidRDefault="00DA080B" w:rsidP="0064129C">
            <w:pPr>
              <w:spacing w:line="276" w:lineRule="auto"/>
              <w:ind w:left="-6"/>
              <w:jc w:val="center"/>
              <w:rPr>
                <w:b/>
                <w:color w:val="FFFFFF" w:themeColor="background1"/>
              </w:rPr>
            </w:pPr>
            <w:r>
              <w:rPr>
                <w:b/>
                <w:color w:val="FFFFFF" w:themeColor="background1"/>
              </w:rPr>
              <w:t>In</w:t>
            </w:r>
            <w:r w:rsidR="00DD2480">
              <w:rPr>
                <w:b/>
                <w:color w:val="FFFFFF" w:themeColor="background1"/>
              </w:rPr>
              <w:t>-house resources</w:t>
            </w:r>
          </w:p>
        </w:tc>
        <w:tc>
          <w:tcPr>
            <w:tcW w:w="396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00C0F3"/>
          </w:tcPr>
          <w:p w14:paraId="186EC6A6" w14:textId="12BBD4D0" w:rsidR="0011089F" w:rsidRPr="0048529B" w:rsidRDefault="00DA080B" w:rsidP="0064129C">
            <w:pPr>
              <w:spacing w:line="276" w:lineRule="auto"/>
              <w:ind w:left="-6"/>
              <w:jc w:val="center"/>
              <w:rPr>
                <w:b/>
                <w:color w:val="FFFFFF" w:themeColor="background1"/>
              </w:rPr>
            </w:pPr>
            <w:r>
              <w:rPr>
                <w:b/>
                <w:color w:val="FFFFFF" w:themeColor="background1"/>
              </w:rPr>
              <w:t>Outsource</w:t>
            </w:r>
            <w:r w:rsidR="003452D8">
              <w:rPr>
                <w:b/>
                <w:color w:val="FFFFFF" w:themeColor="background1"/>
              </w:rPr>
              <w:t>d</w:t>
            </w:r>
            <w:r w:rsidR="0011089F">
              <w:rPr>
                <w:b/>
                <w:color w:val="FFFFFF" w:themeColor="background1"/>
              </w:rPr>
              <w:t xml:space="preserve"> to external provider</w:t>
            </w:r>
          </w:p>
        </w:tc>
      </w:tr>
      <w:tr w:rsidR="00DD2480" w14:paraId="2F55CFFC" w14:textId="77777777" w:rsidTr="003452D8">
        <w:tc>
          <w:tcPr>
            <w:tcW w:w="141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3FDE43E5" w14:textId="77777777" w:rsidR="0011089F" w:rsidRPr="00B97A1A" w:rsidRDefault="0011089F" w:rsidP="0064129C">
            <w:pPr>
              <w:spacing w:after="0" w:line="276" w:lineRule="auto"/>
              <w:ind w:left="40"/>
              <w:rPr>
                <w:b/>
              </w:rPr>
            </w:pPr>
            <w:r w:rsidRPr="0064129C">
              <w:rPr>
                <w:b/>
                <w:sz w:val="26"/>
                <w:szCs w:val="32"/>
              </w:rPr>
              <w:t>PROS</w:t>
            </w:r>
          </w:p>
        </w:tc>
        <w:tc>
          <w:tcPr>
            <w:tcW w:w="383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29933E16" w14:textId="02AA6C50" w:rsidR="0011089F" w:rsidRDefault="0011089F" w:rsidP="0064129C">
            <w:pPr>
              <w:pStyle w:val="ListParagraph"/>
              <w:numPr>
                <w:ilvl w:val="0"/>
                <w:numId w:val="20"/>
              </w:numPr>
              <w:spacing w:line="276" w:lineRule="auto"/>
              <w:ind w:hanging="357"/>
              <w:contextualSpacing w:val="0"/>
              <w:jc w:val="left"/>
            </w:pPr>
            <w:r>
              <w:t>On-site</w:t>
            </w:r>
            <w:r w:rsidR="00415D50">
              <w:t>, hands-on</w:t>
            </w:r>
            <w:r>
              <w:t xml:space="preserve"> support</w:t>
            </w:r>
          </w:p>
          <w:p w14:paraId="10C19787" w14:textId="64DD3058" w:rsidR="0011089F" w:rsidRDefault="0011089F" w:rsidP="0064129C">
            <w:pPr>
              <w:pStyle w:val="ListParagraph"/>
              <w:numPr>
                <w:ilvl w:val="0"/>
                <w:numId w:val="20"/>
              </w:numPr>
              <w:spacing w:line="276" w:lineRule="auto"/>
              <w:ind w:hanging="357"/>
              <w:contextualSpacing w:val="0"/>
              <w:jc w:val="left"/>
            </w:pPr>
            <w:r>
              <w:t>Keeps knowledge in-house</w:t>
            </w:r>
            <w:r w:rsidR="0064129C">
              <w:t xml:space="preserve"> </w:t>
            </w:r>
          </w:p>
          <w:p w14:paraId="2DC55096" w14:textId="2D14A5AA" w:rsidR="0064129C" w:rsidRDefault="0064129C" w:rsidP="0064129C">
            <w:pPr>
              <w:pStyle w:val="ListParagraph"/>
              <w:numPr>
                <w:ilvl w:val="0"/>
                <w:numId w:val="20"/>
              </w:numPr>
              <w:spacing w:line="276" w:lineRule="auto"/>
              <w:ind w:hanging="357"/>
              <w:contextualSpacing w:val="0"/>
              <w:jc w:val="left"/>
            </w:pPr>
            <w:r>
              <w:t xml:space="preserve">May provide a faster / immediate response time for small and easy queries, but depends on organisation and staffing availability </w:t>
            </w:r>
          </w:p>
          <w:p w14:paraId="1A219FBF" w14:textId="32D1D12D" w:rsidR="00415545" w:rsidRDefault="0011089F" w:rsidP="0064129C">
            <w:pPr>
              <w:pStyle w:val="ListParagraph"/>
              <w:numPr>
                <w:ilvl w:val="0"/>
                <w:numId w:val="20"/>
              </w:numPr>
              <w:spacing w:line="276" w:lineRule="auto"/>
              <w:ind w:hanging="357"/>
              <w:contextualSpacing w:val="0"/>
              <w:jc w:val="left"/>
            </w:pPr>
            <w:r>
              <w:t xml:space="preserve">Avoids effort involved in sourcing and managing </w:t>
            </w:r>
            <w:r w:rsidR="003452D8">
              <w:t xml:space="preserve">an </w:t>
            </w:r>
            <w:r>
              <w:t>external vendor</w:t>
            </w:r>
            <w:r w:rsidR="00415D50">
              <w:t>.</w:t>
            </w:r>
          </w:p>
        </w:tc>
        <w:tc>
          <w:tcPr>
            <w:tcW w:w="396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16FA17F7" w14:textId="5A507720" w:rsidR="0011089F" w:rsidRDefault="0011089F" w:rsidP="0064129C">
            <w:pPr>
              <w:pStyle w:val="ListParagraph"/>
              <w:numPr>
                <w:ilvl w:val="0"/>
                <w:numId w:val="21"/>
              </w:numPr>
              <w:spacing w:line="276" w:lineRule="auto"/>
              <w:ind w:hanging="357"/>
              <w:contextualSpacing w:val="0"/>
              <w:jc w:val="left"/>
            </w:pPr>
            <w:r>
              <w:t>Expected quicker delivery and response time, supported by formal Service Levels Agreements (SLAs) once contract is in place</w:t>
            </w:r>
          </w:p>
          <w:p w14:paraId="2D2FC3DA" w14:textId="65039A7A" w:rsidR="005610CC" w:rsidRDefault="005610CC" w:rsidP="0064129C">
            <w:pPr>
              <w:pStyle w:val="ListParagraph"/>
              <w:numPr>
                <w:ilvl w:val="0"/>
                <w:numId w:val="21"/>
              </w:numPr>
              <w:spacing w:line="276" w:lineRule="auto"/>
              <w:ind w:hanging="357"/>
              <w:contextualSpacing w:val="0"/>
              <w:jc w:val="left"/>
            </w:pPr>
            <w:r>
              <w:t>Expectation of best practices in IT management and security</w:t>
            </w:r>
          </w:p>
          <w:p w14:paraId="13760D57" w14:textId="52D9FCBB" w:rsidR="0011089F" w:rsidRDefault="0011089F" w:rsidP="0064129C">
            <w:pPr>
              <w:pStyle w:val="ListParagraph"/>
              <w:numPr>
                <w:ilvl w:val="0"/>
                <w:numId w:val="21"/>
              </w:numPr>
              <w:spacing w:line="276" w:lineRule="auto"/>
              <w:ind w:hanging="357"/>
              <w:contextualSpacing w:val="0"/>
              <w:jc w:val="left"/>
            </w:pPr>
            <w:r>
              <w:t xml:space="preserve">Allows </w:t>
            </w:r>
            <w:r w:rsidR="0064129C">
              <w:t xml:space="preserve">organisation </w:t>
            </w:r>
            <w:r>
              <w:t>to transfer risks to external party</w:t>
            </w:r>
          </w:p>
          <w:p w14:paraId="32EA7555" w14:textId="0FC164CF" w:rsidR="0011089F" w:rsidRDefault="0011089F" w:rsidP="0064129C">
            <w:pPr>
              <w:pStyle w:val="ListParagraph"/>
              <w:numPr>
                <w:ilvl w:val="0"/>
                <w:numId w:val="21"/>
              </w:numPr>
              <w:spacing w:line="276" w:lineRule="auto"/>
              <w:ind w:hanging="357"/>
              <w:contextualSpacing w:val="0"/>
              <w:jc w:val="left"/>
            </w:pPr>
            <w:r>
              <w:t xml:space="preserve">Less expensive that </w:t>
            </w:r>
            <w:r w:rsidR="00415D50">
              <w:t>internal resources equivalent</w:t>
            </w:r>
          </w:p>
          <w:p w14:paraId="67A41698" w14:textId="5BE11486" w:rsidR="0011089F" w:rsidRDefault="0011089F" w:rsidP="0064129C">
            <w:pPr>
              <w:pStyle w:val="ListParagraph"/>
              <w:numPr>
                <w:ilvl w:val="0"/>
                <w:numId w:val="21"/>
              </w:numPr>
              <w:spacing w:line="276" w:lineRule="auto"/>
              <w:ind w:hanging="357"/>
              <w:contextualSpacing w:val="0"/>
              <w:jc w:val="left"/>
            </w:pPr>
            <w:r>
              <w:t>Flexibility to scale services up or down</w:t>
            </w:r>
          </w:p>
          <w:p w14:paraId="1D03A175" w14:textId="58683FF6" w:rsidR="0011089F" w:rsidRDefault="00415D50" w:rsidP="0064129C">
            <w:pPr>
              <w:pStyle w:val="ListParagraph"/>
              <w:numPr>
                <w:ilvl w:val="0"/>
                <w:numId w:val="21"/>
              </w:numPr>
              <w:spacing w:line="276" w:lineRule="auto"/>
              <w:ind w:hanging="357"/>
              <w:contextualSpacing w:val="0"/>
              <w:jc w:val="left"/>
            </w:pPr>
            <w:r>
              <w:t>Predictable costs.</w:t>
            </w:r>
          </w:p>
        </w:tc>
      </w:tr>
      <w:tr w:rsidR="00DD2480" w14:paraId="79562D73" w14:textId="77777777" w:rsidTr="003452D8">
        <w:tc>
          <w:tcPr>
            <w:tcW w:w="141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0A18BF28" w14:textId="77777777" w:rsidR="0011089F" w:rsidRPr="00B97A1A" w:rsidRDefault="0011089F" w:rsidP="0064129C">
            <w:pPr>
              <w:spacing w:after="0" w:line="276" w:lineRule="auto"/>
              <w:ind w:left="40"/>
              <w:rPr>
                <w:b/>
              </w:rPr>
            </w:pPr>
            <w:r w:rsidRPr="0064129C">
              <w:rPr>
                <w:b/>
                <w:sz w:val="26"/>
                <w:szCs w:val="32"/>
              </w:rPr>
              <w:t>CONS</w:t>
            </w:r>
          </w:p>
        </w:tc>
        <w:tc>
          <w:tcPr>
            <w:tcW w:w="383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726A1561" w14:textId="60AFCDFA" w:rsidR="0011089F" w:rsidRDefault="00415D50" w:rsidP="0064129C">
            <w:pPr>
              <w:pStyle w:val="ListParagraph"/>
              <w:numPr>
                <w:ilvl w:val="0"/>
                <w:numId w:val="24"/>
              </w:numPr>
              <w:spacing w:line="276" w:lineRule="auto"/>
              <w:ind w:hanging="357"/>
              <w:contextualSpacing w:val="0"/>
              <w:jc w:val="left"/>
            </w:pPr>
            <w:r>
              <w:t>Resourcing cost (</w:t>
            </w:r>
            <w:r w:rsidR="003452D8">
              <w:t>you need to have a backup for internal resources if these are not available)</w:t>
            </w:r>
            <w:r>
              <w:t>, especially expensive for small centres</w:t>
            </w:r>
            <w:r w:rsidR="003452D8">
              <w:t xml:space="preserve"> that don’t have the size to justify the spend</w:t>
            </w:r>
          </w:p>
          <w:p w14:paraId="08D332D7" w14:textId="537DECF3" w:rsidR="00415D50" w:rsidRDefault="00415D50" w:rsidP="0064129C">
            <w:pPr>
              <w:pStyle w:val="ListParagraph"/>
              <w:numPr>
                <w:ilvl w:val="0"/>
                <w:numId w:val="24"/>
              </w:numPr>
              <w:spacing w:line="276" w:lineRule="auto"/>
              <w:ind w:hanging="357"/>
              <w:contextualSpacing w:val="0"/>
              <w:jc w:val="left"/>
            </w:pPr>
            <w:r>
              <w:t xml:space="preserve">Need to invest in internal resources to keep </w:t>
            </w:r>
            <w:proofErr w:type="gramStart"/>
            <w:r>
              <w:t>up-to-date</w:t>
            </w:r>
            <w:proofErr w:type="gramEnd"/>
            <w:r>
              <w:t xml:space="preserve"> across technology issues and best practices</w:t>
            </w:r>
          </w:p>
          <w:p w14:paraId="262BE121" w14:textId="70E0C367" w:rsidR="0011089F" w:rsidRDefault="0011089F" w:rsidP="0064129C">
            <w:pPr>
              <w:pStyle w:val="ListParagraph"/>
              <w:numPr>
                <w:ilvl w:val="0"/>
                <w:numId w:val="24"/>
              </w:numPr>
              <w:spacing w:line="276" w:lineRule="auto"/>
              <w:ind w:hanging="357"/>
              <w:contextualSpacing w:val="0"/>
              <w:jc w:val="left"/>
            </w:pPr>
            <w:r>
              <w:t>Potentially longer response</w:t>
            </w:r>
            <w:r w:rsidR="0064129C">
              <w:t xml:space="preserve"> </w:t>
            </w:r>
            <w:r>
              <w:t>/</w:t>
            </w:r>
            <w:r w:rsidR="0064129C">
              <w:t xml:space="preserve"> </w:t>
            </w:r>
            <w:r>
              <w:t>delivery time due to capacity constraints</w:t>
            </w:r>
          </w:p>
          <w:p w14:paraId="5A7F96F9" w14:textId="364216CC" w:rsidR="003452D8" w:rsidRDefault="003452D8" w:rsidP="0064129C">
            <w:pPr>
              <w:pStyle w:val="ListParagraph"/>
              <w:numPr>
                <w:ilvl w:val="0"/>
                <w:numId w:val="24"/>
              </w:numPr>
              <w:spacing w:line="276" w:lineRule="auto"/>
              <w:ind w:hanging="357"/>
              <w:contextualSpacing w:val="0"/>
              <w:jc w:val="left"/>
            </w:pPr>
            <w:r>
              <w:t xml:space="preserve">There will </w:t>
            </w:r>
            <w:r w:rsidR="0064129C">
              <w:t xml:space="preserve">still </w:t>
            </w:r>
            <w:r>
              <w:t>be cases where external help is required when internal resource does not have the skills or capacity.</w:t>
            </w:r>
          </w:p>
        </w:tc>
        <w:tc>
          <w:tcPr>
            <w:tcW w:w="396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4067D16A" w14:textId="2393CB39" w:rsidR="00415D50" w:rsidRDefault="00415D50" w:rsidP="0064129C">
            <w:pPr>
              <w:pStyle w:val="ListParagraph"/>
              <w:numPr>
                <w:ilvl w:val="0"/>
                <w:numId w:val="24"/>
              </w:numPr>
              <w:spacing w:line="276" w:lineRule="auto"/>
              <w:ind w:hanging="357"/>
              <w:contextualSpacing w:val="0"/>
              <w:jc w:val="left"/>
            </w:pPr>
            <w:r>
              <w:t>No immediate, on-site support (</w:t>
            </w:r>
            <w:r w:rsidR="0064129C">
              <w:t xml:space="preserve">generally, </w:t>
            </w:r>
            <w:r>
              <w:t>all support is remote except emergency interventions on site)</w:t>
            </w:r>
          </w:p>
          <w:p w14:paraId="6BCFA585" w14:textId="77E8069F" w:rsidR="0011089F" w:rsidRDefault="0011089F" w:rsidP="0064129C">
            <w:pPr>
              <w:pStyle w:val="ListParagraph"/>
              <w:numPr>
                <w:ilvl w:val="0"/>
                <w:numId w:val="24"/>
              </w:numPr>
              <w:spacing w:line="276" w:lineRule="auto"/>
              <w:ind w:hanging="357"/>
              <w:contextualSpacing w:val="0"/>
              <w:jc w:val="left"/>
            </w:pPr>
            <w:r>
              <w:t xml:space="preserve">Initial effort </w:t>
            </w:r>
            <w:r w:rsidR="003452D8">
              <w:t xml:space="preserve">involved </w:t>
            </w:r>
            <w:r>
              <w:t xml:space="preserve">in sourcing </w:t>
            </w:r>
            <w:r w:rsidR="003452D8">
              <w:t xml:space="preserve">a </w:t>
            </w:r>
            <w:r>
              <w:t>partner</w:t>
            </w:r>
          </w:p>
          <w:p w14:paraId="67A67EAA" w14:textId="5D2412E0" w:rsidR="0011089F" w:rsidRDefault="0011089F" w:rsidP="0064129C">
            <w:pPr>
              <w:pStyle w:val="ListParagraph"/>
              <w:numPr>
                <w:ilvl w:val="0"/>
                <w:numId w:val="24"/>
              </w:numPr>
              <w:spacing w:line="276" w:lineRule="auto"/>
              <w:ind w:hanging="357"/>
              <w:contextualSpacing w:val="0"/>
              <w:jc w:val="left"/>
            </w:pPr>
            <w:r>
              <w:t>Need for ongoing vendor</w:t>
            </w:r>
            <w:r w:rsidR="0064129C">
              <w:t xml:space="preserve"> / relationship </w:t>
            </w:r>
            <w:r>
              <w:t>management</w:t>
            </w:r>
            <w:r w:rsidR="00415D50">
              <w:t>.</w:t>
            </w:r>
          </w:p>
        </w:tc>
      </w:tr>
    </w:tbl>
    <w:p w14:paraId="7A1A91FB" w14:textId="77777777" w:rsidR="0011089F" w:rsidRDefault="0011089F" w:rsidP="0011089F"/>
    <w:p w14:paraId="550347B7" w14:textId="72046C58" w:rsidR="00960D1A" w:rsidRDefault="0050014D" w:rsidP="00960D1A">
      <w:pPr>
        <w:pBdr>
          <w:top w:val="nil"/>
          <w:left w:val="nil"/>
          <w:bottom w:val="nil"/>
          <w:right w:val="nil"/>
          <w:between w:val="nil"/>
        </w:pBdr>
        <w:spacing w:before="0" w:after="0"/>
        <w:jc w:val="left"/>
      </w:pPr>
      <w:r>
        <w:rPr>
          <w:rFonts w:ascii="Century Gothic" w:hAnsi="Century Gothic"/>
          <w:caps/>
          <w:color w:val="00C0F3"/>
          <w:sz w:val="32"/>
          <w:szCs w:val="32"/>
        </w:rPr>
        <w:br w:type="page"/>
      </w:r>
    </w:p>
    <w:p w14:paraId="23BBE66B" w14:textId="1978DD1A" w:rsidR="00960D1A" w:rsidRPr="000A363C" w:rsidRDefault="001B2E8A" w:rsidP="00960D1A">
      <w:pPr>
        <w:rPr>
          <w:color w:val="F04E63" w:themeColor="accent1"/>
        </w:rPr>
      </w:pPr>
      <w:r w:rsidRPr="000A363C">
        <w:rPr>
          <w:b/>
          <w:bCs/>
          <w:noProof/>
          <w:color w:val="F04E63" w:themeColor="accent1"/>
          <w:sz w:val="28"/>
          <w:szCs w:val="28"/>
        </w:rPr>
        <w:lastRenderedPageBreak/>
        <w:t>Wh</w:t>
      </w:r>
      <w:r w:rsidR="00E17548" w:rsidRPr="000A363C">
        <w:rPr>
          <w:b/>
          <w:bCs/>
          <w:noProof/>
          <w:color w:val="F04E63" w:themeColor="accent1"/>
          <w:sz w:val="28"/>
          <w:szCs w:val="28"/>
        </w:rPr>
        <w:t>ere and wh</w:t>
      </w:r>
      <w:r w:rsidRPr="000A363C">
        <w:rPr>
          <w:b/>
          <w:bCs/>
          <w:noProof/>
          <w:color w:val="F04E63" w:themeColor="accent1"/>
          <w:sz w:val="28"/>
          <w:szCs w:val="28"/>
        </w:rPr>
        <w:t>at to look for in an IT support provider</w:t>
      </w:r>
    </w:p>
    <w:p w14:paraId="350EBA37" w14:textId="4CC6E4FE" w:rsidR="00960D1A" w:rsidRPr="00960D1A" w:rsidRDefault="0064129C" w:rsidP="00E17548">
      <w:pPr>
        <w:pBdr>
          <w:top w:val="nil"/>
          <w:left w:val="nil"/>
          <w:bottom w:val="nil"/>
          <w:right w:val="nil"/>
          <w:between w:val="nil"/>
        </w:pBdr>
        <w:spacing w:before="0" w:after="0"/>
        <w:jc w:val="left"/>
        <w:rPr>
          <w:rFonts w:ascii="Century Gothic" w:hAnsi="Century Gothic"/>
          <w:caps/>
          <w:color w:val="00C0F3"/>
          <w:szCs w:val="22"/>
        </w:rPr>
      </w:pPr>
      <w:r>
        <w:rPr>
          <w:noProof/>
        </w:rPr>
        <mc:AlternateContent>
          <mc:Choice Requires="wps">
            <w:drawing>
              <wp:anchor distT="0" distB="0" distL="114300" distR="114300" simplePos="0" relativeHeight="251676672" behindDoc="0" locked="0" layoutInCell="1" allowOverlap="1" wp14:anchorId="1B4157E7" wp14:editId="5CACABCF">
                <wp:simplePos x="0" y="0"/>
                <wp:positionH relativeFrom="column">
                  <wp:posOffset>2451100</wp:posOffset>
                </wp:positionH>
                <wp:positionV relativeFrom="paragraph">
                  <wp:posOffset>31750</wp:posOffset>
                </wp:positionV>
                <wp:extent cx="3338195" cy="3316605"/>
                <wp:effectExtent l="0" t="0" r="14605" b="10795"/>
                <wp:wrapSquare wrapText="bothSides"/>
                <wp:docPr id="15" name="Text Box 15"/>
                <wp:cNvGraphicFramePr/>
                <a:graphic xmlns:a="http://schemas.openxmlformats.org/drawingml/2006/main">
                  <a:graphicData uri="http://schemas.microsoft.com/office/word/2010/wordprocessingShape">
                    <wps:wsp>
                      <wps:cNvSpPr txBox="1"/>
                      <wps:spPr>
                        <a:xfrm>
                          <a:off x="0" y="0"/>
                          <a:ext cx="3338195" cy="3316605"/>
                        </a:xfrm>
                        <a:prstGeom prst="rect">
                          <a:avLst/>
                        </a:prstGeom>
                        <a:solidFill>
                          <a:schemeClr val="bg2"/>
                        </a:solidFill>
                        <a:ln w="6350">
                          <a:solidFill>
                            <a:prstClr val="black"/>
                          </a:solidFill>
                        </a:ln>
                      </wps:spPr>
                      <wps:txbx>
                        <w:txbxContent>
                          <w:p w14:paraId="23BEBD54" w14:textId="29AE44D4" w:rsidR="00AB0CAD" w:rsidRPr="000A363C" w:rsidRDefault="00AB0CAD" w:rsidP="00960D1A">
                            <w:pPr>
                              <w:jc w:val="center"/>
                              <w:rPr>
                                <w:b/>
                                <w:bCs/>
                                <w:color w:val="F04E63" w:themeColor="accent1"/>
                                <w:sz w:val="24"/>
                                <w:szCs w:val="28"/>
                              </w:rPr>
                            </w:pPr>
                            <w:r w:rsidRPr="000A363C">
                              <w:rPr>
                                <w:b/>
                                <w:bCs/>
                                <w:color w:val="F04E63" w:themeColor="accent1"/>
                                <w:sz w:val="24"/>
                                <w:szCs w:val="28"/>
                              </w:rPr>
                              <w:t>Do we need a local provider?</w:t>
                            </w:r>
                          </w:p>
                          <w:p w14:paraId="1D935029" w14:textId="263AB2A7" w:rsidR="00AB0CAD" w:rsidRDefault="00AB0CAD" w:rsidP="00960D1A">
                            <w:pPr>
                              <w:jc w:val="left"/>
                              <w:rPr>
                                <w:color w:val="000000" w:themeColor="text1"/>
                              </w:rPr>
                            </w:pPr>
                            <w:r w:rsidRPr="00960D1A">
                              <w:rPr>
                                <w:color w:val="000000" w:themeColor="text1"/>
                              </w:rPr>
                              <w:t>As more and more systems move to the cloud and working practice change (e.g. working from home</w:t>
                            </w:r>
                            <w:r w:rsidR="0064129C">
                              <w:rPr>
                                <w:color w:val="000000" w:themeColor="text1"/>
                              </w:rPr>
                              <w:t xml:space="preserve"> </w:t>
                            </w:r>
                            <w:r w:rsidRPr="00960D1A">
                              <w:rPr>
                                <w:color w:val="000000" w:themeColor="text1"/>
                              </w:rPr>
                              <w:t>/</w:t>
                            </w:r>
                            <w:r w:rsidR="0064129C">
                              <w:rPr>
                                <w:color w:val="000000" w:themeColor="text1"/>
                              </w:rPr>
                              <w:t xml:space="preserve"> </w:t>
                            </w:r>
                            <w:r w:rsidRPr="00960D1A">
                              <w:rPr>
                                <w:color w:val="000000" w:themeColor="text1"/>
                              </w:rPr>
                              <w:t>anywhere, working in co-located office</w:t>
                            </w:r>
                            <w:r>
                              <w:rPr>
                                <w:color w:val="000000" w:themeColor="text1"/>
                              </w:rPr>
                              <w:t>s</w:t>
                            </w:r>
                            <w:r w:rsidRPr="00960D1A">
                              <w:rPr>
                                <w:color w:val="000000" w:themeColor="text1"/>
                              </w:rPr>
                              <w:t>)</w:t>
                            </w:r>
                            <w:r>
                              <w:rPr>
                                <w:color w:val="000000" w:themeColor="text1"/>
                              </w:rPr>
                              <w:t xml:space="preserve">, the need for a local provider is lessened. The vast majority of support requests can be resolved over the phone or via digital channels, and the need for a vendor to send a resource on-site is becoming more the exception than the rule. </w:t>
                            </w:r>
                          </w:p>
                          <w:p w14:paraId="666C98D8" w14:textId="3643A8FF" w:rsidR="00AB0CAD" w:rsidRPr="00960D1A" w:rsidRDefault="00AB0CAD" w:rsidP="00960D1A">
                            <w:pPr>
                              <w:jc w:val="left"/>
                              <w:rPr>
                                <w:color w:val="000000" w:themeColor="text1"/>
                              </w:rPr>
                            </w:pPr>
                            <w:r>
                              <w:rPr>
                                <w:color w:val="000000" w:themeColor="text1"/>
                              </w:rPr>
                              <w:t>When looking at vendors’ locations, consider their time zone (you want your business hours to match), when and how much you would need work to be done on site, and how the vendor can provide on-site assistance when required (e.g. do you have to pay for someone to travel, or does the vendor have a network of subcontractors?).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57E7" id="Text Box 15" o:spid="_x0000_s1028" type="#_x0000_t202" style="position:absolute;margin-left:193pt;margin-top:2.5pt;width:262.85pt;height:26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esZTgIAAKsEAAAOAAAAZHJzL2Uyb0RvYy54bWysVE1v2zAMvQ/YfxB0X5yPJmuDOEXWIsOA&#13;&#10;oi2QFj0rspwYk0VNUmJnv35PStKk7U7DLjJFUo/kI+nJdVtrtlXOV2Ry3ut0OVNGUlGZVc6fn+Zf&#13;&#10;LjnzQZhCaDIq5zvl+fX086dJY8eqT2vShXIMIMaPG5vzdQh2nGVerlUtfIesMjCW5GoRcHWrrHCi&#13;&#10;AXqts363O8oacoV1JJX30N7ujXya8MtSyfBQll4FpnOO3EI6XTqX8cymEzFeOWHXlTykIf4hi1pU&#13;&#10;BkFfoW5FEGzjqg9QdSUdeSpDR1KdUVlWUqUaUE2v+66axVpYlWoBOd6+0uT/H6y83z46VhXo3ZAz&#13;&#10;I2r06Em1gX2jlkEFfhrrx3BbWDiGFnr4HvUeylh2W7o6flEQgx1M717ZjWgSysFgcNm7QhQJ22DQ&#13;&#10;G426CT87PbfOh++KahaFnDu0L7Eqtnc+IBW4Hl1iNE+6KuaV1ukSR0bdaMe2As1ervoxSbx446UN&#13;&#10;a3I+Ggy7CfiNLUKf3mshf35EAJ42gI2k7IuPUmiXbSIxxYyaJRU78OVoP3HeynkF+Dvhw6NwGDFQ&#13;&#10;hLUJDzhKTciJDhJna3K//6aP/ug8rJw1GNmc+18b4RRn+ofBTFz1Li7ijKfLxfBrHxd3blmeW8ym&#13;&#10;viEQ1cOCWpnE6B/0USwd1S/YrlmMCpMwErFzHo7iTdgvErZTqtksOWGqrQh3ZmFlhI6NibQ+tS/C&#13;&#10;2UNbAybino7DLcbvurv3jS8NzTaByiq1/sTqgX5sROrvYXvjyp3fk9fpHzP9AwAA//8DAFBLAwQU&#13;&#10;AAYACAAAACEA0FrkWuYAAAAOAQAADwAAAGRycy9kb3ducmV2LnhtbEyPS0/DMBCE70j8B2uRuCDq&#13;&#10;pC1Nm8apKh6XClQROMDNjZck4Edku2n49ywnuOxqNNrZ+YrNaDQb0IfOWQHpJAGGtnaqs42A15eH&#13;&#10;6yWwEKVVUjuLAr4xwKY8PytkrtzJPuNQxYZRiA25FNDG2Oech7pFI8PE9WjJ+3DeyEjSN1x5eaJw&#13;&#10;o/k0SRbcyM7Sh1b2eNti/VUdjQBXVdvh6TFL71f+ar5/3833+vNNiMuL8W5NY7sGFnGMfxfwy0D9&#13;&#10;oaRiB3e0KjAtYLZcEFAUcEOL/FWaZsAOpKfZDHhZ8P8Y5Q8AAAD//wMAUEsBAi0AFAAGAAgAAAAh&#13;&#10;ALaDOJL+AAAA4QEAABMAAAAAAAAAAAAAAAAAAAAAAFtDb250ZW50X1R5cGVzXS54bWxQSwECLQAU&#13;&#10;AAYACAAAACEAOP0h/9YAAACUAQAACwAAAAAAAAAAAAAAAAAvAQAAX3JlbHMvLnJlbHNQSwECLQAU&#13;&#10;AAYACAAAACEAAkHrGU4CAACrBAAADgAAAAAAAAAAAAAAAAAuAgAAZHJzL2Uyb0RvYy54bWxQSwEC&#13;&#10;LQAUAAYACAAAACEA0FrkWuYAAAAOAQAADwAAAAAAAAAAAAAAAACoBAAAZHJzL2Rvd25yZXYueG1s&#13;&#10;UEsFBgAAAAAEAAQA8wAAALsFAAAAAA==&#13;&#10;" fillcolor="#e7e6e6 [3214]" strokeweight=".5pt">
                <v:textbox>
                  <w:txbxContent>
                    <w:p w14:paraId="23BEBD54" w14:textId="29AE44D4" w:rsidR="00AB0CAD" w:rsidRPr="000A363C" w:rsidRDefault="00AB0CAD" w:rsidP="00960D1A">
                      <w:pPr>
                        <w:jc w:val="center"/>
                        <w:rPr>
                          <w:b/>
                          <w:bCs/>
                          <w:color w:val="F04E63" w:themeColor="accent1"/>
                          <w:sz w:val="24"/>
                          <w:szCs w:val="28"/>
                        </w:rPr>
                      </w:pPr>
                      <w:r w:rsidRPr="000A363C">
                        <w:rPr>
                          <w:b/>
                          <w:bCs/>
                          <w:color w:val="F04E63" w:themeColor="accent1"/>
                          <w:sz w:val="24"/>
                          <w:szCs w:val="28"/>
                        </w:rPr>
                        <w:t>Do we need a local provider?</w:t>
                      </w:r>
                    </w:p>
                    <w:p w14:paraId="1D935029" w14:textId="263AB2A7" w:rsidR="00AB0CAD" w:rsidRDefault="00AB0CAD" w:rsidP="00960D1A">
                      <w:pPr>
                        <w:jc w:val="left"/>
                        <w:rPr>
                          <w:color w:val="000000" w:themeColor="text1"/>
                        </w:rPr>
                      </w:pPr>
                      <w:r w:rsidRPr="00960D1A">
                        <w:rPr>
                          <w:color w:val="000000" w:themeColor="text1"/>
                        </w:rPr>
                        <w:t>As more and more systems move to the cloud and working practice change (e.g. working from home</w:t>
                      </w:r>
                      <w:r w:rsidR="0064129C">
                        <w:rPr>
                          <w:color w:val="000000" w:themeColor="text1"/>
                        </w:rPr>
                        <w:t xml:space="preserve"> </w:t>
                      </w:r>
                      <w:r w:rsidRPr="00960D1A">
                        <w:rPr>
                          <w:color w:val="000000" w:themeColor="text1"/>
                        </w:rPr>
                        <w:t>/</w:t>
                      </w:r>
                      <w:r w:rsidR="0064129C">
                        <w:rPr>
                          <w:color w:val="000000" w:themeColor="text1"/>
                        </w:rPr>
                        <w:t xml:space="preserve"> </w:t>
                      </w:r>
                      <w:r w:rsidRPr="00960D1A">
                        <w:rPr>
                          <w:color w:val="000000" w:themeColor="text1"/>
                        </w:rPr>
                        <w:t>anywhere, working in co-located office</w:t>
                      </w:r>
                      <w:r>
                        <w:rPr>
                          <w:color w:val="000000" w:themeColor="text1"/>
                        </w:rPr>
                        <w:t>s</w:t>
                      </w:r>
                      <w:r w:rsidRPr="00960D1A">
                        <w:rPr>
                          <w:color w:val="000000" w:themeColor="text1"/>
                        </w:rPr>
                        <w:t>)</w:t>
                      </w:r>
                      <w:r>
                        <w:rPr>
                          <w:color w:val="000000" w:themeColor="text1"/>
                        </w:rPr>
                        <w:t xml:space="preserve">, the need for a local provider is lessened. The vast majority of support requests can be resolved over the phone or via digital channels, and the need for a vendor to send a resource on-site is becoming more the exception than the rule. </w:t>
                      </w:r>
                    </w:p>
                    <w:p w14:paraId="666C98D8" w14:textId="3643A8FF" w:rsidR="00AB0CAD" w:rsidRPr="00960D1A" w:rsidRDefault="00AB0CAD" w:rsidP="00960D1A">
                      <w:pPr>
                        <w:jc w:val="left"/>
                        <w:rPr>
                          <w:color w:val="000000" w:themeColor="text1"/>
                        </w:rPr>
                      </w:pPr>
                      <w:r>
                        <w:rPr>
                          <w:color w:val="000000" w:themeColor="text1"/>
                        </w:rPr>
                        <w:t>When looking at vendors’ locations, consider their time zone (you want your business hours to match), when and how much you would need work to be done on site, and how the vendor can provide on-site assistance when required (e.g. do you have to pay for someone to travel, or does the vendor have a network of subcontractors?).</w:t>
                      </w:r>
                    </w:p>
                  </w:txbxContent>
                </v:textbox>
                <w10:wrap type="square"/>
              </v:shape>
            </w:pict>
          </mc:Fallback>
        </mc:AlternateContent>
      </w:r>
      <w:r w:rsidR="00960D1A" w:rsidRPr="00960D1A">
        <w:rPr>
          <w:szCs w:val="22"/>
        </w:rPr>
        <w:t>There are plenty of providers out there. To find an IT support provider:</w:t>
      </w:r>
    </w:p>
    <w:p w14:paraId="110AA2B4" w14:textId="68BDB5A0" w:rsidR="00960D1A" w:rsidRDefault="00960D1A" w:rsidP="00E17548">
      <w:pPr>
        <w:pStyle w:val="ListParagraph"/>
        <w:numPr>
          <w:ilvl w:val="0"/>
          <w:numId w:val="1"/>
        </w:numPr>
        <w:ind w:left="284" w:hanging="284"/>
        <w:jc w:val="left"/>
      </w:pPr>
      <w:r>
        <w:t>Talk to other centres and other organisations with similar size and set-up</w:t>
      </w:r>
    </w:p>
    <w:p w14:paraId="60109B3F" w14:textId="50EDB3E9" w:rsidR="00960D1A" w:rsidRDefault="00960D1A" w:rsidP="00E17548">
      <w:pPr>
        <w:pStyle w:val="ListParagraph"/>
        <w:numPr>
          <w:ilvl w:val="0"/>
          <w:numId w:val="1"/>
        </w:numPr>
        <w:ind w:left="284" w:hanging="284"/>
        <w:jc w:val="left"/>
      </w:pPr>
      <w:r>
        <w:t>Use your local and professional network</w:t>
      </w:r>
    </w:p>
    <w:p w14:paraId="7820A124" w14:textId="49587042" w:rsidR="00960D1A" w:rsidRDefault="00960D1A" w:rsidP="00E17548">
      <w:pPr>
        <w:pStyle w:val="ListParagraph"/>
        <w:numPr>
          <w:ilvl w:val="0"/>
          <w:numId w:val="1"/>
        </w:numPr>
        <w:ind w:left="284" w:hanging="284"/>
        <w:jc w:val="left"/>
      </w:pPr>
      <w:r>
        <w:t xml:space="preserve">Access ConnectingUp’s </w:t>
      </w:r>
      <w:hyperlink r:id="rId15" w:history="1">
        <w:r w:rsidRPr="000A363C">
          <w:rPr>
            <w:rStyle w:val="Hyperlink"/>
            <w:color w:val="00C0F3" w:themeColor="accent2"/>
          </w:rPr>
          <w:t>suppliers directory</w:t>
        </w:r>
      </w:hyperlink>
      <w:r>
        <w:t>.</w:t>
      </w:r>
    </w:p>
    <w:p w14:paraId="7B698556" w14:textId="77777777" w:rsidR="00E17548" w:rsidRDefault="00E17548" w:rsidP="00E17548">
      <w:pPr>
        <w:jc w:val="left"/>
        <w:rPr>
          <w:noProof/>
        </w:rPr>
      </w:pPr>
    </w:p>
    <w:p w14:paraId="4329C8F2" w14:textId="472220B0" w:rsidR="00960D1A" w:rsidRDefault="00E17548" w:rsidP="00E17548">
      <w:pPr>
        <w:jc w:val="left"/>
        <w:rPr>
          <w:noProof/>
        </w:rPr>
      </w:pPr>
      <w:r>
        <w:rPr>
          <w:noProof/>
        </w:rPr>
        <w:t>The table below provides a list of criteria and guiding questions to evaluate potential IT support providers.</w:t>
      </w:r>
      <w:r w:rsidR="00DC0E14">
        <w:rPr>
          <w:noProof/>
        </w:rPr>
        <w:t xml:space="preserve"> Use this to evaluate proposals (see next section for the Request For Proposal template)</w:t>
      </w:r>
      <w:r w:rsidR="0064129C">
        <w:rPr>
          <w:noProof/>
        </w:rPr>
        <w:t>.</w:t>
      </w:r>
    </w:p>
    <w:p w14:paraId="034CDD87" w14:textId="36DB3280" w:rsidR="0064129C" w:rsidRDefault="0064129C" w:rsidP="00E17548">
      <w:pPr>
        <w:jc w:val="left"/>
        <w:rPr>
          <w:noProof/>
        </w:rPr>
      </w:pPr>
    </w:p>
    <w:p w14:paraId="122D23A9" w14:textId="77777777" w:rsidR="0064129C" w:rsidRPr="001B2E8A" w:rsidRDefault="0064129C" w:rsidP="00E17548">
      <w:pPr>
        <w:jc w:val="left"/>
        <w:rPr>
          <w:noProof/>
        </w:rPr>
      </w:pPr>
    </w:p>
    <w:tbl>
      <w:tblPr>
        <w:tblW w:w="9154"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1744"/>
        <w:gridCol w:w="7410"/>
      </w:tblGrid>
      <w:tr w:rsidR="00D20638" w:rsidRPr="00D20638" w14:paraId="7AD7BB09" w14:textId="77777777" w:rsidTr="009A4568">
        <w:trPr>
          <w:trHeight w:val="549"/>
          <w:tblHeader/>
        </w:trPr>
        <w:tc>
          <w:tcPr>
            <w:tcW w:w="1744" w:type="dxa"/>
            <w:tcBorders>
              <w:left w:val="nil"/>
            </w:tcBorders>
            <w:shd w:val="clear" w:color="auto" w:fill="00C0F3"/>
          </w:tcPr>
          <w:p w14:paraId="741AA4C6" w14:textId="08F82944" w:rsidR="00D20638" w:rsidRPr="00D20638" w:rsidRDefault="00D20638" w:rsidP="00D20638">
            <w:pPr>
              <w:jc w:val="left"/>
              <w:rPr>
                <w:b/>
                <w:bCs/>
                <w:color w:val="FFFFFF" w:themeColor="background1"/>
                <w:szCs w:val="22"/>
              </w:rPr>
            </w:pPr>
            <w:r w:rsidRPr="00D20638">
              <w:rPr>
                <w:b/>
                <w:bCs/>
                <w:color w:val="FFFFFF" w:themeColor="background1"/>
                <w:szCs w:val="22"/>
              </w:rPr>
              <w:t>Criteria</w:t>
            </w:r>
          </w:p>
        </w:tc>
        <w:tc>
          <w:tcPr>
            <w:tcW w:w="7410" w:type="dxa"/>
            <w:shd w:val="clear" w:color="auto" w:fill="00C0F3"/>
          </w:tcPr>
          <w:p w14:paraId="3D3023BC" w14:textId="3BC3A434" w:rsidR="00D20638" w:rsidRPr="00D20638" w:rsidRDefault="00D20638" w:rsidP="00D20638">
            <w:pPr>
              <w:jc w:val="left"/>
              <w:rPr>
                <w:color w:val="FFFFFF" w:themeColor="background1"/>
                <w:szCs w:val="22"/>
              </w:rPr>
            </w:pPr>
            <w:r w:rsidRPr="00D20638">
              <w:rPr>
                <w:b/>
                <w:bCs/>
                <w:color w:val="FFFFFF" w:themeColor="background1"/>
                <w:szCs w:val="22"/>
              </w:rPr>
              <w:t>Guiding questions</w:t>
            </w:r>
          </w:p>
        </w:tc>
      </w:tr>
      <w:tr w:rsidR="00D20638" w:rsidRPr="006735A7" w14:paraId="1A612446" w14:textId="3A41F47F" w:rsidTr="00E17548">
        <w:trPr>
          <w:cantSplit/>
          <w:trHeight w:val="1020"/>
        </w:trPr>
        <w:tc>
          <w:tcPr>
            <w:tcW w:w="1744" w:type="dxa"/>
            <w:tcBorders>
              <w:left w:val="nil"/>
            </w:tcBorders>
            <w:shd w:val="clear" w:color="auto" w:fill="F2F2F2" w:themeFill="background1" w:themeFillShade="F2"/>
            <w:hideMark/>
          </w:tcPr>
          <w:p w14:paraId="5BBDC5FB" w14:textId="69883321" w:rsidR="00D20638" w:rsidRPr="006735A7" w:rsidRDefault="00D20638" w:rsidP="00D20638">
            <w:pPr>
              <w:jc w:val="left"/>
              <w:rPr>
                <w:szCs w:val="22"/>
              </w:rPr>
            </w:pPr>
            <w:r w:rsidRPr="006735A7">
              <w:rPr>
                <w:b/>
                <w:bCs/>
                <w:szCs w:val="22"/>
              </w:rPr>
              <w:t xml:space="preserve">1. </w:t>
            </w:r>
            <w:r>
              <w:rPr>
                <w:b/>
                <w:bCs/>
                <w:szCs w:val="22"/>
              </w:rPr>
              <w:t>Fit-for-purpose s</w:t>
            </w:r>
            <w:r w:rsidRPr="006735A7">
              <w:rPr>
                <w:b/>
                <w:bCs/>
                <w:szCs w:val="22"/>
              </w:rPr>
              <w:t>ervices</w:t>
            </w:r>
          </w:p>
        </w:tc>
        <w:tc>
          <w:tcPr>
            <w:tcW w:w="7410" w:type="dxa"/>
            <w:shd w:val="clear" w:color="auto" w:fill="F2F2F2" w:themeFill="background1" w:themeFillShade="F2"/>
          </w:tcPr>
          <w:p w14:paraId="0A849275" w14:textId="58C7D34E" w:rsidR="00D20638" w:rsidRPr="00D20638" w:rsidRDefault="00D20638" w:rsidP="0064129C">
            <w:pPr>
              <w:pStyle w:val="ListParagraph"/>
              <w:numPr>
                <w:ilvl w:val="0"/>
                <w:numId w:val="25"/>
              </w:numPr>
              <w:ind w:left="414" w:hanging="284"/>
              <w:contextualSpacing w:val="0"/>
              <w:jc w:val="left"/>
              <w:rPr>
                <w:szCs w:val="22"/>
              </w:rPr>
            </w:pPr>
            <w:r w:rsidRPr="00D20638">
              <w:rPr>
                <w:szCs w:val="22"/>
              </w:rPr>
              <w:t xml:space="preserve">To what level do the proposed services fit with </w:t>
            </w:r>
            <w:r w:rsidR="00970BAE">
              <w:rPr>
                <w:szCs w:val="22"/>
              </w:rPr>
              <w:t>our</w:t>
            </w:r>
            <w:r w:rsidRPr="00D20638">
              <w:rPr>
                <w:szCs w:val="22"/>
              </w:rPr>
              <w:t xml:space="preserve"> CLC’s needs? </w:t>
            </w:r>
          </w:p>
          <w:p w14:paraId="275E1C99" w14:textId="219507BC" w:rsidR="00D20638" w:rsidRPr="00D20638" w:rsidRDefault="00D20638" w:rsidP="0064129C">
            <w:pPr>
              <w:pStyle w:val="ListParagraph"/>
              <w:numPr>
                <w:ilvl w:val="0"/>
                <w:numId w:val="25"/>
              </w:numPr>
              <w:ind w:left="414" w:hanging="284"/>
              <w:contextualSpacing w:val="0"/>
              <w:jc w:val="left"/>
              <w:rPr>
                <w:szCs w:val="22"/>
              </w:rPr>
            </w:pPr>
            <w:r w:rsidRPr="00D20638">
              <w:rPr>
                <w:szCs w:val="22"/>
              </w:rPr>
              <w:t>Is the vendor able to meet all key requirements with their proposed support models?</w:t>
            </w:r>
          </w:p>
          <w:p w14:paraId="24FDB713" w14:textId="50B0BA55" w:rsidR="00D20638" w:rsidRPr="00D20638" w:rsidRDefault="00D20638" w:rsidP="0064129C">
            <w:pPr>
              <w:pStyle w:val="ListParagraph"/>
              <w:numPr>
                <w:ilvl w:val="0"/>
                <w:numId w:val="25"/>
              </w:numPr>
              <w:ind w:left="414" w:hanging="284"/>
              <w:contextualSpacing w:val="0"/>
              <w:jc w:val="left"/>
              <w:rPr>
                <w:szCs w:val="22"/>
              </w:rPr>
            </w:pPr>
            <w:r w:rsidRPr="00D20638">
              <w:rPr>
                <w:szCs w:val="22"/>
              </w:rPr>
              <w:t>Do the services appear</w:t>
            </w:r>
            <w:r w:rsidR="00E17548">
              <w:rPr>
                <w:szCs w:val="22"/>
              </w:rPr>
              <w:t xml:space="preserve"> to be at the right level for our CLC? </w:t>
            </w:r>
            <w:r w:rsidRPr="00D20638">
              <w:rPr>
                <w:szCs w:val="22"/>
              </w:rPr>
              <w:t xml:space="preserve"> </w:t>
            </w:r>
            <w:r w:rsidR="00E17548" w:rsidRPr="00D20638">
              <w:rPr>
                <w:szCs w:val="22"/>
              </w:rPr>
              <w:t xml:space="preserve">Is the service offering </w:t>
            </w:r>
            <w:r w:rsidR="00E17548">
              <w:rPr>
                <w:szCs w:val="22"/>
              </w:rPr>
              <w:t xml:space="preserve">potentially </w:t>
            </w:r>
            <w:r w:rsidR="00E17548" w:rsidRPr="00D20638">
              <w:rPr>
                <w:szCs w:val="22"/>
              </w:rPr>
              <w:t>over-complicated for what we’re looking for?</w:t>
            </w:r>
          </w:p>
          <w:p w14:paraId="6C26C4E3" w14:textId="076A889F" w:rsidR="00E17548" w:rsidRDefault="00D20638" w:rsidP="0064129C">
            <w:pPr>
              <w:pStyle w:val="ListParagraph"/>
              <w:numPr>
                <w:ilvl w:val="0"/>
                <w:numId w:val="25"/>
              </w:numPr>
              <w:ind w:left="414" w:hanging="284"/>
              <w:contextualSpacing w:val="0"/>
              <w:jc w:val="left"/>
              <w:rPr>
                <w:szCs w:val="22"/>
              </w:rPr>
            </w:pPr>
            <w:r w:rsidRPr="00D20638">
              <w:rPr>
                <w:szCs w:val="22"/>
              </w:rPr>
              <w:t>Are there specific things that are excluded?</w:t>
            </w:r>
          </w:p>
          <w:p w14:paraId="1D07E5A6" w14:textId="0403D098" w:rsidR="00E17548" w:rsidRDefault="00E17548" w:rsidP="0064129C">
            <w:pPr>
              <w:pStyle w:val="ListParagraph"/>
              <w:numPr>
                <w:ilvl w:val="0"/>
                <w:numId w:val="25"/>
              </w:numPr>
              <w:ind w:left="414" w:hanging="284"/>
              <w:contextualSpacing w:val="0"/>
              <w:jc w:val="left"/>
              <w:rPr>
                <w:szCs w:val="22"/>
              </w:rPr>
            </w:pPr>
            <w:r>
              <w:rPr>
                <w:szCs w:val="22"/>
              </w:rPr>
              <w:t>Does the vendor have clear service level agreements and a user-friendly process for raising and tracking support requests?</w:t>
            </w:r>
          </w:p>
          <w:p w14:paraId="0F4D8E4C" w14:textId="2924B9BF" w:rsidR="00E17548" w:rsidRPr="00E17548" w:rsidRDefault="00E17548" w:rsidP="0064129C">
            <w:pPr>
              <w:pStyle w:val="ListParagraph"/>
              <w:numPr>
                <w:ilvl w:val="0"/>
                <w:numId w:val="25"/>
              </w:numPr>
              <w:ind w:left="414" w:hanging="284"/>
              <w:contextualSpacing w:val="0"/>
              <w:jc w:val="left"/>
              <w:rPr>
                <w:szCs w:val="22"/>
              </w:rPr>
            </w:pPr>
            <w:r w:rsidRPr="00D20638">
              <w:rPr>
                <w:szCs w:val="22"/>
              </w:rPr>
              <w:t xml:space="preserve">Are there additional value-add services the vendor could provide beyond </w:t>
            </w:r>
            <w:r>
              <w:rPr>
                <w:szCs w:val="22"/>
              </w:rPr>
              <w:t xml:space="preserve">desktop and infrastructure </w:t>
            </w:r>
            <w:r w:rsidRPr="00D20638">
              <w:rPr>
                <w:szCs w:val="22"/>
              </w:rPr>
              <w:t xml:space="preserve">support (e.g. </w:t>
            </w:r>
            <w:r>
              <w:rPr>
                <w:szCs w:val="22"/>
              </w:rPr>
              <w:t>help with setting up SharePoint, hosting a website, provide training on MS365</w:t>
            </w:r>
            <w:r w:rsidRPr="00D20638">
              <w:rPr>
                <w:szCs w:val="22"/>
              </w:rPr>
              <w:t>)?</w:t>
            </w:r>
          </w:p>
        </w:tc>
      </w:tr>
      <w:tr w:rsidR="00D20638" w:rsidRPr="006735A7" w14:paraId="68AB3028" w14:textId="2D58AB23" w:rsidTr="00E17548">
        <w:trPr>
          <w:cantSplit/>
          <w:trHeight w:val="1360"/>
        </w:trPr>
        <w:tc>
          <w:tcPr>
            <w:tcW w:w="1744" w:type="dxa"/>
            <w:tcBorders>
              <w:left w:val="nil"/>
            </w:tcBorders>
            <w:shd w:val="clear" w:color="auto" w:fill="F2F2F2" w:themeFill="background1" w:themeFillShade="F2"/>
            <w:hideMark/>
          </w:tcPr>
          <w:p w14:paraId="1BB94F19" w14:textId="707AF18C" w:rsidR="00D20638" w:rsidRPr="006735A7" w:rsidRDefault="00D20638" w:rsidP="008435AA">
            <w:pPr>
              <w:jc w:val="left"/>
              <w:rPr>
                <w:b/>
                <w:bCs/>
                <w:szCs w:val="22"/>
              </w:rPr>
            </w:pPr>
            <w:r w:rsidRPr="006735A7">
              <w:rPr>
                <w:b/>
                <w:bCs/>
                <w:szCs w:val="22"/>
              </w:rPr>
              <w:lastRenderedPageBreak/>
              <w:t>2</w:t>
            </w:r>
            <w:r>
              <w:rPr>
                <w:b/>
                <w:bCs/>
                <w:szCs w:val="22"/>
              </w:rPr>
              <w:t>. Appropriate pricing and conditions</w:t>
            </w:r>
          </w:p>
          <w:p w14:paraId="2F1C385E" w14:textId="22D47F31" w:rsidR="00D20638" w:rsidRPr="006735A7" w:rsidRDefault="00D20638" w:rsidP="008435AA">
            <w:pPr>
              <w:jc w:val="left"/>
              <w:rPr>
                <w:szCs w:val="22"/>
              </w:rPr>
            </w:pPr>
          </w:p>
        </w:tc>
        <w:tc>
          <w:tcPr>
            <w:tcW w:w="7410" w:type="dxa"/>
            <w:shd w:val="clear" w:color="auto" w:fill="F2F2F2" w:themeFill="background1" w:themeFillShade="F2"/>
          </w:tcPr>
          <w:p w14:paraId="60943B0B" w14:textId="405FF8C0" w:rsidR="00D20638" w:rsidRPr="00D20638" w:rsidRDefault="00E17548" w:rsidP="0064129C">
            <w:pPr>
              <w:pStyle w:val="ListParagraph"/>
              <w:numPr>
                <w:ilvl w:val="0"/>
                <w:numId w:val="25"/>
              </w:numPr>
              <w:ind w:left="414" w:hanging="284"/>
              <w:contextualSpacing w:val="0"/>
              <w:jc w:val="left"/>
              <w:rPr>
                <w:szCs w:val="22"/>
              </w:rPr>
            </w:pPr>
            <w:r>
              <w:rPr>
                <w:szCs w:val="22"/>
              </w:rPr>
              <w:t>Doe</w:t>
            </w:r>
            <w:r w:rsidR="00D20638" w:rsidRPr="00D20638">
              <w:rPr>
                <w:szCs w:val="22"/>
              </w:rPr>
              <w:t xml:space="preserve">s the vendor's proposed pricing </w:t>
            </w:r>
            <w:r>
              <w:rPr>
                <w:szCs w:val="22"/>
              </w:rPr>
              <w:t>fit our a</w:t>
            </w:r>
            <w:r w:rsidR="00D20638" w:rsidRPr="00D20638">
              <w:rPr>
                <w:szCs w:val="22"/>
              </w:rPr>
              <w:t>vailable budget?</w:t>
            </w:r>
          </w:p>
          <w:p w14:paraId="6C07CCF8" w14:textId="3F50A697" w:rsidR="00D20638" w:rsidRDefault="00D20638" w:rsidP="0064129C">
            <w:pPr>
              <w:pStyle w:val="ListParagraph"/>
              <w:numPr>
                <w:ilvl w:val="0"/>
                <w:numId w:val="25"/>
              </w:numPr>
              <w:ind w:left="414" w:hanging="284"/>
              <w:contextualSpacing w:val="0"/>
              <w:jc w:val="left"/>
              <w:rPr>
                <w:szCs w:val="22"/>
              </w:rPr>
            </w:pPr>
            <w:r w:rsidRPr="00D20638">
              <w:rPr>
                <w:szCs w:val="22"/>
              </w:rPr>
              <w:t>Are there opportunities to negotiate a lower rate</w:t>
            </w:r>
            <w:r w:rsidR="00970BAE">
              <w:rPr>
                <w:szCs w:val="22"/>
              </w:rPr>
              <w:t xml:space="preserve"> </w:t>
            </w:r>
            <w:r w:rsidRPr="00D20638">
              <w:rPr>
                <w:szCs w:val="22"/>
              </w:rPr>
              <w:t>/</w:t>
            </w:r>
            <w:r w:rsidR="00970BAE">
              <w:rPr>
                <w:szCs w:val="22"/>
              </w:rPr>
              <w:t xml:space="preserve"> </w:t>
            </w:r>
            <w:r w:rsidRPr="00D20638">
              <w:rPr>
                <w:szCs w:val="22"/>
              </w:rPr>
              <w:t>cost?</w:t>
            </w:r>
            <w:r w:rsidR="00E17548">
              <w:rPr>
                <w:szCs w:val="22"/>
              </w:rPr>
              <w:t xml:space="preserve"> </w:t>
            </w:r>
            <w:r w:rsidRPr="00E17548">
              <w:rPr>
                <w:szCs w:val="22"/>
              </w:rPr>
              <w:t>Does the supplier offer non-profit pricing or discounts?</w:t>
            </w:r>
          </w:p>
          <w:p w14:paraId="287F902C" w14:textId="45500A63" w:rsidR="00E17548" w:rsidRDefault="00E17548" w:rsidP="0064129C">
            <w:pPr>
              <w:pStyle w:val="ListParagraph"/>
              <w:numPr>
                <w:ilvl w:val="0"/>
                <w:numId w:val="25"/>
              </w:numPr>
              <w:ind w:left="414" w:hanging="284"/>
              <w:contextualSpacing w:val="0"/>
              <w:jc w:val="left"/>
              <w:rPr>
                <w:szCs w:val="22"/>
              </w:rPr>
            </w:pPr>
            <w:r>
              <w:rPr>
                <w:szCs w:val="22"/>
              </w:rPr>
              <w:t>How much does the vendor charge for on-site support (rate and expenses)? Out-of-hours support?</w:t>
            </w:r>
          </w:p>
          <w:p w14:paraId="2AAB43CB" w14:textId="74F40624" w:rsidR="00E17548" w:rsidRPr="00E17548" w:rsidRDefault="00E17548" w:rsidP="0064129C">
            <w:pPr>
              <w:pStyle w:val="ListParagraph"/>
              <w:numPr>
                <w:ilvl w:val="0"/>
                <w:numId w:val="25"/>
              </w:numPr>
              <w:ind w:left="414" w:hanging="284"/>
              <w:contextualSpacing w:val="0"/>
              <w:jc w:val="left"/>
              <w:rPr>
                <w:szCs w:val="22"/>
              </w:rPr>
            </w:pPr>
            <w:r w:rsidRPr="00D20638">
              <w:rPr>
                <w:szCs w:val="22"/>
              </w:rPr>
              <w:t>Are costs inclusions and exclusions clear?</w:t>
            </w:r>
          </w:p>
          <w:p w14:paraId="632F1AF7" w14:textId="23EC8EF0" w:rsidR="00D20638" w:rsidRPr="00D20638" w:rsidRDefault="00D20638" w:rsidP="0064129C">
            <w:pPr>
              <w:pStyle w:val="ListParagraph"/>
              <w:numPr>
                <w:ilvl w:val="0"/>
                <w:numId w:val="25"/>
              </w:numPr>
              <w:ind w:left="414" w:hanging="284"/>
              <w:contextualSpacing w:val="0"/>
              <w:jc w:val="left"/>
              <w:rPr>
                <w:szCs w:val="22"/>
              </w:rPr>
            </w:pPr>
            <w:r w:rsidRPr="00D20638">
              <w:rPr>
                <w:szCs w:val="22"/>
              </w:rPr>
              <w:t>Does the pricing model cater for organisational size change?</w:t>
            </w:r>
          </w:p>
          <w:p w14:paraId="39C1C746" w14:textId="45344695" w:rsidR="00D20638" w:rsidRPr="00D20638" w:rsidRDefault="00D20638" w:rsidP="0064129C">
            <w:pPr>
              <w:pStyle w:val="ListParagraph"/>
              <w:numPr>
                <w:ilvl w:val="0"/>
                <w:numId w:val="25"/>
              </w:numPr>
              <w:ind w:left="414" w:hanging="284"/>
              <w:contextualSpacing w:val="0"/>
              <w:jc w:val="left"/>
              <w:rPr>
                <w:szCs w:val="22"/>
              </w:rPr>
            </w:pPr>
            <w:r w:rsidRPr="00D20638">
              <w:rPr>
                <w:szCs w:val="22"/>
              </w:rPr>
              <w:t>Does the pricing model offer predictable costs (e.g. unlimited support for a fixed fee vs pay-as-you-go)?</w:t>
            </w:r>
          </w:p>
          <w:p w14:paraId="0184A138" w14:textId="533D79A2" w:rsidR="00D20638" w:rsidRPr="00D20638" w:rsidRDefault="00D20638" w:rsidP="0064129C">
            <w:pPr>
              <w:pStyle w:val="ListParagraph"/>
              <w:numPr>
                <w:ilvl w:val="0"/>
                <w:numId w:val="25"/>
              </w:numPr>
              <w:ind w:left="414" w:hanging="284"/>
              <w:contextualSpacing w:val="0"/>
              <w:jc w:val="left"/>
              <w:rPr>
                <w:szCs w:val="22"/>
              </w:rPr>
            </w:pPr>
            <w:r w:rsidRPr="00D20638">
              <w:rPr>
                <w:szCs w:val="22"/>
              </w:rPr>
              <w:t>Is there a fixed term agreement (e.g. 2 years)? What are the conditions</w:t>
            </w:r>
            <w:r w:rsidR="00E17548">
              <w:rPr>
                <w:szCs w:val="22"/>
              </w:rPr>
              <w:t xml:space="preserve"> and penalties</w:t>
            </w:r>
            <w:r w:rsidRPr="00D20638">
              <w:rPr>
                <w:szCs w:val="22"/>
              </w:rPr>
              <w:t xml:space="preserve"> for termination?</w:t>
            </w:r>
          </w:p>
          <w:p w14:paraId="3DAA3A07" w14:textId="4EA4B28D" w:rsidR="00E17548" w:rsidRPr="00E17548" w:rsidRDefault="00D20638" w:rsidP="0064129C">
            <w:pPr>
              <w:pStyle w:val="ListParagraph"/>
              <w:numPr>
                <w:ilvl w:val="0"/>
                <w:numId w:val="25"/>
              </w:numPr>
              <w:ind w:left="414" w:hanging="284"/>
              <w:contextualSpacing w:val="0"/>
              <w:jc w:val="left"/>
              <w:rPr>
                <w:szCs w:val="22"/>
              </w:rPr>
            </w:pPr>
            <w:r w:rsidRPr="00D20638">
              <w:rPr>
                <w:szCs w:val="22"/>
              </w:rPr>
              <w:t>If the vendor provides procurement services, can they access competitively priced hardware and licenses? Do they have a commercial agreement with specific resellers?</w:t>
            </w:r>
          </w:p>
        </w:tc>
      </w:tr>
      <w:tr w:rsidR="00D20638" w:rsidRPr="006735A7" w14:paraId="1282C6C3" w14:textId="77777777" w:rsidTr="00E17548">
        <w:trPr>
          <w:cantSplit/>
          <w:trHeight w:val="1360"/>
        </w:trPr>
        <w:tc>
          <w:tcPr>
            <w:tcW w:w="1744" w:type="dxa"/>
            <w:tcBorders>
              <w:left w:val="nil"/>
            </w:tcBorders>
            <w:shd w:val="clear" w:color="auto" w:fill="F2F2F2" w:themeFill="background1" w:themeFillShade="F2"/>
            <w:hideMark/>
          </w:tcPr>
          <w:p w14:paraId="3B823D91" w14:textId="5C96E7D6" w:rsidR="00D20638" w:rsidRPr="006735A7" w:rsidRDefault="00D20638" w:rsidP="004A399E">
            <w:pPr>
              <w:jc w:val="left"/>
              <w:rPr>
                <w:b/>
                <w:bCs/>
                <w:szCs w:val="22"/>
              </w:rPr>
            </w:pPr>
            <w:r w:rsidRPr="006735A7">
              <w:rPr>
                <w:b/>
                <w:bCs/>
                <w:szCs w:val="22"/>
              </w:rPr>
              <w:t>3. Vendor experience</w:t>
            </w:r>
            <w:r>
              <w:rPr>
                <w:b/>
                <w:bCs/>
                <w:szCs w:val="22"/>
              </w:rPr>
              <w:t xml:space="preserve"> and credentials</w:t>
            </w:r>
          </w:p>
          <w:p w14:paraId="0E80C4B6" w14:textId="77777777" w:rsidR="00D20638" w:rsidRPr="006735A7" w:rsidRDefault="00D20638" w:rsidP="004A399E">
            <w:pPr>
              <w:jc w:val="left"/>
              <w:rPr>
                <w:szCs w:val="22"/>
              </w:rPr>
            </w:pPr>
          </w:p>
        </w:tc>
        <w:tc>
          <w:tcPr>
            <w:tcW w:w="7410" w:type="dxa"/>
            <w:shd w:val="clear" w:color="auto" w:fill="F2F2F2" w:themeFill="background1" w:themeFillShade="F2"/>
          </w:tcPr>
          <w:p w14:paraId="3EC8C123" w14:textId="77777777" w:rsidR="00970BAE" w:rsidRDefault="00D20638" w:rsidP="0064129C">
            <w:pPr>
              <w:pStyle w:val="ListParagraph"/>
              <w:numPr>
                <w:ilvl w:val="0"/>
                <w:numId w:val="25"/>
              </w:numPr>
              <w:ind w:left="414" w:hanging="284"/>
              <w:contextualSpacing w:val="0"/>
              <w:jc w:val="left"/>
              <w:rPr>
                <w:szCs w:val="22"/>
              </w:rPr>
            </w:pPr>
            <w:r w:rsidRPr="00D20638">
              <w:rPr>
                <w:szCs w:val="22"/>
              </w:rPr>
              <w:t xml:space="preserve">What level of experience does the vendor have with the CLC’s technical environment and type of organisation? </w:t>
            </w:r>
          </w:p>
          <w:p w14:paraId="18B78305" w14:textId="2352E931" w:rsidR="00D20638" w:rsidRPr="00E17548" w:rsidRDefault="00D20638" w:rsidP="0064129C">
            <w:pPr>
              <w:pStyle w:val="ListParagraph"/>
              <w:numPr>
                <w:ilvl w:val="0"/>
                <w:numId w:val="25"/>
              </w:numPr>
              <w:ind w:left="414" w:hanging="284"/>
              <w:contextualSpacing w:val="0"/>
              <w:jc w:val="left"/>
              <w:rPr>
                <w:szCs w:val="22"/>
              </w:rPr>
            </w:pPr>
            <w:r w:rsidRPr="00E17548">
              <w:rPr>
                <w:szCs w:val="22"/>
              </w:rPr>
              <w:t>Can the vendor provide credentials of clients with similar organisations?</w:t>
            </w:r>
          </w:p>
          <w:p w14:paraId="18E7091B" w14:textId="77777777" w:rsidR="00D20638" w:rsidRPr="00D20638" w:rsidRDefault="00D20638" w:rsidP="0064129C">
            <w:pPr>
              <w:pStyle w:val="ListParagraph"/>
              <w:numPr>
                <w:ilvl w:val="0"/>
                <w:numId w:val="25"/>
              </w:numPr>
              <w:ind w:left="414" w:hanging="284"/>
              <w:contextualSpacing w:val="0"/>
              <w:jc w:val="left"/>
              <w:rPr>
                <w:szCs w:val="22"/>
              </w:rPr>
            </w:pPr>
            <w:r w:rsidRPr="00D20638">
              <w:rPr>
                <w:szCs w:val="22"/>
              </w:rPr>
              <w:t>Does the vendor mostly serve organisations of our size?</w:t>
            </w:r>
          </w:p>
          <w:p w14:paraId="407BA668" w14:textId="77777777" w:rsidR="00D20638" w:rsidRPr="00D20638" w:rsidRDefault="00D20638" w:rsidP="0064129C">
            <w:pPr>
              <w:pStyle w:val="ListParagraph"/>
              <w:numPr>
                <w:ilvl w:val="0"/>
                <w:numId w:val="25"/>
              </w:numPr>
              <w:ind w:left="414" w:hanging="284"/>
              <w:contextualSpacing w:val="0"/>
              <w:jc w:val="left"/>
              <w:rPr>
                <w:szCs w:val="22"/>
              </w:rPr>
            </w:pPr>
            <w:r w:rsidRPr="00D20638">
              <w:rPr>
                <w:szCs w:val="22"/>
              </w:rPr>
              <w:t>Does the vendor have partnerships and alliances with other technology providers?</w:t>
            </w:r>
          </w:p>
          <w:p w14:paraId="1477F79A" w14:textId="77777777" w:rsidR="00D20638" w:rsidRDefault="00D20638" w:rsidP="0064129C">
            <w:pPr>
              <w:pStyle w:val="ListParagraph"/>
              <w:numPr>
                <w:ilvl w:val="0"/>
                <w:numId w:val="25"/>
              </w:numPr>
              <w:ind w:left="414" w:hanging="284"/>
              <w:contextualSpacing w:val="0"/>
              <w:jc w:val="left"/>
              <w:rPr>
                <w:szCs w:val="22"/>
              </w:rPr>
            </w:pPr>
            <w:r w:rsidRPr="00D20638">
              <w:rPr>
                <w:szCs w:val="22"/>
              </w:rPr>
              <w:t>How does the vendor keep up to date with the latest technology developments?</w:t>
            </w:r>
          </w:p>
          <w:p w14:paraId="532A22B8" w14:textId="10743182" w:rsidR="009A4568" w:rsidRPr="00D20638" w:rsidRDefault="009A4568" w:rsidP="0064129C">
            <w:pPr>
              <w:pStyle w:val="ListParagraph"/>
              <w:numPr>
                <w:ilvl w:val="0"/>
                <w:numId w:val="25"/>
              </w:numPr>
              <w:ind w:left="414" w:hanging="284"/>
              <w:contextualSpacing w:val="0"/>
              <w:jc w:val="left"/>
              <w:rPr>
                <w:szCs w:val="22"/>
              </w:rPr>
            </w:pPr>
            <w:r>
              <w:rPr>
                <w:szCs w:val="22"/>
              </w:rPr>
              <w:t>Can the vendor provide evidence of financial stability and appropriate insurances?</w:t>
            </w:r>
          </w:p>
        </w:tc>
      </w:tr>
      <w:tr w:rsidR="00D20638" w:rsidRPr="006735A7" w14:paraId="2DB4EED6" w14:textId="64C79810" w:rsidTr="00E17548">
        <w:trPr>
          <w:cantSplit/>
          <w:trHeight w:val="1420"/>
        </w:trPr>
        <w:tc>
          <w:tcPr>
            <w:tcW w:w="1744" w:type="dxa"/>
            <w:tcBorders>
              <w:left w:val="nil"/>
            </w:tcBorders>
            <w:shd w:val="clear" w:color="auto" w:fill="F2F2F2" w:themeFill="background1" w:themeFillShade="F2"/>
            <w:hideMark/>
          </w:tcPr>
          <w:p w14:paraId="787557E8" w14:textId="7D733A91" w:rsidR="00D20638" w:rsidRPr="006735A7" w:rsidRDefault="00D20638" w:rsidP="008435AA">
            <w:pPr>
              <w:jc w:val="left"/>
              <w:rPr>
                <w:b/>
                <w:bCs/>
                <w:szCs w:val="22"/>
              </w:rPr>
            </w:pPr>
            <w:r w:rsidRPr="006735A7">
              <w:rPr>
                <w:b/>
                <w:bCs/>
                <w:szCs w:val="22"/>
              </w:rPr>
              <w:t>4. Vendor approach</w:t>
            </w:r>
          </w:p>
          <w:p w14:paraId="48BA49FB" w14:textId="0FF87862" w:rsidR="00D20638" w:rsidRPr="006735A7" w:rsidRDefault="00D20638" w:rsidP="008435AA">
            <w:pPr>
              <w:jc w:val="left"/>
              <w:rPr>
                <w:szCs w:val="22"/>
              </w:rPr>
            </w:pPr>
          </w:p>
        </w:tc>
        <w:tc>
          <w:tcPr>
            <w:tcW w:w="7410" w:type="dxa"/>
            <w:shd w:val="clear" w:color="auto" w:fill="F2F2F2" w:themeFill="background1" w:themeFillShade="F2"/>
          </w:tcPr>
          <w:p w14:paraId="77CA05BF" w14:textId="4D6FE964" w:rsidR="00D20638" w:rsidRPr="00D20638" w:rsidRDefault="00D20638" w:rsidP="0064129C">
            <w:pPr>
              <w:pStyle w:val="ListParagraph"/>
              <w:numPr>
                <w:ilvl w:val="0"/>
                <w:numId w:val="25"/>
              </w:numPr>
              <w:ind w:left="414" w:hanging="284"/>
              <w:contextualSpacing w:val="0"/>
              <w:jc w:val="left"/>
              <w:rPr>
                <w:szCs w:val="22"/>
              </w:rPr>
            </w:pPr>
            <w:r w:rsidRPr="00D20638">
              <w:rPr>
                <w:szCs w:val="22"/>
              </w:rPr>
              <w:t xml:space="preserve">To what level does the vendor demonstrate </w:t>
            </w:r>
            <w:r w:rsidR="009A4568">
              <w:rPr>
                <w:szCs w:val="22"/>
              </w:rPr>
              <w:t xml:space="preserve">they can </w:t>
            </w:r>
            <w:r w:rsidRPr="00D20638">
              <w:rPr>
                <w:szCs w:val="22"/>
              </w:rPr>
              <w:t>implement and deliver the services to the required scope and timeframe requested?</w:t>
            </w:r>
          </w:p>
          <w:p w14:paraId="57877A6F" w14:textId="77777777" w:rsidR="00D20638" w:rsidRPr="00D20638" w:rsidRDefault="00D20638" w:rsidP="0064129C">
            <w:pPr>
              <w:pStyle w:val="ListParagraph"/>
              <w:numPr>
                <w:ilvl w:val="0"/>
                <w:numId w:val="25"/>
              </w:numPr>
              <w:ind w:left="414" w:hanging="284"/>
              <w:contextualSpacing w:val="0"/>
              <w:jc w:val="left"/>
              <w:rPr>
                <w:szCs w:val="22"/>
              </w:rPr>
            </w:pPr>
            <w:r w:rsidRPr="00D20638">
              <w:rPr>
                <w:szCs w:val="22"/>
              </w:rPr>
              <w:t>Is their proposed approach and timeframe adequate for the services sought?</w:t>
            </w:r>
          </w:p>
          <w:p w14:paraId="57728254" w14:textId="337012D9" w:rsidR="00D20638" w:rsidRDefault="00D20638" w:rsidP="0064129C">
            <w:pPr>
              <w:pStyle w:val="ListParagraph"/>
              <w:numPr>
                <w:ilvl w:val="0"/>
                <w:numId w:val="25"/>
              </w:numPr>
              <w:ind w:left="414" w:hanging="284"/>
              <w:contextualSpacing w:val="0"/>
              <w:jc w:val="left"/>
              <w:rPr>
                <w:szCs w:val="22"/>
              </w:rPr>
            </w:pPr>
            <w:r w:rsidRPr="00D20638">
              <w:rPr>
                <w:szCs w:val="22"/>
              </w:rPr>
              <w:t xml:space="preserve">Do they have a good transition plan for taking over </w:t>
            </w:r>
            <w:r w:rsidR="00970BAE">
              <w:rPr>
                <w:szCs w:val="22"/>
              </w:rPr>
              <w:t xml:space="preserve">our existing </w:t>
            </w:r>
            <w:r w:rsidRPr="00D20638">
              <w:rPr>
                <w:szCs w:val="22"/>
              </w:rPr>
              <w:t>IT support services?</w:t>
            </w:r>
          </w:p>
          <w:p w14:paraId="58218ECE" w14:textId="135E2FEA" w:rsidR="009A4568" w:rsidRPr="00D20638" w:rsidRDefault="009A4568" w:rsidP="0064129C">
            <w:pPr>
              <w:pStyle w:val="ListParagraph"/>
              <w:numPr>
                <w:ilvl w:val="0"/>
                <w:numId w:val="25"/>
              </w:numPr>
              <w:ind w:left="414" w:hanging="284"/>
              <w:contextualSpacing w:val="0"/>
              <w:jc w:val="left"/>
              <w:rPr>
                <w:szCs w:val="22"/>
              </w:rPr>
            </w:pPr>
            <w:r>
              <w:rPr>
                <w:szCs w:val="22"/>
              </w:rPr>
              <w:t>Do they have regular check-in points and ways of tracking and reporting on progress?</w:t>
            </w:r>
          </w:p>
        </w:tc>
      </w:tr>
      <w:tr w:rsidR="00D20638" w:rsidRPr="006735A7" w14:paraId="5C15B407" w14:textId="1A704B61" w:rsidTr="00E17548">
        <w:trPr>
          <w:cantSplit/>
          <w:trHeight w:val="1020"/>
        </w:trPr>
        <w:tc>
          <w:tcPr>
            <w:tcW w:w="1744" w:type="dxa"/>
            <w:tcBorders>
              <w:left w:val="nil"/>
            </w:tcBorders>
            <w:shd w:val="clear" w:color="auto" w:fill="F2F2F2" w:themeFill="background1" w:themeFillShade="F2"/>
            <w:hideMark/>
          </w:tcPr>
          <w:p w14:paraId="113B5A9E" w14:textId="7262AB8F" w:rsidR="00D20638" w:rsidRPr="006735A7" w:rsidRDefault="00D20638" w:rsidP="009A4568">
            <w:pPr>
              <w:jc w:val="left"/>
              <w:rPr>
                <w:b/>
                <w:bCs/>
                <w:szCs w:val="22"/>
              </w:rPr>
            </w:pPr>
            <w:r w:rsidRPr="006735A7">
              <w:rPr>
                <w:b/>
                <w:bCs/>
                <w:szCs w:val="22"/>
              </w:rPr>
              <w:lastRenderedPageBreak/>
              <w:t>5. Resources &amp; skills</w:t>
            </w:r>
          </w:p>
          <w:p w14:paraId="2D100ED4" w14:textId="63DB86F8" w:rsidR="00D20638" w:rsidRPr="006735A7" w:rsidRDefault="00D20638" w:rsidP="008435AA">
            <w:pPr>
              <w:jc w:val="left"/>
              <w:rPr>
                <w:szCs w:val="22"/>
              </w:rPr>
            </w:pPr>
          </w:p>
        </w:tc>
        <w:tc>
          <w:tcPr>
            <w:tcW w:w="7410" w:type="dxa"/>
            <w:shd w:val="clear" w:color="auto" w:fill="F2F2F2" w:themeFill="background1" w:themeFillShade="F2"/>
          </w:tcPr>
          <w:p w14:paraId="5AB0067D" w14:textId="73D786BC" w:rsidR="00D20638" w:rsidRPr="00D20638" w:rsidRDefault="00D20638" w:rsidP="0064129C">
            <w:pPr>
              <w:pStyle w:val="ListParagraph"/>
              <w:numPr>
                <w:ilvl w:val="0"/>
                <w:numId w:val="25"/>
              </w:numPr>
              <w:ind w:left="414" w:hanging="284"/>
              <w:contextualSpacing w:val="0"/>
              <w:jc w:val="left"/>
              <w:rPr>
                <w:szCs w:val="22"/>
              </w:rPr>
            </w:pPr>
            <w:r w:rsidRPr="00D20638">
              <w:rPr>
                <w:szCs w:val="22"/>
              </w:rPr>
              <w:t>What is the level of skilled resources the vendor is able to dedicate to this project/services?</w:t>
            </w:r>
          </w:p>
          <w:p w14:paraId="4C6C5097" w14:textId="6783D6B7" w:rsidR="00D20638" w:rsidRPr="00D20638" w:rsidRDefault="00D20638" w:rsidP="0064129C">
            <w:pPr>
              <w:pStyle w:val="ListParagraph"/>
              <w:numPr>
                <w:ilvl w:val="0"/>
                <w:numId w:val="25"/>
              </w:numPr>
              <w:ind w:left="414" w:hanging="284"/>
              <w:contextualSpacing w:val="0"/>
              <w:jc w:val="left"/>
              <w:rPr>
                <w:szCs w:val="22"/>
              </w:rPr>
            </w:pPr>
            <w:r w:rsidRPr="00D20638">
              <w:rPr>
                <w:szCs w:val="22"/>
              </w:rPr>
              <w:t xml:space="preserve">Are resources easily accessible and is </w:t>
            </w:r>
            <w:r w:rsidR="009A4568">
              <w:rPr>
                <w:szCs w:val="22"/>
              </w:rPr>
              <w:t xml:space="preserve">the </w:t>
            </w:r>
            <w:r w:rsidRPr="00D20638">
              <w:rPr>
                <w:szCs w:val="22"/>
              </w:rPr>
              <w:t>vendor able to mitigate any resourcing risks?</w:t>
            </w:r>
          </w:p>
          <w:p w14:paraId="4453E65D" w14:textId="77777777" w:rsidR="00970BAE" w:rsidRDefault="00D20638" w:rsidP="0064129C">
            <w:pPr>
              <w:pStyle w:val="ListParagraph"/>
              <w:numPr>
                <w:ilvl w:val="0"/>
                <w:numId w:val="25"/>
              </w:numPr>
              <w:ind w:left="414" w:hanging="284"/>
              <w:contextualSpacing w:val="0"/>
              <w:jc w:val="left"/>
              <w:rPr>
                <w:szCs w:val="22"/>
              </w:rPr>
            </w:pPr>
            <w:r w:rsidRPr="00D20638">
              <w:rPr>
                <w:szCs w:val="22"/>
              </w:rPr>
              <w:t xml:space="preserve">Where are resources based? </w:t>
            </w:r>
          </w:p>
          <w:p w14:paraId="1F3DDCF8" w14:textId="77777777" w:rsidR="00970BAE" w:rsidRDefault="00D20638" w:rsidP="0064129C">
            <w:pPr>
              <w:pStyle w:val="ListParagraph"/>
              <w:numPr>
                <w:ilvl w:val="0"/>
                <w:numId w:val="25"/>
              </w:numPr>
              <w:ind w:left="414" w:hanging="284"/>
              <w:contextualSpacing w:val="0"/>
              <w:jc w:val="left"/>
              <w:rPr>
                <w:szCs w:val="22"/>
              </w:rPr>
            </w:pPr>
            <w:r w:rsidRPr="00D20638">
              <w:rPr>
                <w:szCs w:val="22"/>
              </w:rPr>
              <w:t xml:space="preserve">Does the vendor outsource any of the support outside Australia? </w:t>
            </w:r>
          </w:p>
          <w:p w14:paraId="15004DCF" w14:textId="61B95D51" w:rsidR="00D20638" w:rsidRPr="00D20638" w:rsidRDefault="00D20638" w:rsidP="0064129C">
            <w:pPr>
              <w:pStyle w:val="ListParagraph"/>
              <w:numPr>
                <w:ilvl w:val="0"/>
                <w:numId w:val="25"/>
              </w:numPr>
              <w:ind w:left="414" w:hanging="284"/>
              <w:contextualSpacing w:val="0"/>
              <w:jc w:val="left"/>
              <w:rPr>
                <w:szCs w:val="22"/>
              </w:rPr>
            </w:pPr>
            <w:r w:rsidRPr="00D20638">
              <w:rPr>
                <w:szCs w:val="22"/>
              </w:rPr>
              <w:t>Does the vendor subcontract any of its services?</w:t>
            </w:r>
          </w:p>
          <w:p w14:paraId="61089A35" w14:textId="150ADB94" w:rsidR="00D20638" w:rsidRPr="00D20638" w:rsidRDefault="00D20638" w:rsidP="0064129C">
            <w:pPr>
              <w:pStyle w:val="ListParagraph"/>
              <w:numPr>
                <w:ilvl w:val="0"/>
                <w:numId w:val="25"/>
              </w:numPr>
              <w:ind w:left="414" w:hanging="284"/>
              <w:contextualSpacing w:val="0"/>
              <w:jc w:val="left"/>
              <w:rPr>
                <w:szCs w:val="22"/>
              </w:rPr>
            </w:pPr>
            <w:r w:rsidRPr="00D20638">
              <w:rPr>
                <w:szCs w:val="22"/>
              </w:rPr>
              <w:t>Is there a single point of contact to escalate problems too? What happens when this person is not available?</w:t>
            </w:r>
          </w:p>
        </w:tc>
      </w:tr>
      <w:tr w:rsidR="00D20638" w:rsidRPr="006735A7" w14:paraId="481E69A6" w14:textId="2210D885" w:rsidTr="00E17548">
        <w:trPr>
          <w:cantSplit/>
          <w:trHeight w:val="1020"/>
        </w:trPr>
        <w:tc>
          <w:tcPr>
            <w:tcW w:w="1744" w:type="dxa"/>
            <w:tcBorders>
              <w:left w:val="nil"/>
            </w:tcBorders>
            <w:shd w:val="clear" w:color="auto" w:fill="F2F2F2" w:themeFill="background1" w:themeFillShade="F2"/>
            <w:hideMark/>
          </w:tcPr>
          <w:p w14:paraId="22C3AF07" w14:textId="4AF98D44" w:rsidR="00D20638" w:rsidRPr="008435AA" w:rsidRDefault="00D20638" w:rsidP="008435AA">
            <w:pPr>
              <w:jc w:val="left"/>
              <w:rPr>
                <w:b/>
                <w:bCs/>
                <w:szCs w:val="22"/>
              </w:rPr>
            </w:pPr>
            <w:r w:rsidRPr="006735A7">
              <w:rPr>
                <w:b/>
                <w:bCs/>
                <w:szCs w:val="22"/>
              </w:rPr>
              <w:t xml:space="preserve">6. </w:t>
            </w:r>
            <w:r>
              <w:rPr>
                <w:b/>
                <w:bCs/>
                <w:szCs w:val="22"/>
              </w:rPr>
              <w:t>Proposal</w:t>
            </w:r>
            <w:r w:rsidRPr="006735A7">
              <w:rPr>
                <w:b/>
                <w:bCs/>
                <w:szCs w:val="22"/>
              </w:rPr>
              <w:t xml:space="preserve"> quality</w:t>
            </w:r>
          </w:p>
        </w:tc>
        <w:tc>
          <w:tcPr>
            <w:tcW w:w="7410" w:type="dxa"/>
            <w:shd w:val="clear" w:color="auto" w:fill="F2F2F2" w:themeFill="background1" w:themeFillShade="F2"/>
          </w:tcPr>
          <w:p w14:paraId="1B518B48" w14:textId="77777777" w:rsidR="00D20638" w:rsidRPr="00D20638" w:rsidRDefault="00D20638" w:rsidP="0064129C">
            <w:pPr>
              <w:pStyle w:val="ListParagraph"/>
              <w:numPr>
                <w:ilvl w:val="0"/>
                <w:numId w:val="25"/>
              </w:numPr>
              <w:ind w:left="414" w:hanging="284"/>
              <w:contextualSpacing w:val="0"/>
              <w:jc w:val="left"/>
              <w:rPr>
                <w:szCs w:val="22"/>
              </w:rPr>
            </w:pPr>
            <w:r w:rsidRPr="00D20638">
              <w:rPr>
                <w:szCs w:val="22"/>
              </w:rPr>
              <w:t>To what level does the vendor's response show professionalism, responsiveness and clarity?</w:t>
            </w:r>
          </w:p>
          <w:p w14:paraId="61A057BE" w14:textId="77777777" w:rsidR="00D20638" w:rsidRPr="00D20638" w:rsidRDefault="00D20638" w:rsidP="0064129C">
            <w:pPr>
              <w:pStyle w:val="ListParagraph"/>
              <w:numPr>
                <w:ilvl w:val="0"/>
                <w:numId w:val="25"/>
              </w:numPr>
              <w:ind w:left="414" w:hanging="284"/>
              <w:contextualSpacing w:val="0"/>
              <w:jc w:val="left"/>
              <w:rPr>
                <w:szCs w:val="22"/>
              </w:rPr>
            </w:pPr>
            <w:r w:rsidRPr="00D20638">
              <w:rPr>
                <w:szCs w:val="22"/>
              </w:rPr>
              <w:t>Is the information provided as requested?</w:t>
            </w:r>
          </w:p>
          <w:p w14:paraId="7B4F240E" w14:textId="1968E89F" w:rsidR="00D20638" w:rsidRPr="00D20638" w:rsidRDefault="00D20638" w:rsidP="0064129C">
            <w:pPr>
              <w:pStyle w:val="ListParagraph"/>
              <w:numPr>
                <w:ilvl w:val="0"/>
                <w:numId w:val="25"/>
              </w:numPr>
              <w:ind w:left="414" w:hanging="284"/>
              <w:contextualSpacing w:val="0"/>
              <w:jc w:val="left"/>
              <w:rPr>
                <w:b/>
                <w:bCs/>
                <w:szCs w:val="22"/>
              </w:rPr>
            </w:pPr>
            <w:r w:rsidRPr="00D20638">
              <w:rPr>
                <w:szCs w:val="22"/>
              </w:rPr>
              <w:t xml:space="preserve">Is the information clear? Does the vendor use a lot of technical jargon? </w:t>
            </w:r>
          </w:p>
        </w:tc>
      </w:tr>
      <w:tr w:rsidR="00D20638" w:rsidRPr="006735A7" w14:paraId="7CC65FEE" w14:textId="262720B4" w:rsidTr="00E17548">
        <w:trPr>
          <w:cantSplit/>
          <w:trHeight w:val="680"/>
        </w:trPr>
        <w:tc>
          <w:tcPr>
            <w:tcW w:w="1744" w:type="dxa"/>
            <w:tcBorders>
              <w:left w:val="nil"/>
            </w:tcBorders>
            <w:shd w:val="clear" w:color="auto" w:fill="F2F2F2" w:themeFill="background1" w:themeFillShade="F2"/>
            <w:hideMark/>
          </w:tcPr>
          <w:p w14:paraId="79BA57C7" w14:textId="389245BB" w:rsidR="00D20638" w:rsidRPr="003366D8" w:rsidRDefault="00D20638" w:rsidP="008435AA">
            <w:pPr>
              <w:jc w:val="left"/>
              <w:rPr>
                <w:b/>
                <w:bCs/>
                <w:szCs w:val="22"/>
              </w:rPr>
            </w:pPr>
            <w:r w:rsidRPr="006735A7">
              <w:rPr>
                <w:b/>
                <w:bCs/>
                <w:szCs w:val="22"/>
              </w:rPr>
              <w:t>7. Culture fit</w:t>
            </w:r>
          </w:p>
        </w:tc>
        <w:tc>
          <w:tcPr>
            <w:tcW w:w="7410" w:type="dxa"/>
            <w:shd w:val="clear" w:color="auto" w:fill="F2F2F2" w:themeFill="background1" w:themeFillShade="F2"/>
          </w:tcPr>
          <w:p w14:paraId="5852683B" w14:textId="77777777" w:rsidR="00D20638" w:rsidRPr="00D20638" w:rsidRDefault="00D20638" w:rsidP="0064129C">
            <w:pPr>
              <w:pStyle w:val="ListParagraph"/>
              <w:numPr>
                <w:ilvl w:val="0"/>
                <w:numId w:val="25"/>
              </w:numPr>
              <w:ind w:left="414" w:hanging="284"/>
              <w:contextualSpacing w:val="0"/>
              <w:jc w:val="left"/>
              <w:rPr>
                <w:szCs w:val="22"/>
              </w:rPr>
            </w:pPr>
            <w:r w:rsidRPr="00D20638">
              <w:rPr>
                <w:szCs w:val="22"/>
              </w:rPr>
              <w:t>To what level does the vendor exhibit a culture that fits well with our organisation?</w:t>
            </w:r>
          </w:p>
          <w:p w14:paraId="461E575B" w14:textId="16B5D253" w:rsidR="00D20638" w:rsidRPr="00D20638" w:rsidRDefault="00D20638" w:rsidP="0064129C">
            <w:pPr>
              <w:pStyle w:val="ListParagraph"/>
              <w:numPr>
                <w:ilvl w:val="0"/>
                <w:numId w:val="25"/>
              </w:numPr>
              <w:ind w:left="414" w:hanging="284"/>
              <w:contextualSpacing w:val="0"/>
              <w:jc w:val="left"/>
              <w:rPr>
                <w:b/>
                <w:bCs/>
                <w:szCs w:val="22"/>
              </w:rPr>
            </w:pPr>
            <w:r w:rsidRPr="00D20638">
              <w:rPr>
                <w:szCs w:val="22"/>
              </w:rPr>
              <w:t>Can we see ourselves working well together?</w:t>
            </w:r>
          </w:p>
        </w:tc>
      </w:tr>
    </w:tbl>
    <w:p w14:paraId="6381ABAB" w14:textId="00A3A8C6" w:rsidR="008435AA" w:rsidRDefault="008435AA">
      <w:pPr>
        <w:pBdr>
          <w:top w:val="nil"/>
          <w:left w:val="nil"/>
          <w:bottom w:val="nil"/>
          <w:right w:val="nil"/>
          <w:between w:val="nil"/>
        </w:pBdr>
        <w:spacing w:before="0" w:after="0"/>
        <w:jc w:val="left"/>
        <w:rPr>
          <w:rFonts w:ascii="Century Gothic" w:hAnsi="Century Gothic"/>
          <w:caps/>
          <w:color w:val="00C0F3"/>
          <w:sz w:val="32"/>
          <w:szCs w:val="32"/>
        </w:rPr>
      </w:pPr>
    </w:p>
    <w:p w14:paraId="218E6BC1" w14:textId="77777777" w:rsidR="008435AA" w:rsidRDefault="008435AA">
      <w:pPr>
        <w:pBdr>
          <w:top w:val="nil"/>
          <w:left w:val="nil"/>
          <w:bottom w:val="nil"/>
          <w:right w:val="nil"/>
          <w:between w:val="nil"/>
        </w:pBdr>
        <w:spacing w:before="0" w:after="0"/>
        <w:jc w:val="left"/>
        <w:rPr>
          <w:rFonts w:ascii="Century Gothic" w:hAnsi="Century Gothic"/>
          <w:caps/>
          <w:color w:val="00C0F3"/>
          <w:sz w:val="32"/>
          <w:szCs w:val="32"/>
        </w:rPr>
      </w:pPr>
    </w:p>
    <w:p w14:paraId="75CDB527" w14:textId="77777777" w:rsidR="003366D8" w:rsidRDefault="003366D8">
      <w:pPr>
        <w:pBdr>
          <w:top w:val="nil"/>
          <w:left w:val="nil"/>
          <w:bottom w:val="nil"/>
          <w:right w:val="nil"/>
          <w:between w:val="nil"/>
        </w:pBdr>
        <w:spacing w:before="0" w:after="0"/>
        <w:jc w:val="left"/>
        <w:rPr>
          <w:rFonts w:ascii="Century Gothic" w:hAnsi="Century Gothic"/>
          <w:caps/>
          <w:color w:val="00C0F3"/>
          <w:sz w:val="32"/>
          <w:szCs w:val="32"/>
        </w:rPr>
      </w:pPr>
      <w:r>
        <w:rPr>
          <w:rFonts w:ascii="Century Gothic" w:hAnsi="Century Gothic"/>
          <w:caps/>
          <w:color w:val="00C0F3"/>
          <w:sz w:val="32"/>
          <w:szCs w:val="32"/>
        </w:rPr>
        <w:br w:type="page"/>
      </w:r>
    </w:p>
    <w:p w14:paraId="5B8E0678" w14:textId="39E2746C" w:rsidR="00DF0834" w:rsidRPr="000A363C" w:rsidRDefault="00A775AA" w:rsidP="00DF0834">
      <w:pPr>
        <w:pBdr>
          <w:bottom w:val="dotted" w:sz="4" w:space="1" w:color="7F7F7F" w:themeColor="text1" w:themeTint="80"/>
        </w:pBdr>
        <w:jc w:val="left"/>
        <w:rPr>
          <w:rFonts w:ascii="Century Gothic" w:hAnsi="Century Gothic"/>
          <w:caps/>
          <w:color w:val="00C0F3" w:themeColor="accent2"/>
          <w:sz w:val="32"/>
          <w:szCs w:val="32"/>
        </w:rPr>
      </w:pPr>
      <w:r w:rsidRPr="000A363C">
        <w:rPr>
          <w:rFonts w:ascii="Century Gothic" w:hAnsi="Century Gothic"/>
          <w:caps/>
          <w:color w:val="00C0F3" w:themeColor="accent2"/>
          <w:sz w:val="32"/>
          <w:szCs w:val="32"/>
        </w:rPr>
        <w:lastRenderedPageBreak/>
        <w:t>2</w:t>
      </w:r>
      <w:r w:rsidR="00DF0834" w:rsidRPr="000A363C">
        <w:rPr>
          <w:rFonts w:ascii="Century Gothic" w:hAnsi="Century Gothic"/>
          <w:caps/>
          <w:color w:val="00C0F3" w:themeColor="accent2"/>
          <w:sz w:val="32"/>
          <w:szCs w:val="32"/>
        </w:rPr>
        <w:t xml:space="preserve"> - </w:t>
      </w:r>
      <w:r w:rsidR="003366D8" w:rsidRPr="000A363C">
        <w:rPr>
          <w:rFonts w:ascii="Century Gothic" w:hAnsi="Century Gothic"/>
          <w:caps/>
          <w:color w:val="00C0F3" w:themeColor="accent2"/>
          <w:sz w:val="32"/>
          <w:szCs w:val="32"/>
        </w:rPr>
        <w:t>TEMPLATES</w:t>
      </w:r>
    </w:p>
    <w:p w14:paraId="1F677105" w14:textId="77777777" w:rsidR="00970BAE" w:rsidRDefault="00970BAE" w:rsidP="0094247F">
      <w:pPr>
        <w:rPr>
          <w:b/>
          <w:bCs/>
          <w:color w:val="F04E63"/>
          <w:sz w:val="24"/>
        </w:rPr>
      </w:pPr>
    </w:p>
    <w:p w14:paraId="39210829" w14:textId="28A06999" w:rsidR="0094247F" w:rsidRPr="000A363C" w:rsidRDefault="00970BAE" w:rsidP="0094247F">
      <w:pPr>
        <w:rPr>
          <w:b/>
          <w:bCs/>
          <w:color w:val="F04E63" w:themeColor="accent1"/>
          <w:sz w:val="24"/>
        </w:rPr>
      </w:pPr>
      <w:r w:rsidRPr="000A363C">
        <w:rPr>
          <w:b/>
          <w:bCs/>
          <w:color w:val="F04E63" w:themeColor="accent1"/>
          <w:sz w:val="24"/>
        </w:rPr>
        <w:t>Request for Proposal (</w:t>
      </w:r>
      <w:r w:rsidR="0094247F" w:rsidRPr="000A363C">
        <w:rPr>
          <w:b/>
          <w:bCs/>
          <w:color w:val="F04E63" w:themeColor="accent1"/>
          <w:sz w:val="24"/>
        </w:rPr>
        <w:t>RFP</w:t>
      </w:r>
      <w:r w:rsidRPr="000A363C">
        <w:rPr>
          <w:b/>
          <w:bCs/>
          <w:color w:val="F04E63" w:themeColor="accent1"/>
          <w:sz w:val="24"/>
        </w:rPr>
        <w:t>)</w:t>
      </w:r>
      <w:r w:rsidR="0094247F" w:rsidRPr="000A363C">
        <w:rPr>
          <w:b/>
          <w:bCs/>
          <w:color w:val="F04E63" w:themeColor="accent1"/>
          <w:sz w:val="24"/>
        </w:rPr>
        <w:t xml:space="preserve"> Template for sourcing an IT Support Provider</w:t>
      </w:r>
    </w:p>
    <w:p w14:paraId="21766764" w14:textId="07BD3330" w:rsidR="007D3908" w:rsidRDefault="007D3908" w:rsidP="00FD20C7">
      <w:pPr>
        <w:pStyle w:val="ListParagraph"/>
        <w:numPr>
          <w:ilvl w:val="0"/>
          <w:numId w:val="5"/>
        </w:numPr>
        <w:contextualSpacing w:val="0"/>
        <w:rPr>
          <w:szCs w:val="22"/>
        </w:rPr>
      </w:pPr>
      <w:r w:rsidRPr="00E16F40">
        <w:rPr>
          <w:szCs w:val="22"/>
        </w:rPr>
        <w:t xml:space="preserve">Copy pages </w:t>
      </w:r>
      <w:r w:rsidR="00E578F5">
        <w:t>9</w:t>
      </w:r>
      <w:r w:rsidRPr="00415D50">
        <w:t xml:space="preserve"> to </w:t>
      </w:r>
      <w:r w:rsidR="00415D50" w:rsidRPr="00415D50">
        <w:t>1</w:t>
      </w:r>
      <w:r w:rsidR="009A4568">
        <w:t>7</w:t>
      </w:r>
      <w:r w:rsidRPr="00FC7C67">
        <w:t xml:space="preserve"> of this document and use this template</w:t>
      </w:r>
      <w:r>
        <w:t xml:space="preserve"> to develop a </w:t>
      </w:r>
      <w:r w:rsidRPr="00FC7C67">
        <w:t>request for proposal. Use th</w:t>
      </w:r>
      <w:r>
        <w:t>e</w:t>
      </w:r>
      <w:r w:rsidRPr="00E16F40">
        <w:rPr>
          <w:szCs w:val="22"/>
        </w:rPr>
        <w:t xml:space="preserve"> template as a starting point</w:t>
      </w:r>
      <w:r>
        <w:rPr>
          <w:szCs w:val="22"/>
        </w:rPr>
        <w:t>,</w:t>
      </w:r>
      <w:r w:rsidRPr="00E16F40">
        <w:rPr>
          <w:szCs w:val="22"/>
        </w:rPr>
        <w:t xml:space="preserve"> and add and modify it as you see fit for your organisation</w:t>
      </w:r>
      <w:r>
        <w:rPr>
          <w:szCs w:val="22"/>
        </w:rPr>
        <w:t>, including formatting, header/footer, contents page, etc.</w:t>
      </w:r>
    </w:p>
    <w:p w14:paraId="56693627" w14:textId="77777777" w:rsidR="007D3908" w:rsidRDefault="007D3908" w:rsidP="00FD20C7">
      <w:pPr>
        <w:pStyle w:val="ListParagraph"/>
        <w:numPr>
          <w:ilvl w:val="0"/>
          <w:numId w:val="5"/>
        </w:numPr>
        <w:contextualSpacing w:val="0"/>
        <w:rPr>
          <w:szCs w:val="22"/>
        </w:rPr>
      </w:pPr>
      <w:r>
        <w:rPr>
          <w:szCs w:val="22"/>
        </w:rPr>
        <w:t>All text in brackets [ ] needs to be replaced. Other text should be reviewed and amended as needed.</w:t>
      </w:r>
    </w:p>
    <w:p w14:paraId="1D4F534E" w14:textId="77777777" w:rsidR="007D3908" w:rsidRDefault="007D3908" w:rsidP="00FD20C7">
      <w:pPr>
        <w:pStyle w:val="ListParagraph"/>
        <w:numPr>
          <w:ilvl w:val="0"/>
          <w:numId w:val="5"/>
        </w:numPr>
        <w:contextualSpacing w:val="0"/>
        <w:rPr>
          <w:szCs w:val="22"/>
        </w:rPr>
      </w:pPr>
      <w:r>
        <w:rPr>
          <w:szCs w:val="22"/>
        </w:rPr>
        <w:t xml:space="preserve">All text in blue preceded by </w:t>
      </w:r>
      <w:r w:rsidRPr="000A363C">
        <w:rPr>
          <w:color w:val="00C0F3" w:themeColor="accent2"/>
          <w:szCs w:val="22"/>
        </w:rPr>
        <w:t>‘</w:t>
      </w:r>
      <w:r w:rsidRPr="000A363C">
        <w:rPr>
          <w:rFonts w:ascii="Cambria Math" w:hAnsi="Cambria Math" w:cs="Cambria Math"/>
          <w:color w:val="00C0F3" w:themeColor="accent2"/>
          <w:szCs w:val="22"/>
        </w:rPr>
        <w:t>⌦</w:t>
      </w:r>
      <w:r w:rsidRPr="000A363C">
        <w:rPr>
          <w:color w:val="00C0F3" w:themeColor="accent2"/>
          <w:szCs w:val="22"/>
        </w:rPr>
        <w:t xml:space="preserve"> text’ </w:t>
      </w:r>
      <w:r>
        <w:rPr>
          <w:szCs w:val="22"/>
        </w:rPr>
        <w:t>represents instructions to use the template and should be removed as you work through the sections.</w:t>
      </w:r>
    </w:p>
    <w:p w14:paraId="1379FED1" w14:textId="207523E2" w:rsidR="007D3908" w:rsidRDefault="007D3908" w:rsidP="00FD20C7">
      <w:pPr>
        <w:pStyle w:val="ListParagraph"/>
        <w:numPr>
          <w:ilvl w:val="0"/>
          <w:numId w:val="5"/>
        </w:numPr>
        <w:contextualSpacing w:val="0"/>
        <w:rPr>
          <w:noProof/>
          <w:lang w:val="en-GB"/>
        </w:rPr>
      </w:pPr>
      <w:r w:rsidRPr="00FC7C67">
        <w:rPr>
          <w:noProof/>
          <w:lang w:val="en-GB"/>
        </w:rPr>
        <w:t xml:space="preserve">All documentation </w:t>
      </w:r>
      <w:r>
        <w:rPr>
          <w:noProof/>
          <w:lang w:val="en-GB"/>
        </w:rPr>
        <w:t xml:space="preserve">sent to external vendors </w:t>
      </w:r>
      <w:r w:rsidRPr="00FC7C67">
        <w:rPr>
          <w:noProof/>
          <w:lang w:val="en-GB"/>
        </w:rPr>
        <w:t>should be issued in PDF format.</w:t>
      </w:r>
    </w:p>
    <w:p w14:paraId="48EE6559" w14:textId="43A4A638" w:rsidR="009A4568" w:rsidRPr="009A4568" w:rsidRDefault="009A4568" w:rsidP="009A4568">
      <w:pPr>
        <w:pStyle w:val="ListParagraph"/>
        <w:numPr>
          <w:ilvl w:val="0"/>
          <w:numId w:val="5"/>
        </w:numPr>
        <w:rPr>
          <w:noProof/>
        </w:rPr>
      </w:pPr>
      <w:r>
        <w:rPr>
          <w:noProof/>
          <w:lang w:val="en-GB"/>
        </w:rPr>
        <w:t>Once you receive proposals, refer to the previous section</w:t>
      </w:r>
      <w:r w:rsidR="00970BAE">
        <w:rPr>
          <w:noProof/>
          <w:lang w:val="en-GB"/>
        </w:rPr>
        <w:t xml:space="preserve"> </w:t>
      </w:r>
      <w:r w:rsidRPr="009A4568">
        <w:rPr>
          <w:i/>
          <w:iCs/>
          <w:noProof/>
          <w:lang w:val="en-GB"/>
        </w:rPr>
        <w:t>Whe</w:t>
      </w:r>
      <w:r w:rsidRPr="009A4568">
        <w:rPr>
          <w:i/>
          <w:iCs/>
          <w:noProof/>
        </w:rPr>
        <w:t>re and what to look for in an IT support provider</w:t>
      </w:r>
      <w:r w:rsidR="00970BAE">
        <w:rPr>
          <w:i/>
          <w:iCs/>
          <w:noProof/>
        </w:rPr>
        <w:t xml:space="preserve"> </w:t>
      </w:r>
      <w:r w:rsidRPr="009A4568">
        <w:rPr>
          <w:noProof/>
        </w:rPr>
        <w:t xml:space="preserve"> to help you evaluate them.</w:t>
      </w:r>
    </w:p>
    <w:p w14:paraId="671DAEAB" w14:textId="2C10A394" w:rsidR="00E902A1" w:rsidRDefault="0094247F">
      <w:pPr>
        <w:pBdr>
          <w:top w:val="nil"/>
          <w:left w:val="nil"/>
          <w:bottom w:val="nil"/>
          <w:right w:val="nil"/>
          <w:between w:val="nil"/>
        </w:pBdr>
        <w:spacing w:before="0" w:after="0"/>
        <w:jc w:val="left"/>
        <w:rPr>
          <w:b/>
          <w:bCs/>
          <w:sz w:val="24"/>
        </w:rPr>
      </w:pPr>
      <w:r>
        <w:rPr>
          <w:b/>
          <w:bCs/>
          <w:sz w:val="24"/>
        </w:rPr>
        <w:br w:type="page"/>
      </w:r>
    </w:p>
    <w:p w14:paraId="5D6A6044" w14:textId="77777777" w:rsidR="00E902A1" w:rsidRPr="009E5B8A" w:rsidRDefault="00E902A1" w:rsidP="00E902A1">
      <w:pPr>
        <w:rPr>
          <w:b/>
          <w:bCs/>
          <w:sz w:val="24"/>
        </w:rPr>
      </w:pPr>
      <w:r>
        <w:rPr>
          <w:b/>
          <w:bCs/>
          <w:sz w:val="24"/>
        </w:rPr>
        <w:lastRenderedPageBreak/>
        <w:t>Request for Proposal (RFP) Template</w:t>
      </w:r>
    </w:p>
    <w:p w14:paraId="1B051915" w14:textId="77777777" w:rsidR="00970BAE" w:rsidRDefault="00970BAE" w:rsidP="00E902A1">
      <w:pPr>
        <w:pBdr>
          <w:top w:val="nil"/>
          <w:left w:val="nil"/>
          <w:bottom w:val="nil"/>
          <w:right w:val="nil"/>
          <w:between w:val="nil"/>
        </w:pBdr>
        <w:jc w:val="left"/>
        <w:rPr>
          <w:color w:val="F04E63"/>
          <w:sz w:val="32"/>
          <w:szCs w:val="32"/>
        </w:rPr>
      </w:pPr>
    </w:p>
    <w:p w14:paraId="54FBF9FB" w14:textId="1E897974" w:rsidR="00E902A1" w:rsidRPr="000A363C" w:rsidRDefault="00E902A1" w:rsidP="00E902A1">
      <w:pPr>
        <w:pBdr>
          <w:top w:val="nil"/>
          <w:left w:val="nil"/>
          <w:bottom w:val="nil"/>
          <w:right w:val="nil"/>
          <w:between w:val="nil"/>
        </w:pBdr>
        <w:jc w:val="left"/>
        <w:rPr>
          <w:color w:val="F04E63" w:themeColor="accent1"/>
          <w:sz w:val="32"/>
          <w:szCs w:val="32"/>
        </w:rPr>
      </w:pPr>
      <w:r w:rsidRPr="000A363C">
        <w:rPr>
          <w:color w:val="F04E63" w:themeColor="accent1"/>
          <w:sz w:val="32"/>
          <w:szCs w:val="32"/>
        </w:rPr>
        <w:t>Contents</w:t>
      </w:r>
    </w:p>
    <w:sdt>
      <w:sdtPr>
        <w:rPr>
          <w:rFonts w:cs="Times New Roman"/>
          <w:b w:val="0"/>
          <w:bCs w:val="0"/>
          <w:caps w:val="0"/>
          <w:color w:val="000000" w:themeColor="text1"/>
        </w:rPr>
        <w:id w:val="1362637058"/>
        <w:docPartObj>
          <w:docPartGallery w:val="Table of Contents"/>
          <w:docPartUnique/>
        </w:docPartObj>
      </w:sdtPr>
      <w:sdtEndPr>
        <w:rPr>
          <w:color w:val="auto"/>
        </w:rPr>
      </w:sdtEndPr>
      <w:sdtContent>
        <w:p w14:paraId="7324548F" w14:textId="29C0BC7F" w:rsidR="00DC0E14" w:rsidRDefault="00E902A1">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r w:rsidRPr="00B9631C">
            <w:rPr>
              <w:color w:val="262626" w:themeColor="text1" w:themeTint="D9"/>
              <w:sz w:val="24"/>
            </w:rPr>
            <w:fldChar w:fldCharType="begin"/>
          </w:r>
          <w:r w:rsidRPr="00B9631C">
            <w:instrText xml:space="preserve"> TOC \h \u \z </w:instrText>
          </w:r>
          <w:r w:rsidRPr="00B9631C">
            <w:rPr>
              <w:color w:val="262626" w:themeColor="text1" w:themeTint="D9"/>
              <w:sz w:val="24"/>
            </w:rPr>
            <w:fldChar w:fldCharType="separate"/>
          </w:r>
          <w:hyperlink w:anchor="_Toc41553302" w:history="1">
            <w:r w:rsidR="00DC0E14" w:rsidRPr="00CA1A5C">
              <w:rPr>
                <w:rStyle w:val="Hyperlink"/>
                <w:noProof/>
              </w:rPr>
              <w:t>1</w:t>
            </w:r>
            <w:r w:rsidR="00DC0E14">
              <w:rPr>
                <w:rFonts w:asciiTheme="minorHAnsi" w:eastAsiaTheme="minorEastAsia" w:hAnsiTheme="minorHAnsi" w:cstheme="minorBidi"/>
                <w:b w:val="0"/>
                <w:bCs w:val="0"/>
                <w:caps w:val="0"/>
                <w:noProof/>
                <w:color w:val="auto"/>
                <w:sz w:val="24"/>
                <w:lang w:eastAsia="en-GB"/>
              </w:rPr>
              <w:tab/>
            </w:r>
            <w:r w:rsidR="00DC0E14" w:rsidRPr="00CA1A5C">
              <w:rPr>
                <w:rStyle w:val="Hyperlink"/>
                <w:noProof/>
              </w:rPr>
              <w:t>Purpose</w:t>
            </w:r>
            <w:r w:rsidR="00DC0E14">
              <w:rPr>
                <w:noProof/>
                <w:webHidden/>
              </w:rPr>
              <w:tab/>
            </w:r>
            <w:r w:rsidR="00DC0E14">
              <w:rPr>
                <w:noProof/>
                <w:webHidden/>
              </w:rPr>
              <w:fldChar w:fldCharType="begin"/>
            </w:r>
            <w:r w:rsidR="00DC0E14">
              <w:rPr>
                <w:noProof/>
                <w:webHidden/>
              </w:rPr>
              <w:instrText xml:space="preserve"> PAGEREF _Toc41553302 \h </w:instrText>
            </w:r>
            <w:r w:rsidR="00DC0E14">
              <w:rPr>
                <w:noProof/>
                <w:webHidden/>
              </w:rPr>
            </w:r>
            <w:r w:rsidR="00DC0E14">
              <w:rPr>
                <w:noProof/>
                <w:webHidden/>
              </w:rPr>
              <w:fldChar w:fldCharType="separate"/>
            </w:r>
            <w:r w:rsidR="00E578F5">
              <w:rPr>
                <w:noProof/>
                <w:webHidden/>
              </w:rPr>
              <w:t>10</w:t>
            </w:r>
            <w:r w:rsidR="00DC0E14">
              <w:rPr>
                <w:noProof/>
                <w:webHidden/>
              </w:rPr>
              <w:fldChar w:fldCharType="end"/>
            </w:r>
          </w:hyperlink>
        </w:p>
        <w:p w14:paraId="53CCF260" w14:textId="5B88290D" w:rsidR="00DC0E14" w:rsidRDefault="00F82205">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41553303" w:history="1">
            <w:r w:rsidR="00DC0E14" w:rsidRPr="00CA1A5C">
              <w:rPr>
                <w:rStyle w:val="Hyperlink"/>
                <w:noProof/>
              </w:rPr>
              <w:t>2</w:t>
            </w:r>
            <w:r w:rsidR="00DC0E14">
              <w:rPr>
                <w:rFonts w:asciiTheme="minorHAnsi" w:eastAsiaTheme="minorEastAsia" w:hAnsiTheme="minorHAnsi" w:cstheme="minorBidi"/>
                <w:b w:val="0"/>
                <w:bCs w:val="0"/>
                <w:caps w:val="0"/>
                <w:noProof/>
                <w:color w:val="auto"/>
                <w:sz w:val="24"/>
                <w:lang w:eastAsia="en-GB"/>
              </w:rPr>
              <w:tab/>
            </w:r>
            <w:r w:rsidR="00DC0E14" w:rsidRPr="00CA1A5C">
              <w:rPr>
                <w:rStyle w:val="Hyperlink"/>
                <w:noProof/>
              </w:rPr>
              <w:t>Background information</w:t>
            </w:r>
            <w:r w:rsidR="00DC0E14">
              <w:rPr>
                <w:noProof/>
                <w:webHidden/>
              </w:rPr>
              <w:tab/>
            </w:r>
            <w:r w:rsidR="00DC0E14">
              <w:rPr>
                <w:noProof/>
                <w:webHidden/>
              </w:rPr>
              <w:fldChar w:fldCharType="begin"/>
            </w:r>
            <w:r w:rsidR="00DC0E14">
              <w:rPr>
                <w:noProof/>
                <w:webHidden/>
              </w:rPr>
              <w:instrText xml:space="preserve"> PAGEREF _Toc41553303 \h </w:instrText>
            </w:r>
            <w:r w:rsidR="00DC0E14">
              <w:rPr>
                <w:noProof/>
                <w:webHidden/>
              </w:rPr>
            </w:r>
            <w:r w:rsidR="00DC0E14">
              <w:rPr>
                <w:noProof/>
                <w:webHidden/>
              </w:rPr>
              <w:fldChar w:fldCharType="separate"/>
            </w:r>
            <w:r w:rsidR="00E578F5">
              <w:rPr>
                <w:noProof/>
                <w:webHidden/>
              </w:rPr>
              <w:t>10</w:t>
            </w:r>
            <w:r w:rsidR="00DC0E14">
              <w:rPr>
                <w:noProof/>
                <w:webHidden/>
              </w:rPr>
              <w:fldChar w:fldCharType="end"/>
            </w:r>
          </w:hyperlink>
        </w:p>
        <w:p w14:paraId="787B3399" w14:textId="7D27A657"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04" w:history="1">
            <w:r w:rsidR="00DC0E14" w:rsidRPr="00CA1A5C">
              <w:rPr>
                <w:rStyle w:val="Hyperlink"/>
                <w:noProof/>
              </w:rPr>
              <w:t>2.1</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CLC overview</w:t>
            </w:r>
            <w:r w:rsidR="00DC0E14">
              <w:rPr>
                <w:noProof/>
                <w:webHidden/>
              </w:rPr>
              <w:tab/>
            </w:r>
            <w:r w:rsidR="00DC0E14">
              <w:rPr>
                <w:noProof/>
                <w:webHidden/>
              </w:rPr>
              <w:fldChar w:fldCharType="begin"/>
            </w:r>
            <w:r w:rsidR="00DC0E14">
              <w:rPr>
                <w:noProof/>
                <w:webHidden/>
              </w:rPr>
              <w:instrText xml:space="preserve"> PAGEREF _Toc41553304 \h </w:instrText>
            </w:r>
            <w:r w:rsidR="00DC0E14">
              <w:rPr>
                <w:noProof/>
                <w:webHidden/>
              </w:rPr>
            </w:r>
            <w:r w:rsidR="00DC0E14">
              <w:rPr>
                <w:noProof/>
                <w:webHidden/>
              </w:rPr>
              <w:fldChar w:fldCharType="separate"/>
            </w:r>
            <w:r w:rsidR="00E578F5">
              <w:rPr>
                <w:noProof/>
                <w:webHidden/>
              </w:rPr>
              <w:t>10</w:t>
            </w:r>
            <w:r w:rsidR="00DC0E14">
              <w:rPr>
                <w:noProof/>
                <w:webHidden/>
              </w:rPr>
              <w:fldChar w:fldCharType="end"/>
            </w:r>
          </w:hyperlink>
        </w:p>
        <w:p w14:paraId="297775E9" w14:textId="2191D135"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05" w:history="1">
            <w:r w:rsidR="00DC0E14" w:rsidRPr="00CA1A5C">
              <w:rPr>
                <w:rStyle w:val="Hyperlink"/>
                <w:noProof/>
              </w:rPr>
              <w:t>2.2</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IT users and locations</w:t>
            </w:r>
            <w:r w:rsidR="00DC0E14">
              <w:rPr>
                <w:noProof/>
                <w:webHidden/>
              </w:rPr>
              <w:tab/>
            </w:r>
            <w:r w:rsidR="00DC0E14">
              <w:rPr>
                <w:noProof/>
                <w:webHidden/>
              </w:rPr>
              <w:fldChar w:fldCharType="begin"/>
            </w:r>
            <w:r w:rsidR="00DC0E14">
              <w:rPr>
                <w:noProof/>
                <w:webHidden/>
              </w:rPr>
              <w:instrText xml:space="preserve"> PAGEREF _Toc41553305 \h </w:instrText>
            </w:r>
            <w:r w:rsidR="00DC0E14">
              <w:rPr>
                <w:noProof/>
                <w:webHidden/>
              </w:rPr>
            </w:r>
            <w:r w:rsidR="00DC0E14">
              <w:rPr>
                <w:noProof/>
                <w:webHidden/>
              </w:rPr>
              <w:fldChar w:fldCharType="separate"/>
            </w:r>
            <w:r w:rsidR="00E578F5">
              <w:rPr>
                <w:noProof/>
                <w:webHidden/>
              </w:rPr>
              <w:t>10</w:t>
            </w:r>
            <w:r w:rsidR="00DC0E14">
              <w:rPr>
                <w:noProof/>
                <w:webHidden/>
              </w:rPr>
              <w:fldChar w:fldCharType="end"/>
            </w:r>
          </w:hyperlink>
        </w:p>
        <w:p w14:paraId="66F332E6" w14:textId="19A2A284" w:rsidR="00DC0E14" w:rsidRDefault="00F82205">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41553306" w:history="1">
            <w:r w:rsidR="00DC0E14" w:rsidRPr="00CA1A5C">
              <w:rPr>
                <w:rStyle w:val="Hyperlink"/>
                <w:noProof/>
              </w:rPr>
              <w:t>3</w:t>
            </w:r>
            <w:r w:rsidR="00DC0E14">
              <w:rPr>
                <w:rFonts w:asciiTheme="minorHAnsi" w:eastAsiaTheme="minorEastAsia" w:hAnsiTheme="minorHAnsi" w:cstheme="minorBidi"/>
                <w:b w:val="0"/>
                <w:bCs w:val="0"/>
                <w:caps w:val="0"/>
                <w:noProof/>
                <w:color w:val="auto"/>
                <w:sz w:val="24"/>
                <w:lang w:eastAsia="en-GB"/>
              </w:rPr>
              <w:tab/>
            </w:r>
            <w:r w:rsidR="00DC0E14" w:rsidRPr="00CA1A5C">
              <w:rPr>
                <w:rStyle w:val="Hyperlink"/>
                <w:noProof/>
              </w:rPr>
              <w:t>Scope of services</w:t>
            </w:r>
            <w:r w:rsidR="00DC0E14">
              <w:rPr>
                <w:noProof/>
                <w:webHidden/>
              </w:rPr>
              <w:tab/>
            </w:r>
            <w:r w:rsidR="00DC0E14">
              <w:rPr>
                <w:noProof/>
                <w:webHidden/>
              </w:rPr>
              <w:fldChar w:fldCharType="begin"/>
            </w:r>
            <w:r w:rsidR="00DC0E14">
              <w:rPr>
                <w:noProof/>
                <w:webHidden/>
              </w:rPr>
              <w:instrText xml:space="preserve"> PAGEREF _Toc41553306 \h </w:instrText>
            </w:r>
            <w:r w:rsidR="00DC0E14">
              <w:rPr>
                <w:noProof/>
                <w:webHidden/>
              </w:rPr>
            </w:r>
            <w:r w:rsidR="00DC0E14">
              <w:rPr>
                <w:noProof/>
                <w:webHidden/>
              </w:rPr>
              <w:fldChar w:fldCharType="separate"/>
            </w:r>
            <w:r w:rsidR="00E578F5">
              <w:rPr>
                <w:noProof/>
                <w:webHidden/>
              </w:rPr>
              <w:t>10</w:t>
            </w:r>
            <w:r w:rsidR="00DC0E14">
              <w:rPr>
                <w:noProof/>
                <w:webHidden/>
              </w:rPr>
              <w:fldChar w:fldCharType="end"/>
            </w:r>
          </w:hyperlink>
        </w:p>
        <w:p w14:paraId="1AF497CB" w14:textId="7350D894"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07" w:history="1">
            <w:r w:rsidR="00DC0E14" w:rsidRPr="00CA1A5C">
              <w:rPr>
                <w:rStyle w:val="Hyperlink"/>
                <w:noProof/>
              </w:rPr>
              <w:t>3.1</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Objectives</w:t>
            </w:r>
            <w:r w:rsidR="00DC0E14">
              <w:rPr>
                <w:noProof/>
                <w:webHidden/>
              </w:rPr>
              <w:tab/>
            </w:r>
            <w:r w:rsidR="00DC0E14">
              <w:rPr>
                <w:noProof/>
                <w:webHidden/>
              </w:rPr>
              <w:fldChar w:fldCharType="begin"/>
            </w:r>
            <w:r w:rsidR="00DC0E14">
              <w:rPr>
                <w:noProof/>
                <w:webHidden/>
              </w:rPr>
              <w:instrText xml:space="preserve"> PAGEREF _Toc41553307 \h </w:instrText>
            </w:r>
            <w:r w:rsidR="00DC0E14">
              <w:rPr>
                <w:noProof/>
                <w:webHidden/>
              </w:rPr>
            </w:r>
            <w:r w:rsidR="00DC0E14">
              <w:rPr>
                <w:noProof/>
                <w:webHidden/>
              </w:rPr>
              <w:fldChar w:fldCharType="separate"/>
            </w:r>
            <w:r w:rsidR="00E578F5">
              <w:rPr>
                <w:noProof/>
                <w:webHidden/>
              </w:rPr>
              <w:t>10</w:t>
            </w:r>
            <w:r w:rsidR="00DC0E14">
              <w:rPr>
                <w:noProof/>
                <w:webHidden/>
              </w:rPr>
              <w:fldChar w:fldCharType="end"/>
            </w:r>
          </w:hyperlink>
        </w:p>
        <w:p w14:paraId="3470125A" w14:textId="0F336B16"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08" w:history="1">
            <w:r w:rsidR="00DC0E14" w:rsidRPr="00CA1A5C">
              <w:rPr>
                <w:rStyle w:val="Hyperlink"/>
                <w:noProof/>
              </w:rPr>
              <w:t>3.2</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Current IT environment</w:t>
            </w:r>
            <w:r w:rsidR="00DC0E14">
              <w:rPr>
                <w:noProof/>
                <w:webHidden/>
              </w:rPr>
              <w:tab/>
            </w:r>
            <w:r w:rsidR="00DC0E14">
              <w:rPr>
                <w:noProof/>
                <w:webHidden/>
              </w:rPr>
              <w:fldChar w:fldCharType="begin"/>
            </w:r>
            <w:r w:rsidR="00DC0E14">
              <w:rPr>
                <w:noProof/>
                <w:webHidden/>
              </w:rPr>
              <w:instrText xml:space="preserve"> PAGEREF _Toc41553308 \h </w:instrText>
            </w:r>
            <w:r w:rsidR="00DC0E14">
              <w:rPr>
                <w:noProof/>
                <w:webHidden/>
              </w:rPr>
            </w:r>
            <w:r w:rsidR="00DC0E14">
              <w:rPr>
                <w:noProof/>
                <w:webHidden/>
              </w:rPr>
              <w:fldChar w:fldCharType="separate"/>
            </w:r>
            <w:r w:rsidR="00E578F5">
              <w:rPr>
                <w:noProof/>
                <w:webHidden/>
              </w:rPr>
              <w:t>11</w:t>
            </w:r>
            <w:r w:rsidR="00DC0E14">
              <w:rPr>
                <w:noProof/>
                <w:webHidden/>
              </w:rPr>
              <w:fldChar w:fldCharType="end"/>
            </w:r>
          </w:hyperlink>
        </w:p>
        <w:p w14:paraId="4A7CC4BC" w14:textId="36F63D46"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09" w:history="1">
            <w:r w:rsidR="00DC0E14" w:rsidRPr="00CA1A5C">
              <w:rPr>
                <w:rStyle w:val="Hyperlink"/>
                <w:noProof/>
              </w:rPr>
              <w:t>3.3</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Services sought</w:t>
            </w:r>
            <w:r w:rsidR="00DC0E14">
              <w:rPr>
                <w:noProof/>
                <w:webHidden/>
              </w:rPr>
              <w:tab/>
            </w:r>
            <w:r w:rsidR="00DC0E14">
              <w:rPr>
                <w:noProof/>
                <w:webHidden/>
              </w:rPr>
              <w:fldChar w:fldCharType="begin"/>
            </w:r>
            <w:r w:rsidR="00DC0E14">
              <w:rPr>
                <w:noProof/>
                <w:webHidden/>
              </w:rPr>
              <w:instrText xml:space="preserve"> PAGEREF _Toc41553309 \h </w:instrText>
            </w:r>
            <w:r w:rsidR="00DC0E14">
              <w:rPr>
                <w:noProof/>
                <w:webHidden/>
              </w:rPr>
            </w:r>
            <w:r w:rsidR="00DC0E14">
              <w:rPr>
                <w:noProof/>
                <w:webHidden/>
              </w:rPr>
              <w:fldChar w:fldCharType="separate"/>
            </w:r>
            <w:r w:rsidR="00E578F5">
              <w:rPr>
                <w:noProof/>
                <w:webHidden/>
              </w:rPr>
              <w:t>12</w:t>
            </w:r>
            <w:r w:rsidR="00DC0E14">
              <w:rPr>
                <w:noProof/>
                <w:webHidden/>
              </w:rPr>
              <w:fldChar w:fldCharType="end"/>
            </w:r>
          </w:hyperlink>
        </w:p>
        <w:p w14:paraId="2F94496C" w14:textId="3969A3D9"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10" w:history="1">
            <w:r w:rsidR="00DC0E14" w:rsidRPr="00CA1A5C">
              <w:rPr>
                <w:rStyle w:val="Hyperlink"/>
                <w:noProof/>
              </w:rPr>
              <w:t>3.4</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Timeframe</w:t>
            </w:r>
            <w:r w:rsidR="00DC0E14">
              <w:rPr>
                <w:noProof/>
                <w:webHidden/>
              </w:rPr>
              <w:tab/>
            </w:r>
            <w:r w:rsidR="00DC0E14">
              <w:rPr>
                <w:noProof/>
                <w:webHidden/>
              </w:rPr>
              <w:fldChar w:fldCharType="begin"/>
            </w:r>
            <w:r w:rsidR="00DC0E14">
              <w:rPr>
                <w:noProof/>
                <w:webHidden/>
              </w:rPr>
              <w:instrText xml:space="preserve"> PAGEREF _Toc41553310 \h </w:instrText>
            </w:r>
            <w:r w:rsidR="00DC0E14">
              <w:rPr>
                <w:noProof/>
                <w:webHidden/>
              </w:rPr>
            </w:r>
            <w:r w:rsidR="00DC0E14">
              <w:rPr>
                <w:noProof/>
                <w:webHidden/>
              </w:rPr>
              <w:fldChar w:fldCharType="separate"/>
            </w:r>
            <w:r w:rsidR="00E578F5">
              <w:rPr>
                <w:noProof/>
                <w:webHidden/>
              </w:rPr>
              <w:t>13</w:t>
            </w:r>
            <w:r w:rsidR="00DC0E14">
              <w:rPr>
                <w:noProof/>
                <w:webHidden/>
              </w:rPr>
              <w:fldChar w:fldCharType="end"/>
            </w:r>
          </w:hyperlink>
        </w:p>
        <w:p w14:paraId="66D18801" w14:textId="1B293EF1" w:rsidR="00DC0E14" w:rsidRDefault="00F82205">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41553311" w:history="1">
            <w:r w:rsidR="00DC0E14" w:rsidRPr="00CA1A5C">
              <w:rPr>
                <w:rStyle w:val="Hyperlink"/>
                <w:noProof/>
              </w:rPr>
              <w:t>4</w:t>
            </w:r>
            <w:r w:rsidR="00DC0E14">
              <w:rPr>
                <w:rFonts w:asciiTheme="minorHAnsi" w:eastAsiaTheme="minorEastAsia" w:hAnsiTheme="minorHAnsi" w:cstheme="minorBidi"/>
                <w:b w:val="0"/>
                <w:bCs w:val="0"/>
                <w:caps w:val="0"/>
                <w:noProof/>
                <w:color w:val="auto"/>
                <w:sz w:val="24"/>
                <w:lang w:eastAsia="en-GB"/>
              </w:rPr>
              <w:tab/>
            </w:r>
            <w:r w:rsidR="00DC0E14" w:rsidRPr="00CA1A5C">
              <w:rPr>
                <w:rStyle w:val="Hyperlink"/>
                <w:noProof/>
              </w:rPr>
              <w:t>RFP process</w:t>
            </w:r>
            <w:r w:rsidR="00DC0E14">
              <w:rPr>
                <w:noProof/>
                <w:webHidden/>
              </w:rPr>
              <w:tab/>
            </w:r>
            <w:r w:rsidR="00DC0E14">
              <w:rPr>
                <w:noProof/>
                <w:webHidden/>
              </w:rPr>
              <w:fldChar w:fldCharType="begin"/>
            </w:r>
            <w:r w:rsidR="00DC0E14">
              <w:rPr>
                <w:noProof/>
                <w:webHidden/>
              </w:rPr>
              <w:instrText xml:space="preserve"> PAGEREF _Toc41553311 \h </w:instrText>
            </w:r>
            <w:r w:rsidR="00DC0E14">
              <w:rPr>
                <w:noProof/>
                <w:webHidden/>
              </w:rPr>
            </w:r>
            <w:r w:rsidR="00DC0E14">
              <w:rPr>
                <w:noProof/>
                <w:webHidden/>
              </w:rPr>
              <w:fldChar w:fldCharType="separate"/>
            </w:r>
            <w:r w:rsidR="00E578F5">
              <w:rPr>
                <w:noProof/>
                <w:webHidden/>
              </w:rPr>
              <w:t>13</w:t>
            </w:r>
            <w:r w:rsidR="00DC0E14">
              <w:rPr>
                <w:noProof/>
                <w:webHidden/>
              </w:rPr>
              <w:fldChar w:fldCharType="end"/>
            </w:r>
          </w:hyperlink>
        </w:p>
        <w:p w14:paraId="0F5B6B0E" w14:textId="20B4E969"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12" w:history="1">
            <w:r w:rsidR="00DC0E14" w:rsidRPr="00CA1A5C">
              <w:rPr>
                <w:rStyle w:val="Hyperlink"/>
                <w:noProof/>
              </w:rPr>
              <w:t>4.1</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Overview</w:t>
            </w:r>
            <w:r w:rsidR="00DC0E14">
              <w:rPr>
                <w:noProof/>
                <w:webHidden/>
              </w:rPr>
              <w:tab/>
            </w:r>
            <w:r w:rsidR="00DC0E14">
              <w:rPr>
                <w:noProof/>
                <w:webHidden/>
              </w:rPr>
              <w:fldChar w:fldCharType="begin"/>
            </w:r>
            <w:r w:rsidR="00DC0E14">
              <w:rPr>
                <w:noProof/>
                <w:webHidden/>
              </w:rPr>
              <w:instrText xml:space="preserve"> PAGEREF _Toc41553312 \h </w:instrText>
            </w:r>
            <w:r w:rsidR="00DC0E14">
              <w:rPr>
                <w:noProof/>
                <w:webHidden/>
              </w:rPr>
            </w:r>
            <w:r w:rsidR="00DC0E14">
              <w:rPr>
                <w:noProof/>
                <w:webHidden/>
              </w:rPr>
              <w:fldChar w:fldCharType="separate"/>
            </w:r>
            <w:r w:rsidR="00E578F5">
              <w:rPr>
                <w:noProof/>
                <w:webHidden/>
              </w:rPr>
              <w:t>13</w:t>
            </w:r>
            <w:r w:rsidR="00DC0E14">
              <w:rPr>
                <w:noProof/>
                <w:webHidden/>
              </w:rPr>
              <w:fldChar w:fldCharType="end"/>
            </w:r>
          </w:hyperlink>
        </w:p>
        <w:p w14:paraId="41269FA6" w14:textId="001A8CD8"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13" w:history="1">
            <w:r w:rsidR="00DC0E14" w:rsidRPr="00CA1A5C">
              <w:rPr>
                <w:rStyle w:val="Hyperlink"/>
                <w:noProof/>
              </w:rPr>
              <w:t>4.2</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Timeline</w:t>
            </w:r>
            <w:r w:rsidR="00DC0E14">
              <w:rPr>
                <w:noProof/>
                <w:webHidden/>
              </w:rPr>
              <w:tab/>
            </w:r>
            <w:r w:rsidR="00DC0E14">
              <w:rPr>
                <w:noProof/>
                <w:webHidden/>
              </w:rPr>
              <w:fldChar w:fldCharType="begin"/>
            </w:r>
            <w:r w:rsidR="00DC0E14">
              <w:rPr>
                <w:noProof/>
                <w:webHidden/>
              </w:rPr>
              <w:instrText xml:space="preserve"> PAGEREF _Toc41553313 \h </w:instrText>
            </w:r>
            <w:r w:rsidR="00DC0E14">
              <w:rPr>
                <w:noProof/>
                <w:webHidden/>
              </w:rPr>
            </w:r>
            <w:r w:rsidR="00DC0E14">
              <w:rPr>
                <w:noProof/>
                <w:webHidden/>
              </w:rPr>
              <w:fldChar w:fldCharType="separate"/>
            </w:r>
            <w:r w:rsidR="00E578F5">
              <w:rPr>
                <w:noProof/>
                <w:webHidden/>
              </w:rPr>
              <w:t>13</w:t>
            </w:r>
            <w:r w:rsidR="00DC0E14">
              <w:rPr>
                <w:noProof/>
                <w:webHidden/>
              </w:rPr>
              <w:fldChar w:fldCharType="end"/>
            </w:r>
          </w:hyperlink>
        </w:p>
        <w:p w14:paraId="01C7798D" w14:textId="22B2F7BE"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14" w:history="1">
            <w:r w:rsidR="00DC0E14" w:rsidRPr="00CA1A5C">
              <w:rPr>
                <w:rStyle w:val="Hyperlink"/>
                <w:noProof/>
              </w:rPr>
              <w:t>4.3</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Contact</w:t>
            </w:r>
            <w:r w:rsidR="00DC0E14">
              <w:rPr>
                <w:noProof/>
                <w:webHidden/>
              </w:rPr>
              <w:tab/>
            </w:r>
            <w:r w:rsidR="00DC0E14">
              <w:rPr>
                <w:noProof/>
                <w:webHidden/>
              </w:rPr>
              <w:fldChar w:fldCharType="begin"/>
            </w:r>
            <w:r w:rsidR="00DC0E14">
              <w:rPr>
                <w:noProof/>
                <w:webHidden/>
              </w:rPr>
              <w:instrText xml:space="preserve"> PAGEREF _Toc41553314 \h </w:instrText>
            </w:r>
            <w:r w:rsidR="00DC0E14">
              <w:rPr>
                <w:noProof/>
                <w:webHidden/>
              </w:rPr>
            </w:r>
            <w:r w:rsidR="00DC0E14">
              <w:rPr>
                <w:noProof/>
                <w:webHidden/>
              </w:rPr>
              <w:fldChar w:fldCharType="separate"/>
            </w:r>
            <w:r w:rsidR="00E578F5">
              <w:rPr>
                <w:noProof/>
                <w:webHidden/>
              </w:rPr>
              <w:t>13</w:t>
            </w:r>
            <w:r w:rsidR="00DC0E14">
              <w:rPr>
                <w:noProof/>
                <w:webHidden/>
              </w:rPr>
              <w:fldChar w:fldCharType="end"/>
            </w:r>
          </w:hyperlink>
        </w:p>
        <w:p w14:paraId="5C8ECC52" w14:textId="15065E58"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15" w:history="1">
            <w:r w:rsidR="00DC0E14" w:rsidRPr="00CA1A5C">
              <w:rPr>
                <w:rStyle w:val="Hyperlink"/>
                <w:noProof/>
              </w:rPr>
              <w:t>4.4</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Response format</w:t>
            </w:r>
            <w:r w:rsidR="00DC0E14">
              <w:rPr>
                <w:noProof/>
                <w:webHidden/>
              </w:rPr>
              <w:tab/>
            </w:r>
            <w:r w:rsidR="00DC0E14">
              <w:rPr>
                <w:noProof/>
                <w:webHidden/>
              </w:rPr>
              <w:fldChar w:fldCharType="begin"/>
            </w:r>
            <w:r w:rsidR="00DC0E14">
              <w:rPr>
                <w:noProof/>
                <w:webHidden/>
              </w:rPr>
              <w:instrText xml:space="preserve"> PAGEREF _Toc41553315 \h </w:instrText>
            </w:r>
            <w:r w:rsidR="00DC0E14">
              <w:rPr>
                <w:noProof/>
                <w:webHidden/>
              </w:rPr>
            </w:r>
            <w:r w:rsidR="00DC0E14">
              <w:rPr>
                <w:noProof/>
                <w:webHidden/>
              </w:rPr>
              <w:fldChar w:fldCharType="separate"/>
            </w:r>
            <w:r w:rsidR="00E578F5">
              <w:rPr>
                <w:noProof/>
                <w:webHidden/>
              </w:rPr>
              <w:t>14</w:t>
            </w:r>
            <w:r w:rsidR="00DC0E14">
              <w:rPr>
                <w:noProof/>
                <w:webHidden/>
              </w:rPr>
              <w:fldChar w:fldCharType="end"/>
            </w:r>
          </w:hyperlink>
        </w:p>
        <w:p w14:paraId="6D41452C" w14:textId="06219231"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16" w:history="1">
            <w:r w:rsidR="00DC0E14" w:rsidRPr="00CA1A5C">
              <w:rPr>
                <w:rStyle w:val="Hyperlink"/>
                <w:noProof/>
              </w:rPr>
              <w:t>4.5</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Proposal presentations</w:t>
            </w:r>
            <w:r w:rsidR="00DC0E14">
              <w:rPr>
                <w:noProof/>
                <w:webHidden/>
              </w:rPr>
              <w:tab/>
            </w:r>
            <w:r w:rsidR="00DC0E14">
              <w:rPr>
                <w:noProof/>
                <w:webHidden/>
              </w:rPr>
              <w:fldChar w:fldCharType="begin"/>
            </w:r>
            <w:r w:rsidR="00DC0E14">
              <w:rPr>
                <w:noProof/>
                <w:webHidden/>
              </w:rPr>
              <w:instrText xml:space="preserve"> PAGEREF _Toc41553316 \h </w:instrText>
            </w:r>
            <w:r w:rsidR="00DC0E14">
              <w:rPr>
                <w:noProof/>
                <w:webHidden/>
              </w:rPr>
            </w:r>
            <w:r w:rsidR="00DC0E14">
              <w:rPr>
                <w:noProof/>
                <w:webHidden/>
              </w:rPr>
              <w:fldChar w:fldCharType="separate"/>
            </w:r>
            <w:r w:rsidR="00E578F5">
              <w:rPr>
                <w:noProof/>
                <w:webHidden/>
              </w:rPr>
              <w:t>14</w:t>
            </w:r>
            <w:r w:rsidR="00DC0E14">
              <w:rPr>
                <w:noProof/>
                <w:webHidden/>
              </w:rPr>
              <w:fldChar w:fldCharType="end"/>
            </w:r>
          </w:hyperlink>
        </w:p>
        <w:p w14:paraId="7C07A297" w14:textId="137E3391" w:rsidR="00DC0E14" w:rsidRDefault="00F82205">
          <w:pPr>
            <w:pStyle w:val="TOC2"/>
            <w:tabs>
              <w:tab w:val="left" w:pos="660"/>
              <w:tab w:val="right" w:leader="dot" w:pos="9016"/>
            </w:tabs>
            <w:rPr>
              <w:rFonts w:asciiTheme="minorHAnsi" w:eastAsiaTheme="minorEastAsia" w:hAnsiTheme="minorHAnsi" w:cstheme="minorBidi"/>
              <w:bCs w:val="0"/>
              <w:noProof/>
              <w:sz w:val="24"/>
              <w:szCs w:val="24"/>
              <w:lang w:eastAsia="en-GB"/>
            </w:rPr>
          </w:pPr>
          <w:hyperlink w:anchor="_Toc41553317" w:history="1">
            <w:r w:rsidR="00DC0E14" w:rsidRPr="00CA1A5C">
              <w:rPr>
                <w:rStyle w:val="Hyperlink"/>
                <w:noProof/>
              </w:rPr>
              <w:t>4.6</w:t>
            </w:r>
            <w:r w:rsidR="00DC0E14">
              <w:rPr>
                <w:rFonts w:asciiTheme="minorHAnsi" w:eastAsiaTheme="minorEastAsia" w:hAnsiTheme="minorHAnsi" w:cstheme="minorBidi"/>
                <w:bCs w:val="0"/>
                <w:noProof/>
                <w:sz w:val="24"/>
                <w:szCs w:val="24"/>
                <w:lang w:eastAsia="en-GB"/>
              </w:rPr>
              <w:tab/>
            </w:r>
            <w:r w:rsidR="00DC0E14" w:rsidRPr="00CA1A5C">
              <w:rPr>
                <w:rStyle w:val="Hyperlink"/>
                <w:noProof/>
              </w:rPr>
              <w:t>Response evaluation</w:t>
            </w:r>
            <w:r w:rsidR="00DC0E14">
              <w:rPr>
                <w:noProof/>
                <w:webHidden/>
              </w:rPr>
              <w:tab/>
            </w:r>
            <w:r w:rsidR="00DC0E14">
              <w:rPr>
                <w:noProof/>
                <w:webHidden/>
              </w:rPr>
              <w:fldChar w:fldCharType="begin"/>
            </w:r>
            <w:r w:rsidR="00DC0E14">
              <w:rPr>
                <w:noProof/>
                <w:webHidden/>
              </w:rPr>
              <w:instrText xml:space="preserve"> PAGEREF _Toc41553317 \h </w:instrText>
            </w:r>
            <w:r w:rsidR="00DC0E14">
              <w:rPr>
                <w:noProof/>
                <w:webHidden/>
              </w:rPr>
            </w:r>
            <w:r w:rsidR="00DC0E14">
              <w:rPr>
                <w:noProof/>
                <w:webHidden/>
              </w:rPr>
              <w:fldChar w:fldCharType="separate"/>
            </w:r>
            <w:r w:rsidR="00E578F5">
              <w:rPr>
                <w:noProof/>
                <w:webHidden/>
              </w:rPr>
              <w:t>14</w:t>
            </w:r>
            <w:r w:rsidR="00DC0E14">
              <w:rPr>
                <w:noProof/>
                <w:webHidden/>
              </w:rPr>
              <w:fldChar w:fldCharType="end"/>
            </w:r>
          </w:hyperlink>
        </w:p>
        <w:p w14:paraId="4BF57391" w14:textId="1EF2FB08" w:rsidR="00DC0E14" w:rsidRDefault="00F82205">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41553318" w:history="1">
            <w:r w:rsidR="00DC0E14" w:rsidRPr="00CA1A5C">
              <w:rPr>
                <w:rStyle w:val="Hyperlink"/>
                <w:noProof/>
              </w:rPr>
              <w:t>5</w:t>
            </w:r>
            <w:r w:rsidR="00DC0E14">
              <w:rPr>
                <w:rFonts w:asciiTheme="minorHAnsi" w:eastAsiaTheme="minorEastAsia" w:hAnsiTheme="minorHAnsi" w:cstheme="minorBidi"/>
                <w:b w:val="0"/>
                <w:bCs w:val="0"/>
                <w:caps w:val="0"/>
                <w:noProof/>
                <w:color w:val="auto"/>
                <w:sz w:val="24"/>
                <w:lang w:eastAsia="en-GB"/>
              </w:rPr>
              <w:tab/>
            </w:r>
            <w:r w:rsidR="00DC0E14" w:rsidRPr="00CA1A5C">
              <w:rPr>
                <w:rStyle w:val="Hyperlink"/>
                <w:noProof/>
              </w:rPr>
              <w:t>Vendor information requested</w:t>
            </w:r>
            <w:r w:rsidR="00DC0E14">
              <w:rPr>
                <w:noProof/>
                <w:webHidden/>
              </w:rPr>
              <w:tab/>
            </w:r>
            <w:r w:rsidR="00DC0E14">
              <w:rPr>
                <w:noProof/>
                <w:webHidden/>
              </w:rPr>
              <w:fldChar w:fldCharType="begin"/>
            </w:r>
            <w:r w:rsidR="00DC0E14">
              <w:rPr>
                <w:noProof/>
                <w:webHidden/>
              </w:rPr>
              <w:instrText xml:space="preserve"> PAGEREF _Toc41553318 \h </w:instrText>
            </w:r>
            <w:r w:rsidR="00DC0E14">
              <w:rPr>
                <w:noProof/>
                <w:webHidden/>
              </w:rPr>
            </w:r>
            <w:r w:rsidR="00DC0E14">
              <w:rPr>
                <w:noProof/>
                <w:webHidden/>
              </w:rPr>
              <w:fldChar w:fldCharType="separate"/>
            </w:r>
            <w:r w:rsidR="00E578F5">
              <w:rPr>
                <w:noProof/>
                <w:webHidden/>
              </w:rPr>
              <w:t>14</w:t>
            </w:r>
            <w:r w:rsidR="00DC0E14">
              <w:rPr>
                <w:noProof/>
                <w:webHidden/>
              </w:rPr>
              <w:fldChar w:fldCharType="end"/>
            </w:r>
          </w:hyperlink>
        </w:p>
        <w:p w14:paraId="225F4D21" w14:textId="37EF5972" w:rsidR="00DC0E14" w:rsidRDefault="00F82205">
          <w:pPr>
            <w:pStyle w:val="TOC1"/>
            <w:tabs>
              <w:tab w:val="left" w:pos="440"/>
              <w:tab w:val="right" w:leader="dot" w:pos="9016"/>
            </w:tabs>
            <w:rPr>
              <w:rFonts w:asciiTheme="minorHAnsi" w:eastAsiaTheme="minorEastAsia" w:hAnsiTheme="minorHAnsi" w:cstheme="minorBidi"/>
              <w:b w:val="0"/>
              <w:bCs w:val="0"/>
              <w:caps w:val="0"/>
              <w:noProof/>
              <w:color w:val="auto"/>
              <w:sz w:val="24"/>
              <w:lang w:eastAsia="en-GB"/>
            </w:rPr>
          </w:pPr>
          <w:hyperlink w:anchor="_Toc41553319" w:history="1">
            <w:r w:rsidR="00DC0E14" w:rsidRPr="00CA1A5C">
              <w:rPr>
                <w:rStyle w:val="Hyperlink"/>
                <w:noProof/>
                <w:lang w:val="en-GB"/>
              </w:rPr>
              <w:t>6</w:t>
            </w:r>
            <w:r w:rsidR="00DC0E14">
              <w:rPr>
                <w:rFonts w:asciiTheme="minorHAnsi" w:eastAsiaTheme="minorEastAsia" w:hAnsiTheme="minorHAnsi" w:cstheme="minorBidi"/>
                <w:b w:val="0"/>
                <w:bCs w:val="0"/>
                <w:caps w:val="0"/>
                <w:noProof/>
                <w:color w:val="auto"/>
                <w:sz w:val="24"/>
                <w:lang w:eastAsia="en-GB"/>
              </w:rPr>
              <w:tab/>
            </w:r>
            <w:r w:rsidR="00DC0E14" w:rsidRPr="00CA1A5C">
              <w:rPr>
                <w:rStyle w:val="Hyperlink"/>
                <w:noProof/>
                <w:lang w:val="en-GB"/>
              </w:rPr>
              <w:t>Terms, Conditions and Disclaimers</w:t>
            </w:r>
            <w:r w:rsidR="00DC0E14">
              <w:rPr>
                <w:noProof/>
                <w:webHidden/>
              </w:rPr>
              <w:tab/>
            </w:r>
            <w:r w:rsidR="00DC0E14">
              <w:rPr>
                <w:noProof/>
                <w:webHidden/>
              </w:rPr>
              <w:fldChar w:fldCharType="begin"/>
            </w:r>
            <w:r w:rsidR="00DC0E14">
              <w:rPr>
                <w:noProof/>
                <w:webHidden/>
              </w:rPr>
              <w:instrText xml:space="preserve"> PAGEREF _Toc41553319 \h </w:instrText>
            </w:r>
            <w:r w:rsidR="00DC0E14">
              <w:rPr>
                <w:noProof/>
                <w:webHidden/>
              </w:rPr>
            </w:r>
            <w:r w:rsidR="00DC0E14">
              <w:rPr>
                <w:noProof/>
                <w:webHidden/>
              </w:rPr>
              <w:fldChar w:fldCharType="separate"/>
            </w:r>
            <w:r w:rsidR="00E578F5">
              <w:rPr>
                <w:noProof/>
                <w:webHidden/>
              </w:rPr>
              <w:t>16</w:t>
            </w:r>
            <w:r w:rsidR="00DC0E14">
              <w:rPr>
                <w:noProof/>
                <w:webHidden/>
              </w:rPr>
              <w:fldChar w:fldCharType="end"/>
            </w:r>
          </w:hyperlink>
        </w:p>
        <w:p w14:paraId="135698C3" w14:textId="3D1EC175" w:rsidR="00E902A1" w:rsidRPr="00B9631C" w:rsidRDefault="00E902A1" w:rsidP="00E902A1">
          <w:pPr>
            <w:tabs>
              <w:tab w:val="right" w:pos="13957"/>
            </w:tabs>
            <w:spacing w:before="60" w:after="80"/>
            <w:ind w:left="720"/>
          </w:pPr>
          <w:r w:rsidRPr="00B9631C">
            <w:fldChar w:fldCharType="end"/>
          </w:r>
        </w:p>
      </w:sdtContent>
    </w:sdt>
    <w:p w14:paraId="7C2F31A6" w14:textId="77777777" w:rsidR="00E902A1" w:rsidRPr="00CC7DB2" w:rsidRDefault="00E902A1" w:rsidP="00E902A1">
      <w:bookmarkStart w:id="0" w:name="_oavqas5twtwg" w:colFirst="0" w:colLast="0"/>
      <w:bookmarkStart w:id="1" w:name="_aqqrs4ddaay2" w:colFirst="0" w:colLast="0"/>
      <w:bookmarkEnd w:id="0"/>
      <w:bookmarkEnd w:id="1"/>
      <w:r w:rsidRPr="00B9631C">
        <w:br w:type="page"/>
      </w:r>
    </w:p>
    <w:p w14:paraId="3990B214" w14:textId="77777777" w:rsidR="00E902A1" w:rsidRPr="00970BAE" w:rsidRDefault="00E902A1" w:rsidP="00E902A1">
      <w:pPr>
        <w:pStyle w:val="Heading1"/>
        <w:spacing w:before="200" w:after="100" w:line="240" w:lineRule="auto"/>
        <w:rPr>
          <w:color w:val="F04E63" w:themeColor="accent1"/>
        </w:rPr>
      </w:pPr>
      <w:bookmarkStart w:id="2" w:name="_Toc524676832"/>
      <w:bookmarkStart w:id="3" w:name="_Toc41553302"/>
      <w:r w:rsidRPr="00970BAE">
        <w:rPr>
          <w:color w:val="F04E63" w:themeColor="accent1"/>
        </w:rPr>
        <w:lastRenderedPageBreak/>
        <w:t>Purpose</w:t>
      </w:r>
      <w:bookmarkEnd w:id="2"/>
      <w:bookmarkEnd w:id="3"/>
    </w:p>
    <w:p w14:paraId="6D8E0E95" w14:textId="77777777" w:rsidR="00E902A1" w:rsidRPr="000A363C" w:rsidRDefault="00E902A1" w:rsidP="00E902A1">
      <w:pPr>
        <w:rPr>
          <w:i/>
          <w:iCs/>
          <w:color w:val="00C0F3" w:themeColor="accent2"/>
        </w:rPr>
      </w:pPr>
      <w:r w:rsidRPr="000A363C">
        <w:rPr>
          <w:rFonts w:ascii="Cambria Math" w:hAnsi="Cambria Math" w:cs="Cambria Math"/>
          <w:i/>
          <w:iCs/>
          <w:color w:val="00C0F3" w:themeColor="accent2"/>
          <w:szCs w:val="22"/>
        </w:rPr>
        <w:t>⌦</w:t>
      </w:r>
      <w:r w:rsidRPr="000A363C">
        <w:rPr>
          <w:i/>
          <w:iCs/>
          <w:color w:val="00C0F3" w:themeColor="accent2"/>
          <w:szCs w:val="22"/>
        </w:rPr>
        <w:t xml:space="preserve"> Adjust the content of this section as needed, indicating number and nature of documents issued.</w:t>
      </w:r>
    </w:p>
    <w:p w14:paraId="7F0C7E02" w14:textId="66F221C9" w:rsidR="00E902A1" w:rsidRDefault="00E902A1" w:rsidP="00E902A1">
      <w:r>
        <w:t xml:space="preserve">The purpose of this document is to request vendor proposals for the provision of managed IT Support services to </w:t>
      </w:r>
      <w:r w:rsidRPr="00763922">
        <w:t>[</w:t>
      </w:r>
      <w:r>
        <w:t>CLC Name</w:t>
      </w:r>
      <w:r w:rsidRPr="00763922">
        <w:t>]</w:t>
      </w:r>
      <w:r>
        <w:t>.</w:t>
      </w:r>
    </w:p>
    <w:p w14:paraId="74FED36D" w14:textId="27E74947" w:rsidR="00E902A1" w:rsidRDefault="00E902A1" w:rsidP="00E902A1">
      <w:r w:rsidRPr="00763922">
        <w:t>[</w:t>
      </w:r>
      <w:r>
        <w:t>CLC Name</w:t>
      </w:r>
      <w:r w:rsidRPr="00763922">
        <w:t>]</w:t>
      </w:r>
      <w:r>
        <w:t xml:space="preserve"> is looking for a technology partner who can offer IT support services as described in section 3 of this document. </w:t>
      </w:r>
    </w:p>
    <w:p w14:paraId="77634471" w14:textId="65E0B83A" w:rsidR="00E902A1" w:rsidRPr="000A363C" w:rsidRDefault="00E902A1" w:rsidP="00E902A1">
      <w:pPr>
        <w:rPr>
          <w:i/>
          <w:iCs/>
          <w:color w:val="00C0F3" w:themeColor="accent2"/>
        </w:rPr>
      </w:pPr>
      <w:r w:rsidRPr="000A363C">
        <w:rPr>
          <w:rFonts w:ascii="Cambria Math" w:hAnsi="Cambria Math" w:cs="Cambria Math"/>
          <w:i/>
          <w:iCs/>
          <w:color w:val="00C0F3" w:themeColor="accent2"/>
          <w:szCs w:val="22"/>
        </w:rPr>
        <w:t>⌦</w:t>
      </w:r>
      <w:r w:rsidRPr="000A363C">
        <w:rPr>
          <w:i/>
          <w:iCs/>
          <w:color w:val="00C0F3" w:themeColor="accent2"/>
          <w:szCs w:val="22"/>
        </w:rPr>
        <w:t xml:space="preserve"> Add any high level information about what has prompted the search for a provider (e.g. decision to outsource IT support, desire to move a new provider, organisational change, lack of IT support until now, etc).</w:t>
      </w:r>
    </w:p>
    <w:p w14:paraId="6F0203C4" w14:textId="77777777" w:rsidR="00E902A1" w:rsidRPr="0023739A" w:rsidRDefault="00E902A1" w:rsidP="00E902A1">
      <w:pPr>
        <w:rPr>
          <w:rFonts w:cstheme="minorHAnsi"/>
        </w:rPr>
      </w:pPr>
    </w:p>
    <w:p w14:paraId="3B576A1E" w14:textId="77777777" w:rsidR="00E902A1" w:rsidRPr="00970BAE" w:rsidRDefault="00E902A1" w:rsidP="00E902A1">
      <w:pPr>
        <w:pStyle w:val="Heading1"/>
        <w:spacing w:before="200" w:after="100" w:line="240" w:lineRule="auto"/>
        <w:rPr>
          <w:color w:val="F04E63" w:themeColor="accent1"/>
        </w:rPr>
      </w:pPr>
      <w:bookmarkStart w:id="4" w:name="_Background"/>
      <w:bookmarkStart w:id="5" w:name="_Toc41553303"/>
      <w:bookmarkEnd w:id="4"/>
      <w:r w:rsidRPr="00970BAE">
        <w:rPr>
          <w:color w:val="F04E63" w:themeColor="accent1"/>
        </w:rPr>
        <w:t>Background information</w:t>
      </w:r>
      <w:bookmarkEnd w:id="5"/>
    </w:p>
    <w:p w14:paraId="238EDABD" w14:textId="58D61890" w:rsidR="00E902A1" w:rsidRDefault="00CC4926" w:rsidP="00E902A1">
      <w:pPr>
        <w:pStyle w:val="Heading2"/>
        <w:spacing w:before="200" w:after="100" w:line="240" w:lineRule="auto"/>
      </w:pPr>
      <w:bookmarkStart w:id="6" w:name="_Toc41553304"/>
      <w:r>
        <w:t>CLC</w:t>
      </w:r>
      <w:r w:rsidR="00E902A1">
        <w:t xml:space="preserve"> overview</w:t>
      </w:r>
      <w:bookmarkEnd w:id="6"/>
    </w:p>
    <w:p w14:paraId="5D109C24" w14:textId="5087467A" w:rsidR="00CC4926" w:rsidRPr="000A363C" w:rsidRDefault="00CC4926" w:rsidP="00CC4926">
      <w:pPr>
        <w:rPr>
          <w:i/>
          <w:iCs/>
          <w:color w:val="00C0F3" w:themeColor="accent2"/>
          <w:szCs w:val="22"/>
        </w:rPr>
      </w:pPr>
      <w:r w:rsidRPr="000A363C">
        <w:rPr>
          <w:rFonts w:ascii="Cambria Math" w:hAnsi="Cambria Math" w:cs="Cambria Math"/>
          <w:i/>
          <w:iCs/>
          <w:color w:val="00C0F3" w:themeColor="accent2"/>
          <w:szCs w:val="22"/>
        </w:rPr>
        <w:t>⌦</w:t>
      </w:r>
      <w:r w:rsidRPr="000A363C">
        <w:rPr>
          <w:i/>
          <w:iCs/>
          <w:color w:val="00C0F3" w:themeColor="accent2"/>
          <w:szCs w:val="22"/>
        </w:rPr>
        <w:t xml:space="preserve"> Use this section to provide an overview of your CLC including mission</w:t>
      </w:r>
      <w:r w:rsidR="000A363C">
        <w:rPr>
          <w:i/>
          <w:iCs/>
          <w:color w:val="00C0F3" w:themeColor="accent2"/>
          <w:szCs w:val="22"/>
        </w:rPr>
        <w:t xml:space="preserve"> </w:t>
      </w:r>
      <w:r w:rsidRPr="000A363C">
        <w:rPr>
          <w:i/>
          <w:iCs/>
          <w:color w:val="00C0F3" w:themeColor="accent2"/>
          <w:szCs w:val="22"/>
        </w:rPr>
        <w:t>/</w:t>
      </w:r>
      <w:r w:rsidR="000A363C">
        <w:rPr>
          <w:i/>
          <w:iCs/>
          <w:color w:val="00C0F3" w:themeColor="accent2"/>
          <w:szCs w:val="22"/>
        </w:rPr>
        <w:t xml:space="preserve"> </w:t>
      </w:r>
      <w:r w:rsidRPr="000A363C">
        <w:rPr>
          <w:i/>
          <w:iCs/>
          <w:color w:val="00C0F3" w:themeColor="accent2"/>
          <w:szCs w:val="22"/>
        </w:rPr>
        <w:t>purpose and core services, and any other key information about the CLC you think may be relevant.</w:t>
      </w:r>
    </w:p>
    <w:p w14:paraId="2D1A779D" w14:textId="77777777" w:rsidR="00E902A1" w:rsidRDefault="00E902A1" w:rsidP="00E902A1">
      <w:pPr>
        <w:pStyle w:val="Heading2"/>
        <w:spacing w:before="200" w:after="100" w:line="240" w:lineRule="auto"/>
      </w:pPr>
      <w:bookmarkStart w:id="7" w:name="_Toc41553305"/>
      <w:r>
        <w:t>IT users and locations</w:t>
      </w:r>
      <w:bookmarkEnd w:id="7"/>
    </w:p>
    <w:p w14:paraId="667FABD1" w14:textId="15B5C3D4" w:rsidR="00CC4926" w:rsidRPr="000A363C" w:rsidRDefault="00CC4926" w:rsidP="00CC4926">
      <w:pPr>
        <w:rPr>
          <w:i/>
          <w:iCs/>
          <w:color w:val="00C0F3" w:themeColor="accent2"/>
          <w:szCs w:val="22"/>
        </w:rPr>
      </w:pPr>
      <w:r w:rsidRPr="000A363C">
        <w:rPr>
          <w:rFonts w:ascii="Cambria Math" w:hAnsi="Cambria Math" w:cs="Cambria Math"/>
          <w:i/>
          <w:iCs/>
          <w:color w:val="00C0F3" w:themeColor="accent2"/>
          <w:szCs w:val="22"/>
        </w:rPr>
        <w:t>⌦</w:t>
      </w:r>
      <w:r w:rsidRPr="000A363C">
        <w:rPr>
          <w:i/>
          <w:iCs/>
          <w:color w:val="00C0F3" w:themeColor="accent2"/>
          <w:szCs w:val="22"/>
        </w:rPr>
        <w:t xml:space="preserve"> Use this section to provide details of (where relevant):</w:t>
      </w:r>
    </w:p>
    <w:p w14:paraId="2EDE5745" w14:textId="79A8C175" w:rsidR="00CC4926" w:rsidRPr="000A363C" w:rsidRDefault="00CC4926" w:rsidP="000A363C">
      <w:pPr>
        <w:pStyle w:val="ListParagraph"/>
        <w:numPr>
          <w:ilvl w:val="0"/>
          <w:numId w:val="27"/>
        </w:numPr>
        <w:ind w:left="714" w:hanging="357"/>
        <w:contextualSpacing w:val="0"/>
        <w:rPr>
          <w:i/>
          <w:iCs/>
          <w:color w:val="00C0F3" w:themeColor="accent2"/>
          <w:szCs w:val="22"/>
        </w:rPr>
      </w:pPr>
      <w:r w:rsidRPr="000A363C">
        <w:rPr>
          <w:i/>
          <w:iCs/>
          <w:color w:val="00C0F3" w:themeColor="accent2"/>
          <w:szCs w:val="22"/>
        </w:rPr>
        <w:t>Organisation size (number of staff and volunteers)</w:t>
      </w:r>
    </w:p>
    <w:p w14:paraId="030F8988" w14:textId="2DF53833" w:rsidR="00CC4926" w:rsidRPr="000A363C" w:rsidRDefault="00CC4926" w:rsidP="000A363C">
      <w:pPr>
        <w:pStyle w:val="ListParagraph"/>
        <w:numPr>
          <w:ilvl w:val="0"/>
          <w:numId w:val="27"/>
        </w:numPr>
        <w:ind w:left="714" w:hanging="357"/>
        <w:contextualSpacing w:val="0"/>
        <w:rPr>
          <w:i/>
          <w:iCs/>
          <w:color w:val="00C0F3" w:themeColor="accent2"/>
          <w:szCs w:val="22"/>
        </w:rPr>
      </w:pPr>
      <w:r w:rsidRPr="000A363C">
        <w:rPr>
          <w:i/>
          <w:iCs/>
          <w:color w:val="00C0F3" w:themeColor="accent2"/>
          <w:szCs w:val="22"/>
        </w:rPr>
        <w:t>Any organisation growth plans</w:t>
      </w:r>
      <w:r w:rsidR="000A363C">
        <w:rPr>
          <w:i/>
          <w:iCs/>
          <w:color w:val="00C0F3" w:themeColor="accent2"/>
          <w:szCs w:val="22"/>
        </w:rPr>
        <w:t xml:space="preserve"> </w:t>
      </w:r>
      <w:r w:rsidRPr="000A363C">
        <w:rPr>
          <w:i/>
          <w:iCs/>
          <w:color w:val="00C0F3" w:themeColor="accent2"/>
          <w:szCs w:val="22"/>
        </w:rPr>
        <w:t>/</w:t>
      </w:r>
      <w:r w:rsidR="000A363C">
        <w:rPr>
          <w:i/>
          <w:iCs/>
          <w:color w:val="00C0F3" w:themeColor="accent2"/>
          <w:szCs w:val="22"/>
        </w:rPr>
        <w:t xml:space="preserve"> </w:t>
      </w:r>
      <w:r w:rsidRPr="000A363C">
        <w:rPr>
          <w:i/>
          <w:iCs/>
          <w:color w:val="00C0F3" w:themeColor="accent2"/>
          <w:szCs w:val="22"/>
        </w:rPr>
        <w:t>changes</w:t>
      </w:r>
    </w:p>
    <w:p w14:paraId="299C0F85" w14:textId="77517D19" w:rsidR="00E902A1" w:rsidRPr="000A363C" w:rsidRDefault="00CC4926" w:rsidP="000A363C">
      <w:pPr>
        <w:pStyle w:val="ListParagraph"/>
        <w:numPr>
          <w:ilvl w:val="0"/>
          <w:numId w:val="27"/>
        </w:numPr>
        <w:ind w:left="714" w:hanging="357"/>
        <w:contextualSpacing w:val="0"/>
        <w:rPr>
          <w:i/>
          <w:iCs/>
          <w:color w:val="00C0F3" w:themeColor="accent2"/>
          <w:szCs w:val="22"/>
        </w:rPr>
      </w:pPr>
      <w:r w:rsidRPr="000A363C">
        <w:rPr>
          <w:i/>
          <w:iCs/>
          <w:color w:val="00C0F3" w:themeColor="accent2"/>
          <w:szCs w:val="22"/>
        </w:rPr>
        <w:t>Location(s) and working arrangements (e.g. if you have people working from home or in remote areas)</w:t>
      </w:r>
    </w:p>
    <w:p w14:paraId="58CA3476" w14:textId="2D9FE81D" w:rsidR="00E902A1" w:rsidRPr="000A363C" w:rsidRDefault="00CC4926" w:rsidP="000A363C">
      <w:pPr>
        <w:pStyle w:val="ListParagraph"/>
        <w:numPr>
          <w:ilvl w:val="0"/>
          <w:numId w:val="27"/>
        </w:numPr>
        <w:ind w:left="714" w:hanging="357"/>
        <w:contextualSpacing w:val="0"/>
        <w:rPr>
          <w:i/>
          <w:iCs/>
          <w:color w:val="00C0F3" w:themeColor="accent2"/>
          <w:szCs w:val="22"/>
        </w:rPr>
      </w:pPr>
      <w:r w:rsidRPr="000A363C">
        <w:rPr>
          <w:i/>
          <w:iCs/>
          <w:color w:val="00C0F3" w:themeColor="accent2"/>
          <w:szCs w:val="22"/>
        </w:rPr>
        <w:t>Any planned changes to locations and working arrangements.</w:t>
      </w:r>
      <w:bookmarkStart w:id="8" w:name="_Toc532803776"/>
    </w:p>
    <w:p w14:paraId="6A985DD3" w14:textId="77777777" w:rsidR="00970BAE" w:rsidRPr="00970BAE" w:rsidRDefault="00970BAE" w:rsidP="00970BAE">
      <w:pPr>
        <w:rPr>
          <w:i/>
          <w:iCs/>
          <w:color w:val="00AAD6"/>
          <w:szCs w:val="22"/>
        </w:rPr>
      </w:pPr>
    </w:p>
    <w:p w14:paraId="604B67AF" w14:textId="77777777" w:rsidR="00E902A1" w:rsidRPr="000A363C" w:rsidRDefault="00E902A1" w:rsidP="00E902A1">
      <w:pPr>
        <w:pStyle w:val="Heading1"/>
        <w:spacing w:before="200" w:after="100" w:line="240" w:lineRule="auto"/>
        <w:rPr>
          <w:color w:val="F04E63" w:themeColor="accent1"/>
        </w:rPr>
      </w:pPr>
      <w:bookmarkStart w:id="9" w:name="_Toc41553306"/>
      <w:r w:rsidRPr="000A363C">
        <w:rPr>
          <w:color w:val="F04E63" w:themeColor="accent1"/>
        </w:rPr>
        <w:t>Scope of services</w:t>
      </w:r>
      <w:bookmarkEnd w:id="9"/>
    </w:p>
    <w:p w14:paraId="47D59617" w14:textId="77777777" w:rsidR="00E902A1" w:rsidRDefault="00E902A1" w:rsidP="00E902A1">
      <w:pPr>
        <w:pStyle w:val="Heading2"/>
        <w:spacing w:before="200" w:after="100" w:line="240" w:lineRule="auto"/>
      </w:pPr>
      <w:bookmarkStart w:id="10" w:name="_Toc41553307"/>
      <w:r>
        <w:t>Objectives</w:t>
      </w:r>
      <w:bookmarkEnd w:id="10"/>
    </w:p>
    <w:p w14:paraId="43AC83BF" w14:textId="6297D789" w:rsidR="00E902A1" w:rsidRPr="000A363C" w:rsidRDefault="0062227A" w:rsidP="00E902A1">
      <w:pPr>
        <w:rPr>
          <w:i/>
          <w:iCs/>
          <w:color w:val="00C0F3" w:themeColor="accent2"/>
          <w:szCs w:val="22"/>
        </w:rPr>
      </w:pPr>
      <w:r w:rsidRPr="000A363C">
        <w:rPr>
          <w:rFonts w:ascii="Cambria Math" w:hAnsi="Cambria Math" w:cs="Cambria Math"/>
          <w:i/>
          <w:iCs/>
          <w:color w:val="00C0F3" w:themeColor="accent2"/>
          <w:szCs w:val="22"/>
        </w:rPr>
        <w:t>⌦</w:t>
      </w:r>
      <w:r w:rsidRPr="000A363C">
        <w:rPr>
          <w:i/>
          <w:iCs/>
          <w:color w:val="00C0F3" w:themeColor="accent2"/>
          <w:szCs w:val="22"/>
        </w:rPr>
        <w:t xml:space="preserve"> Use this section to state the objectives of engaging an IT partner: add</w:t>
      </w:r>
      <w:r w:rsidR="000A363C">
        <w:rPr>
          <w:i/>
          <w:iCs/>
          <w:color w:val="00C0F3" w:themeColor="accent2"/>
          <w:szCs w:val="22"/>
        </w:rPr>
        <w:t xml:space="preserve"> </w:t>
      </w:r>
      <w:r w:rsidRPr="000A363C">
        <w:rPr>
          <w:i/>
          <w:iCs/>
          <w:color w:val="00C0F3" w:themeColor="accent2"/>
          <w:szCs w:val="22"/>
        </w:rPr>
        <w:t>/</w:t>
      </w:r>
      <w:r w:rsidR="000A363C">
        <w:rPr>
          <w:i/>
          <w:iCs/>
          <w:color w:val="00C0F3" w:themeColor="accent2"/>
          <w:szCs w:val="22"/>
        </w:rPr>
        <w:t xml:space="preserve"> </w:t>
      </w:r>
      <w:r w:rsidRPr="000A363C">
        <w:rPr>
          <w:i/>
          <w:iCs/>
          <w:color w:val="00C0F3" w:themeColor="accent2"/>
          <w:szCs w:val="22"/>
        </w:rPr>
        <w:t>modify content below as you see fit.</w:t>
      </w:r>
    </w:p>
    <w:p w14:paraId="4C4701D7" w14:textId="77777777" w:rsidR="00E902A1" w:rsidRDefault="00E902A1" w:rsidP="00E902A1">
      <w:r>
        <w:t>The key objectives of the partnership sought are to:</w:t>
      </w:r>
    </w:p>
    <w:p w14:paraId="5B1E6B92" w14:textId="0373432D" w:rsidR="00E902A1" w:rsidRDefault="00E902A1" w:rsidP="00FD20C7">
      <w:pPr>
        <w:pStyle w:val="ListParagraph"/>
        <w:numPr>
          <w:ilvl w:val="0"/>
          <w:numId w:val="11"/>
        </w:numPr>
        <w:spacing w:line="240" w:lineRule="auto"/>
        <w:contextualSpacing w:val="0"/>
        <w:jc w:val="left"/>
      </w:pPr>
      <w:r>
        <w:t xml:space="preserve">provide </w:t>
      </w:r>
      <w:r w:rsidR="0062227A">
        <w:t>[CLC name]</w:t>
      </w:r>
      <w:r>
        <w:t xml:space="preserve"> with a cost-efficient way of supporting </w:t>
      </w:r>
      <w:r w:rsidR="0062227A">
        <w:t>its</w:t>
      </w:r>
      <w:r>
        <w:t xml:space="preserve"> technology support services needs now and in the future;</w:t>
      </w:r>
    </w:p>
    <w:p w14:paraId="3911B168" w14:textId="763497A8" w:rsidR="00E902A1" w:rsidRDefault="00E902A1" w:rsidP="00FD20C7">
      <w:pPr>
        <w:pStyle w:val="ListParagraph"/>
        <w:numPr>
          <w:ilvl w:val="0"/>
          <w:numId w:val="11"/>
        </w:numPr>
        <w:spacing w:line="240" w:lineRule="auto"/>
        <w:contextualSpacing w:val="0"/>
        <w:jc w:val="left"/>
      </w:pPr>
      <w:r>
        <w:t xml:space="preserve">ensure new </w:t>
      </w:r>
      <w:r w:rsidR="0062227A">
        <w:t>[CLC name]</w:t>
      </w:r>
      <w:r w:rsidR="000A363C">
        <w:t xml:space="preserve"> </w:t>
      </w:r>
      <w:r>
        <w:t>staff</w:t>
      </w:r>
      <w:r w:rsidR="0062227A">
        <w:t xml:space="preserve"> and volunteers</w:t>
      </w:r>
      <w:r>
        <w:t xml:space="preserve"> can be quickly and efficiently set up as they come on board and are provided with the </w:t>
      </w:r>
      <w:proofErr w:type="gramStart"/>
      <w:r>
        <w:t>technology</w:t>
      </w:r>
      <w:proofErr w:type="gramEnd"/>
      <w:r>
        <w:t xml:space="preserve"> they need to perform their roles, including hardware, telecommunications</w:t>
      </w:r>
      <w:r w:rsidR="0062227A">
        <w:t>, networking</w:t>
      </w:r>
      <w:r>
        <w:t xml:space="preserve"> and productivity suite;</w:t>
      </w:r>
    </w:p>
    <w:p w14:paraId="76CFB5CC" w14:textId="5AAAEFA8" w:rsidR="00E902A1" w:rsidRDefault="00E902A1" w:rsidP="00FD20C7">
      <w:pPr>
        <w:pStyle w:val="ListParagraph"/>
        <w:numPr>
          <w:ilvl w:val="0"/>
          <w:numId w:val="11"/>
        </w:numPr>
        <w:spacing w:line="240" w:lineRule="auto"/>
        <w:contextualSpacing w:val="0"/>
        <w:jc w:val="left"/>
      </w:pPr>
      <w:r>
        <w:t xml:space="preserve">provide </w:t>
      </w:r>
      <w:r w:rsidR="0062227A">
        <w:t>[CLC name]</w:t>
      </w:r>
      <w:r w:rsidR="000A363C">
        <w:t xml:space="preserve"> </w:t>
      </w:r>
      <w:r>
        <w:t>with proactive support, including the early identification and resolution of issues;</w:t>
      </w:r>
    </w:p>
    <w:p w14:paraId="197E5D34" w14:textId="77777777" w:rsidR="00E902A1" w:rsidRDefault="00E902A1" w:rsidP="00FD20C7">
      <w:pPr>
        <w:pStyle w:val="ListParagraph"/>
        <w:numPr>
          <w:ilvl w:val="0"/>
          <w:numId w:val="11"/>
        </w:numPr>
        <w:spacing w:line="240" w:lineRule="auto"/>
        <w:contextualSpacing w:val="0"/>
        <w:jc w:val="left"/>
      </w:pPr>
      <w:r>
        <w:t>support business continuity, minimise the impact of any IT issues or outages, and mitigate IT operational risk including security.</w:t>
      </w:r>
    </w:p>
    <w:p w14:paraId="1FCA64BE" w14:textId="77777777" w:rsidR="00E902A1" w:rsidRDefault="00E902A1" w:rsidP="00E902A1">
      <w:pPr>
        <w:pStyle w:val="ListParagraph"/>
      </w:pPr>
    </w:p>
    <w:p w14:paraId="32878020" w14:textId="4A2CCD2B" w:rsidR="00E902A1" w:rsidRDefault="00BD50EB" w:rsidP="00E902A1">
      <w:pPr>
        <w:pStyle w:val="Heading2"/>
        <w:spacing w:before="200" w:after="100" w:line="240" w:lineRule="auto"/>
      </w:pPr>
      <w:bookmarkStart w:id="11" w:name="_Toc41553308"/>
      <w:r>
        <w:lastRenderedPageBreak/>
        <w:t xml:space="preserve">Current </w:t>
      </w:r>
      <w:r w:rsidR="00E902A1">
        <w:t>IT environment</w:t>
      </w:r>
      <w:bookmarkEnd w:id="11"/>
    </w:p>
    <w:p w14:paraId="5A90CB80" w14:textId="1A818FB5" w:rsidR="0062227A" w:rsidRPr="000A363C" w:rsidRDefault="0062227A" w:rsidP="0062227A">
      <w:pPr>
        <w:rPr>
          <w:i/>
          <w:iCs/>
          <w:color w:val="00C0F3" w:themeColor="accent2"/>
          <w:szCs w:val="22"/>
        </w:rPr>
      </w:pPr>
      <w:r w:rsidRPr="000A363C">
        <w:rPr>
          <w:rFonts w:ascii="Cambria Math" w:hAnsi="Cambria Math" w:cs="Cambria Math"/>
          <w:i/>
          <w:iCs/>
          <w:color w:val="00C0F3" w:themeColor="accent2"/>
          <w:szCs w:val="22"/>
        </w:rPr>
        <w:t>⌦</w:t>
      </w:r>
      <w:r w:rsidRPr="000A363C">
        <w:rPr>
          <w:i/>
          <w:iCs/>
          <w:color w:val="00C0F3" w:themeColor="accent2"/>
          <w:szCs w:val="22"/>
        </w:rPr>
        <w:t xml:space="preserve"> Use this section to describe your current IT environment</w:t>
      </w:r>
      <w:r w:rsidR="00FF32C4" w:rsidRPr="000A363C">
        <w:rPr>
          <w:i/>
          <w:iCs/>
          <w:color w:val="00C0F3" w:themeColor="accent2"/>
          <w:szCs w:val="22"/>
        </w:rPr>
        <w:t>, adding</w:t>
      </w:r>
      <w:r w:rsidR="000A363C">
        <w:rPr>
          <w:i/>
          <w:iCs/>
          <w:color w:val="00C0F3" w:themeColor="accent2"/>
          <w:szCs w:val="22"/>
        </w:rPr>
        <w:t xml:space="preserve"> </w:t>
      </w:r>
      <w:r w:rsidR="00FF32C4" w:rsidRPr="000A363C">
        <w:rPr>
          <w:i/>
          <w:iCs/>
          <w:color w:val="00C0F3" w:themeColor="accent2"/>
          <w:szCs w:val="22"/>
        </w:rPr>
        <w:t>/</w:t>
      </w:r>
      <w:r w:rsidR="000A363C">
        <w:rPr>
          <w:i/>
          <w:iCs/>
          <w:color w:val="00C0F3" w:themeColor="accent2"/>
          <w:szCs w:val="22"/>
        </w:rPr>
        <w:t xml:space="preserve"> </w:t>
      </w:r>
      <w:r w:rsidR="00FF32C4" w:rsidRPr="000A363C">
        <w:rPr>
          <w:i/>
          <w:iCs/>
          <w:color w:val="00C0F3" w:themeColor="accent2"/>
          <w:szCs w:val="22"/>
        </w:rPr>
        <w:t>modifying the table below as needed (you may need to add</w:t>
      </w:r>
      <w:r w:rsidR="000A363C">
        <w:rPr>
          <w:i/>
          <w:iCs/>
          <w:color w:val="00C0F3" w:themeColor="accent2"/>
          <w:szCs w:val="22"/>
        </w:rPr>
        <w:t xml:space="preserve"> or </w:t>
      </w:r>
      <w:r w:rsidR="00FF32C4" w:rsidRPr="000A363C">
        <w:rPr>
          <w:i/>
          <w:iCs/>
          <w:color w:val="00C0F3" w:themeColor="accent2"/>
          <w:szCs w:val="22"/>
        </w:rPr>
        <w:t>remove rows)</w:t>
      </w:r>
      <w:r w:rsidRPr="000A363C">
        <w:rPr>
          <w:i/>
          <w:iCs/>
          <w:color w:val="00C0F3" w:themeColor="accent2"/>
          <w:szCs w:val="22"/>
        </w:rPr>
        <w:t>. You can add technical diagrams if you have them</w:t>
      </w:r>
      <w:r w:rsidR="00BD50EB" w:rsidRPr="000A363C">
        <w:rPr>
          <w:i/>
          <w:iCs/>
          <w:color w:val="00C0F3" w:themeColor="accent2"/>
          <w:szCs w:val="22"/>
        </w:rPr>
        <w:t>.</w:t>
      </w:r>
    </w:p>
    <w:p w14:paraId="6B86FF71" w14:textId="77777777" w:rsidR="000A363C" w:rsidRDefault="000A363C" w:rsidP="00E902A1">
      <w:pPr>
        <w:rPr>
          <w:b/>
          <w:bCs/>
        </w:rPr>
      </w:pPr>
    </w:p>
    <w:p w14:paraId="48C168B6" w14:textId="025755E6" w:rsidR="00BD50EB" w:rsidRPr="000A363C" w:rsidRDefault="00BD50EB" w:rsidP="00E902A1">
      <w:pPr>
        <w:rPr>
          <w:b/>
          <w:bCs/>
        </w:rPr>
      </w:pPr>
      <w:r w:rsidRPr="000A363C">
        <w:rPr>
          <w:b/>
          <w:bCs/>
        </w:rPr>
        <w:t>Systems and applications:</w:t>
      </w:r>
    </w:p>
    <w:p w14:paraId="142C9CFA" w14:textId="0CFFCB02" w:rsidR="00E902A1" w:rsidRDefault="00FF32C4" w:rsidP="00E902A1">
      <w:r>
        <w:t>[CLC Name</w:t>
      </w:r>
      <w:r w:rsidR="000A363C">
        <w:t>]</w:t>
      </w:r>
      <w:r>
        <w:t xml:space="preserve"> current uses the following systems and applications:</w:t>
      </w:r>
    </w:p>
    <w:tbl>
      <w:tblPr>
        <w:tblStyle w:val="TableGrid"/>
        <w:tblW w:w="8923"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ook w:val="04A0" w:firstRow="1" w:lastRow="0" w:firstColumn="1" w:lastColumn="0" w:noHBand="0" w:noVBand="1"/>
      </w:tblPr>
      <w:tblGrid>
        <w:gridCol w:w="2967"/>
        <w:gridCol w:w="1701"/>
        <w:gridCol w:w="4255"/>
      </w:tblGrid>
      <w:tr w:rsidR="00FF32C4" w:rsidRPr="00BD50EB" w14:paraId="23DC7C58" w14:textId="77777777" w:rsidTr="000A363C">
        <w:trPr>
          <w:cantSplit/>
          <w:trHeight w:val="861"/>
          <w:tblHeader/>
        </w:trPr>
        <w:tc>
          <w:tcPr>
            <w:tcW w:w="2967" w:type="dxa"/>
            <w:shd w:val="clear" w:color="auto" w:fill="00C0F3" w:themeFill="accent2"/>
          </w:tcPr>
          <w:p w14:paraId="1866D74B" w14:textId="5EDF959E" w:rsidR="00FF32C4" w:rsidRPr="00BD50EB" w:rsidRDefault="00FF32C4" w:rsidP="00FF32C4">
            <w:pPr>
              <w:spacing w:before="60" w:after="60"/>
              <w:jc w:val="left"/>
              <w:rPr>
                <w:b/>
                <w:bCs/>
                <w:color w:val="FFFFFF" w:themeColor="background1"/>
                <w:lang w:val="en-US"/>
              </w:rPr>
            </w:pPr>
            <w:r w:rsidRPr="00BD50EB">
              <w:rPr>
                <w:b/>
                <w:bCs/>
                <w:color w:val="FFFFFF" w:themeColor="background1"/>
                <w:lang w:val="en-US"/>
              </w:rPr>
              <w:t>System</w:t>
            </w:r>
          </w:p>
        </w:tc>
        <w:tc>
          <w:tcPr>
            <w:tcW w:w="1701" w:type="dxa"/>
            <w:shd w:val="clear" w:color="auto" w:fill="00C0F3" w:themeFill="accent2"/>
          </w:tcPr>
          <w:p w14:paraId="3D2FC24E" w14:textId="7BDA5762" w:rsidR="00FF32C4" w:rsidRPr="00BD50EB" w:rsidRDefault="00FF32C4" w:rsidP="00FF32C4">
            <w:pPr>
              <w:spacing w:before="60" w:after="60"/>
              <w:jc w:val="left"/>
              <w:rPr>
                <w:b/>
                <w:bCs/>
                <w:color w:val="FFFFFF" w:themeColor="background1"/>
                <w:lang w:val="en-US"/>
              </w:rPr>
            </w:pPr>
            <w:r w:rsidRPr="00BD50EB">
              <w:rPr>
                <w:b/>
                <w:bCs/>
                <w:color w:val="FFFFFF" w:themeColor="background1"/>
                <w:lang w:val="en-US"/>
              </w:rPr>
              <w:t xml:space="preserve">Technology </w:t>
            </w:r>
            <w:r w:rsidR="000A363C">
              <w:rPr>
                <w:b/>
                <w:bCs/>
                <w:color w:val="FFFFFF" w:themeColor="background1"/>
                <w:lang w:val="en-US"/>
              </w:rPr>
              <w:t xml:space="preserve">/ software / platform </w:t>
            </w:r>
            <w:r w:rsidRPr="00BD50EB">
              <w:rPr>
                <w:b/>
                <w:bCs/>
                <w:color w:val="FFFFFF" w:themeColor="background1"/>
                <w:lang w:val="en-US"/>
              </w:rPr>
              <w:t>used</w:t>
            </w:r>
          </w:p>
        </w:tc>
        <w:tc>
          <w:tcPr>
            <w:tcW w:w="4255" w:type="dxa"/>
            <w:shd w:val="clear" w:color="auto" w:fill="00C0F3" w:themeFill="accent2"/>
          </w:tcPr>
          <w:p w14:paraId="6C3E0F43" w14:textId="5E5B7993" w:rsidR="00FF32C4" w:rsidRPr="00BD50EB" w:rsidRDefault="00FF32C4" w:rsidP="00CC4926">
            <w:pPr>
              <w:spacing w:before="60" w:after="60"/>
              <w:jc w:val="center"/>
              <w:rPr>
                <w:b/>
                <w:bCs/>
                <w:color w:val="FFFFFF" w:themeColor="background1"/>
                <w:lang w:val="en-US"/>
              </w:rPr>
            </w:pPr>
            <w:r w:rsidRPr="00BD50EB">
              <w:rPr>
                <w:b/>
                <w:bCs/>
                <w:color w:val="FFFFFF" w:themeColor="background1"/>
                <w:lang w:val="en-US"/>
              </w:rPr>
              <w:t>Key notes</w:t>
            </w:r>
          </w:p>
        </w:tc>
      </w:tr>
      <w:tr w:rsidR="00FF32C4" w:rsidRPr="00BD50EB" w14:paraId="2BD0C87E" w14:textId="77777777" w:rsidTr="00BD50EB">
        <w:tc>
          <w:tcPr>
            <w:tcW w:w="2967" w:type="dxa"/>
            <w:vAlign w:val="center"/>
          </w:tcPr>
          <w:p w14:paraId="43F3FFA1" w14:textId="7EB98240" w:rsidR="00FF32C4" w:rsidRPr="00BD50EB" w:rsidRDefault="00FF32C4" w:rsidP="00FF32C4">
            <w:pPr>
              <w:spacing w:before="60" w:after="60"/>
              <w:jc w:val="left"/>
              <w:rPr>
                <w:rFonts w:cs="Calibri"/>
                <w:color w:val="000000"/>
                <w:lang w:val="en-NZ"/>
              </w:rPr>
            </w:pPr>
            <w:r w:rsidRPr="00BD50EB">
              <w:rPr>
                <w:rFonts w:cs="Calibri"/>
                <w:color w:val="000000"/>
                <w:lang w:val="en-NZ"/>
              </w:rPr>
              <w:t>Client management system</w:t>
            </w:r>
          </w:p>
        </w:tc>
        <w:tc>
          <w:tcPr>
            <w:tcW w:w="1701" w:type="dxa"/>
          </w:tcPr>
          <w:p w14:paraId="1C64EB8F" w14:textId="760D0EDD" w:rsidR="00FF32C4" w:rsidRPr="00BD50EB" w:rsidRDefault="00FF32C4" w:rsidP="00FF32C4">
            <w:pPr>
              <w:spacing w:before="60" w:after="60"/>
              <w:jc w:val="left"/>
              <w:rPr>
                <w:lang w:val="en-US"/>
              </w:rPr>
            </w:pPr>
            <w:r w:rsidRPr="00BD50EB">
              <w:rPr>
                <w:lang w:val="en-US"/>
              </w:rPr>
              <w:t>CLASS</w:t>
            </w:r>
          </w:p>
        </w:tc>
        <w:tc>
          <w:tcPr>
            <w:tcW w:w="4255" w:type="dxa"/>
            <w:shd w:val="clear" w:color="auto" w:fill="auto"/>
          </w:tcPr>
          <w:p w14:paraId="66AD9241" w14:textId="7653DDE2" w:rsidR="00FF32C4" w:rsidRPr="00BD50EB" w:rsidRDefault="00FF32C4" w:rsidP="00CC4926">
            <w:pPr>
              <w:spacing w:before="60" w:after="60"/>
              <w:jc w:val="center"/>
              <w:rPr>
                <w:lang w:val="en-US"/>
              </w:rPr>
            </w:pPr>
          </w:p>
        </w:tc>
      </w:tr>
      <w:tr w:rsidR="00FF32C4" w:rsidRPr="00BD50EB" w14:paraId="64C724DB" w14:textId="77777777" w:rsidTr="00BD50EB">
        <w:tc>
          <w:tcPr>
            <w:tcW w:w="2967" w:type="dxa"/>
            <w:vAlign w:val="center"/>
          </w:tcPr>
          <w:p w14:paraId="6AAF75FC" w14:textId="64CE1A05" w:rsidR="00FF32C4" w:rsidRPr="00BD50EB" w:rsidRDefault="00FF32C4" w:rsidP="00FF32C4">
            <w:pPr>
              <w:spacing w:before="60" w:after="60"/>
              <w:jc w:val="left"/>
            </w:pPr>
            <w:r w:rsidRPr="00BD50EB">
              <w:rPr>
                <w:rFonts w:cs="Calibri"/>
                <w:color w:val="000000"/>
              </w:rPr>
              <w:t>Practice management software</w:t>
            </w:r>
          </w:p>
        </w:tc>
        <w:tc>
          <w:tcPr>
            <w:tcW w:w="1701" w:type="dxa"/>
          </w:tcPr>
          <w:p w14:paraId="2D08C7A7" w14:textId="51C9311E" w:rsidR="00FF32C4" w:rsidRPr="00BD50EB" w:rsidRDefault="00FF32C4" w:rsidP="00FF32C4">
            <w:pPr>
              <w:spacing w:before="60" w:after="60"/>
              <w:jc w:val="left"/>
              <w:rPr>
                <w:lang w:val="en-US"/>
              </w:rPr>
            </w:pPr>
          </w:p>
        </w:tc>
        <w:tc>
          <w:tcPr>
            <w:tcW w:w="4255" w:type="dxa"/>
            <w:shd w:val="clear" w:color="auto" w:fill="auto"/>
          </w:tcPr>
          <w:p w14:paraId="44E01D0C" w14:textId="0A740D02" w:rsidR="00FF32C4" w:rsidRPr="00BD50EB" w:rsidRDefault="00FF32C4" w:rsidP="00CC4926">
            <w:pPr>
              <w:spacing w:before="60" w:after="60"/>
              <w:jc w:val="center"/>
              <w:rPr>
                <w:lang w:val="en-US"/>
              </w:rPr>
            </w:pPr>
          </w:p>
        </w:tc>
      </w:tr>
      <w:tr w:rsidR="00FF32C4" w:rsidRPr="00BD50EB" w14:paraId="522AFC17" w14:textId="77777777" w:rsidTr="00BD50EB">
        <w:tc>
          <w:tcPr>
            <w:tcW w:w="2967" w:type="dxa"/>
          </w:tcPr>
          <w:p w14:paraId="48292E01" w14:textId="56288D1C" w:rsidR="00FF32C4" w:rsidRPr="00BD50EB" w:rsidRDefault="00FF32C4" w:rsidP="00FF32C4">
            <w:pPr>
              <w:spacing w:before="60" w:after="60"/>
              <w:jc w:val="left"/>
            </w:pPr>
            <w:r w:rsidRPr="00BD50EB">
              <w:t>Website</w:t>
            </w:r>
          </w:p>
        </w:tc>
        <w:tc>
          <w:tcPr>
            <w:tcW w:w="1701" w:type="dxa"/>
          </w:tcPr>
          <w:p w14:paraId="70F60A34" w14:textId="6CBA5B43" w:rsidR="00FF32C4" w:rsidRPr="00BD50EB" w:rsidRDefault="00FF32C4" w:rsidP="00FF32C4">
            <w:pPr>
              <w:spacing w:before="60" w:after="60"/>
              <w:jc w:val="left"/>
            </w:pPr>
          </w:p>
        </w:tc>
        <w:tc>
          <w:tcPr>
            <w:tcW w:w="4255" w:type="dxa"/>
            <w:shd w:val="clear" w:color="auto" w:fill="auto"/>
          </w:tcPr>
          <w:p w14:paraId="29F25EC9" w14:textId="2123BA67" w:rsidR="00FF32C4" w:rsidRPr="00BD50EB" w:rsidRDefault="00FF32C4" w:rsidP="00CC4926">
            <w:pPr>
              <w:spacing w:before="60" w:after="60"/>
              <w:jc w:val="center"/>
              <w:rPr>
                <w:rFonts w:cs="Apple Color Emoji"/>
                <w:lang w:val="en-US"/>
              </w:rPr>
            </w:pPr>
          </w:p>
        </w:tc>
      </w:tr>
      <w:tr w:rsidR="00FF32C4" w:rsidRPr="00BD50EB" w14:paraId="6FC377EA" w14:textId="77777777" w:rsidTr="00BD50EB">
        <w:tc>
          <w:tcPr>
            <w:tcW w:w="2967" w:type="dxa"/>
          </w:tcPr>
          <w:p w14:paraId="24E1DE5D" w14:textId="77777777" w:rsidR="00FF32C4" w:rsidRPr="00BD50EB" w:rsidRDefault="00FF32C4" w:rsidP="00FF32C4">
            <w:pPr>
              <w:spacing w:before="60" w:after="60"/>
              <w:jc w:val="left"/>
            </w:pPr>
            <w:r w:rsidRPr="00BD50EB">
              <w:t>CRM</w:t>
            </w:r>
          </w:p>
        </w:tc>
        <w:tc>
          <w:tcPr>
            <w:tcW w:w="1701" w:type="dxa"/>
          </w:tcPr>
          <w:p w14:paraId="081C69DC" w14:textId="77777777" w:rsidR="00FF32C4" w:rsidRPr="00BD50EB" w:rsidRDefault="00FF32C4" w:rsidP="00FF32C4">
            <w:pPr>
              <w:spacing w:before="60" w:after="60"/>
              <w:jc w:val="left"/>
              <w:rPr>
                <w:rFonts w:cs="Apple Color Emoji"/>
                <w:lang w:val="en-US"/>
              </w:rPr>
            </w:pPr>
          </w:p>
        </w:tc>
        <w:tc>
          <w:tcPr>
            <w:tcW w:w="4255" w:type="dxa"/>
            <w:shd w:val="clear" w:color="auto" w:fill="auto"/>
          </w:tcPr>
          <w:p w14:paraId="4515C8C1" w14:textId="77777777" w:rsidR="00FF32C4" w:rsidRPr="00BD50EB" w:rsidRDefault="00FF32C4" w:rsidP="0011089F">
            <w:pPr>
              <w:spacing w:before="60" w:after="60"/>
              <w:jc w:val="center"/>
              <w:rPr>
                <w:rFonts w:cs="Apple Color Emoji"/>
                <w:lang w:val="en-US"/>
              </w:rPr>
            </w:pPr>
          </w:p>
        </w:tc>
      </w:tr>
      <w:tr w:rsidR="00FF32C4" w:rsidRPr="00BD50EB" w14:paraId="039BECE1" w14:textId="77777777" w:rsidTr="00BD50EB">
        <w:tc>
          <w:tcPr>
            <w:tcW w:w="2967" w:type="dxa"/>
          </w:tcPr>
          <w:p w14:paraId="21FC4658" w14:textId="3C651D65" w:rsidR="00FF32C4" w:rsidRPr="00BD50EB" w:rsidRDefault="00FF32C4" w:rsidP="00FF32C4">
            <w:pPr>
              <w:spacing w:before="60" w:after="60"/>
              <w:jc w:val="left"/>
            </w:pPr>
            <w:r w:rsidRPr="00BD50EB">
              <w:t>eMail Marketing</w:t>
            </w:r>
          </w:p>
        </w:tc>
        <w:tc>
          <w:tcPr>
            <w:tcW w:w="1701" w:type="dxa"/>
          </w:tcPr>
          <w:p w14:paraId="361FD217" w14:textId="444C0F5A" w:rsidR="00FF32C4" w:rsidRPr="00BD50EB" w:rsidRDefault="00FF32C4" w:rsidP="00FF32C4">
            <w:pPr>
              <w:spacing w:before="60" w:after="60"/>
              <w:jc w:val="left"/>
              <w:rPr>
                <w:rFonts w:cs="Apple Color Emoji"/>
                <w:lang w:val="en-US"/>
              </w:rPr>
            </w:pPr>
          </w:p>
        </w:tc>
        <w:tc>
          <w:tcPr>
            <w:tcW w:w="4255" w:type="dxa"/>
            <w:shd w:val="clear" w:color="auto" w:fill="auto"/>
          </w:tcPr>
          <w:p w14:paraId="7DCB8435" w14:textId="72B2CF7E" w:rsidR="00FF32C4" w:rsidRPr="00BD50EB" w:rsidRDefault="00FF32C4" w:rsidP="00CC4926">
            <w:pPr>
              <w:spacing w:before="60" w:after="60"/>
              <w:jc w:val="center"/>
              <w:rPr>
                <w:rFonts w:cs="Apple Color Emoji"/>
                <w:lang w:val="en-US"/>
              </w:rPr>
            </w:pPr>
          </w:p>
        </w:tc>
      </w:tr>
      <w:tr w:rsidR="00FF32C4" w:rsidRPr="00BD50EB" w14:paraId="36427AB3" w14:textId="77777777" w:rsidTr="00BD50EB">
        <w:tc>
          <w:tcPr>
            <w:tcW w:w="2967" w:type="dxa"/>
          </w:tcPr>
          <w:p w14:paraId="642EC9A7" w14:textId="654F1996" w:rsidR="00FF32C4" w:rsidRPr="00BD50EB" w:rsidRDefault="00FF32C4" w:rsidP="00FF32C4">
            <w:pPr>
              <w:spacing w:before="60" w:after="60"/>
              <w:jc w:val="left"/>
            </w:pPr>
            <w:r w:rsidRPr="00BD50EB">
              <w:t>Financial management / accounting system</w:t>
            </w:r>
          </w:p>
        </w:tc>
        <w:tc>
          <w:tcPr>
            <w:tcW w:w="1701" w:type="dxa"/>
          </w:tcPr>
          <w:p w14:paraId="6884DCCB" w14:textId="34F5CCD5" w:rsidR="00FF32C4" w:rsidRPr="00BD50EB" w:rsidRDefault="00FF32C4" w:rsidP="00FF32C4">
            <w:pPr>
              <w:spacing w:before="60" w:after="60"/>
              <w:jc w:val="left"/>
              <w:rPr>
                <w:rFonts w:cs="Apple Color Emoji"/>
                <w:lang w:val="en-US"/>
              </w:rPr>
            </w:pPr>
          </w:p>
        </w:tc>
        <w:tc>
          <w:tcPr>
            <w:tcW w:w="4255" w:type="dxa"/>
            <w:shd w:val="clear" w:color="auto" w:fill="auto"/>
          </w:tcPr>
          <w:p w14:paraId="4C1755C6" w14:textId="50CEF8F4" w:rsidR="00FF32C4" w:rsidRPr="00BD50EB" w:rsidRDefault="00FF32C4" w:rsidP="00CC4926">
            <w:pPr>
              <w:spacing w:before="60" w:after="60"/>
              <w:jc w:val="center"/>
              <w:rPr>
                <w:rFonts w:cs="Apple Color Emoji"/>
                <w:lang w:val="en-US"/>
              </w:rPr>
            </w:pPr>
          </w:p>
        </w:tc>
      </w:tr>
      <w:tr w:rsidR="00FF32C4" w:rsidRPr="00BD50EB" w14:paraId="17817728" w14:textId="77777777" w:rsidTr="00BD50EB">
        <w:tc>
          <w:tcPr>
            <w:tcW w:w="2967" w:type="dxa"/>
            <w:shd w:val="clear" w:color="auto" w:fill="auto"/>
          </w:tcPr>
          <w:p w14:paraId="256F5B38" w14:textId="3C4ACA07" w:rsidR="00FF32C4" w:rsidRPr="00BD50EB" w:rsidRDefault="00FF32C4" w:rsidP="00FF32C4">
            <w:pPr>
              <w:spacing w:before="60" w:after="60"/>
              <w:jc w:val="left"/>
            </w:pPr>
            <w:r w:rsidRPr="00BD50EB">
              <w:t>Productivity suite</w:t>
            </w:r>
          </w:p>
        </w:tc>
        <w:tc>
          <w:tcPr>
            <w:tcW w:w="1701" w:type="dxa"/>
            <w:shd w:val="clear" w:color="auto" w:fill="auto"/>
          </w:tcPr>
          <w:p w14:paraId="32B1060D" w14:textId="064D73BB" w:rsidR="00FF32C4" w:rsidRPr="00BD50EB" w:rsidRDefault="00FF32C4" w:rsidP="00FF32C4">
            <w:pPr>
              <w:spacing w:before="60" w:after="60"/>
              <w:jc w:val="left"/>
            </w:pPr>
            <w:r w:rsidRPr="00BD50EB">
              <w:t>(e.g. Microsoft 365)</w:t>
            </w:r>
          </w:p>
        </w:tc>
        <w:tc>
          <w:tcPr>
            <w:tcW w:w="4255" w:type="dxa"/>
            <w:shd w:val="clear" w:color="auto" w:fill="auto"/>
          </w:tcPr>
          <w:p w14:paraId="4C41E881" w14:textId="1892C3EE" w:rsidR="00FF32C4" w:rsidRPr="00BD50EB" w:rsidRDefault="00FF32C4" w:rsidP="00FF32C4">
            <w:pPr>
              <w:spacing w:before="60" w:after="60"/>
            </w:pPr>
          </w:p>
        </w:tc>
      </w:tr>
      <w:tr w:rsidR="00FF32C4" w:rsidRPr="00BD50EB" w14:paraId="2B8E83B6" w14:textId="77777777" w:rsidTr="00BD50EB">
        <w:trPr>
          <w:trHeight w:val="517"/>
        </w:trPr>
        <w:tc>
          <w:tcPr>
            <w:tcW w:w="2967" w:type="dxa"/>
            <w:shd w:val="clear" w:color="auto" w:fill="auto"/>
          </w:tcPr>
          <w:p w14:paraId="09101F8D" w14:textId="77777777" w:rsidR="00FF32C4" w:rsidRPr="00BD50EB" w:rsidRDefault="00FF32C4" w:rsidP="00FF32C4">
            <w:pPr>
              <w:spacing w:before="60" w:after="60"/>
              <w:jc w:val="left"/>
            </w:pPr>
            <w:r w:rsidRPr="00BD50EB">
              <w:t>Document management</w:t>
            </w:r>
          </w:p>
        </w:tc>
        <w:tc>
          <w:tcPr>
            <w:tcW w:w="1701" w:type="dxa"/>
            <w:shd w:val="clear" w:color="auto" w:fill="auto"/>
          </w:tcPr>
          <w:p w14:paraId="48209B15" w14:textId="5FB83990" w:rsidR="00FF32C4" w:rsidRPr="00BD50EB" w:rsidRDefault="00FF32C4" w:rsidP="00FF32C4">
            <w:pPr>
              <w:spacing w:before="60" w:after="60"/>
              <w:jc w:val="left"/>
            </w:pPr>
          </w:p>
        </w:tc>
        <w:tc>
          <w:tcPr>
            <w:tcW w:w="4255" w:type="dxa"/>
            <w:shd w:val="clear" w:color="auto" w:fill="auto"/>
          </w:tcPr>
          <w:p w14:paraId="25EA60C1" w14:textId="5173328A" w:rsidR="00FF32C4" w:rsidRPr="00BD50EB" w:rsidRDefault="00FF32C4" w:rsidP="00FF32C4">
            <w:pPr>
              <w:spacing w:before="60" w:after="60"/>
            </w:pPr>
          </w:p>
        </w:tc>
      </w:tr>
      <w:tr w:rsidR="00FF32C4" w:rsidRPr="00BD50EB" w14:paraId="70777DD8" w14:textId="77777777" w:rsidTr="00BD50EB">
        <w:trPr>
          <w:trHeight w:val="517"/>
        </w:trPr>
        <w:tc>
          <w:tcPr>
            <w:tcW w:w="2967" w:type="dxa"/>
            <w:shd w:val="clear" w:color="auto" w:fill="auto"/>
          </w:tcPr>
          <w:p w14:paraId="46A7F7BC" w14:textId="19C8615C" w:rsidR="00FF32C4" w:rsidRPr="00BD50EB" w:rsidRDefault="00FF32C4" w:rsidP="00FF32C4">
            <w:pPr>
              <w:spacing w:before="60" w:after="60"/>
              <w:jc w:val="left"/>
            </w:pPr>
            <w:r w:rsidRPr="00BD50EB">
              <w:t>Other (add as required)</w:t>
            </w:r>
          </w:p>
        </w:tc>
        <w:tc>
          <w:tcPr>
            <w:tcW w:w="1701" w:type="dxa"/>
            <w:shd w:val="clear" w:color="auto" w:fill="auto"/>
          </w:tcPr>
          <w:p w14:paraId="34D7CC73" w14:textId="77777777" w:rsidR="00FF32C4" w:rsidRPr="00BD50EB" w:rsidRDefault="00FF32C4" w:rsidP="00FF32C4">
            <w:pPr>
              <w:spacing w:before="60" w:after="60"/>
              <w:jc w:val="left"/>
            </w:pPr>
          </w:p>
        </w:tc>
        <w:tc>
          <w:tcPr>
            <w:tcW w:w="4255" w:type="dxa"/>
            <w:shd w:val="clear" w:color="auto" w:fill="auto"/>
          </w:tcPr>
          <w:p w14:paraId="55CB39DC" w14:textId="77777777" w:rsidR="00FF32C4" w:rsidRPr="00BD50EB" w:rsidRDefault="00FF32C4" w:rsidP="00FF32C4">
            <w:pPr>
              <w:spacing w:before="60" w:after="60"/>
            </w:pPr>
          </w:p>
        </w:tc>
      </w:tr>
    </w:tbl>
    <w:p w14:paraId="03FA3C58" w14:textId="77777777" w:rsidR="00BD50EB" w:rsidRDefault="00BD50EB" w:rsidP="00E902A1">
      <w:pPr>
        <w:spacing w:before="0" w:after="200"/>
      </w:pPr>
    </w:p>
    <w:p w14:paraId="65A1D5A5" w14:textId="069101AF" w:rsidR="00E902A1" w:rsidRPr="000A363C" w:rsidRDefault="00BD50EB" w:rsidP="00E902A1">
      <w:pPr>
        <w:spacing w:before="0" w:after="200"/>
        <w:rPr>
          <w:b/>
          <w:bCs/>
        </w:rPr>
      </w:pPr>
      <w:r w:rsidRPr="000A363C">
        <w:rPr>
          <w:b/>
          <w:bCs/>
        </w:rPr>
        <w:t>Infrastructure and networking:</w:t>
      </w:r>
    </w:p>
    <w:p w14:paraId="2DDBB0DD" w14:textId="4BAB8722" w:rsidR="009A4568" w:rsidRPr="000A363C" w:rsidRDefault="009A4568" w:rsidP="009A4568">
      <w:pPr>
        <w:rPr>
          <w:i/>
          <w:iCs/>
          <w:color w:val="00C0F3" w:themeColor="accent2"/>
          <w:szCs w:val="22"/>
        </w:rPr>
      </w:pPr>
      <w:r w:rsidRPr="000A363C">
        <w:rPr>
          <w:rFonts w:ascii="Cambria Math" w:hAnsi="Cambria Math" w:cs="Cambria Math"/>
          <w:i/>
          <w:iCs/>
          <w:color w:val="00C0F3" w:themeColor="accent2"/>
          <w:szCs w:val="22"/>
        </w:rPr>
        <w:t>⌦</w:t>
      </w:r>
      <w:r w:rsidRPr="000A363C">
        <w:rPr>
          <w:i/>
          <w:iCs/>
          <w:color w:val="00C0F3" w:themeColor="accent2"/>
          <w:szCs w:val="22"/>
        </w:rPr>
        <w:t xml:space="preserve"> Include information about what you currently have in place:</w:t>
      </w:r>
    </w:p>
    <w:p w14:paraId="601CE247" w14:textId="380D7CA5" w:rsidR="009A4568" w:rsidRPr="000A363C" w:rsidRDefault="009A4568" w:rsidP="000A363C">
      <w:pPr>
        <w:pStyle w:val="ListParagraph"/>
        <w:numPr>
          <w:ilvl w:val="0"/>
          <w:numId w:val="28"/>
        </w:numPr>
        <w:ind w:left="714" w:hanging="357"/>
        <w:contextualSpacing w:val="0"/>
        <w:rPr>
          <w:i/>
          <w:iCs/>
          <w:color w:val="00C0F3" w:themeColor="accent2"/>
          <w:szCs w:val="22"/>
        </w:rPr>
      </w:pPr>
      <w:r w:rsidRPr="000A363C">
        <w:rPr>
          <w:i/>
          <w:iCs/>
          <w:color w:val="00C0F3" w:themeColor="accent2"/>
          <w:szCs w:val="22"/>
        </w:rPr>
        <w:t>Current infrastructure (telephony, internet, servers, networking). If you have technical documentation like infrastructure diagrams, include them</w:t>
      </w:r>
    </w:p>
    <w:p w14:paraId="6649DFC0" w14:textId="78739DD4" w:rsidR="009A4568" w:rsidRPr="000A363C" w:rsidRDefault="009A4568" w:rsidP="000A363C">
      <w:pPr>
        <w:pStyle w:val="ListParagraph"/>
        <w:numPr>
          <w:ilvl w:val="0"/>
          <w:numId w:val="28"/>
        </w:numPr>
        <w:ind w:left="714" w:hanging="357"/>
        <w:contextualSpacing w:val="0"/>
        <w:rPr>
          <w:i/>
          <w:iCs/>
          <w:color w:val="00C0F3" w:themeColor="accent2"/>
          <w:szCs w:val="22"/>
        </w:rPr>
      </w:pPr>
      <w:r w:rsidRPr="000A363C">
        <w:rPr>
          <w:i/>
          <w:iCs/>
          <w:color w:val="00C0F3" w:themeColor="accent2"/>
          <w:szCs w:val="22"/>
        </w:rPr>
        <w:t>Current support services (e.g. internal resource, helpdesk, external provider)</w:t>
      </w:r>
    </w:p>
    <w:p w14:paraId="3B4F9C07" w14:textId="0F2741CE" w:rsidR="009A4568" w:rsidRPr="000A363C" w:rsidRDefault="009A4568" w:rsidP="000A363C">
      <w:pPr>
        <w:pStyle w:val="ListParagraph"/>
        <w:numPr>
          <w:ilvl w:val="0"/>
          <w:numId w:val="28"/>
        </w:numPr>
        <w:ind w:left="714" w:hanging="357"/>
        <w:contextualSpacing w:val="0"/>
        <w:rPr>
          <w:i/>
          <w:iCs/>
          <w:color w:val="00C0F3" w:themeColor="accent2"/>
          <w:szCs w:val="22"/>
        </w:rPr>
      </w:pPr>
      <w:r w:rsidRPr="000A363C">
        <w:rPr>
          <w:i/>
          <w:iCs/>
          <w:color w:val="00C0F3" w:themeColor="accent2"/>
          <w:szCs w:val="22"/>
        </w:rPr>
        <w:t>If you have multiple offices, make sure to include information for each location.</w:t>
      </w:r>
    </w:p>
    <w:p w14:paraId="35E08117" w14:textId="6CAD5962" w:rsidR="00BD50EB" w:rsidRDefault="00BD50EB" w:rsidP="00E902A1">
      <w:pPr>
        <w:spacing w:before="0" w:after="200"/>
        <w:rPr>
          <w:b/>
          <w:color w:val="262626" w:themeColor="text1" w:themeTint="D9"/>
          <w:sz w:val="28"/>
          <w:szCs w:val="30"/>
        </w:rPr>
      </w:pPr>
    </w:p>
    <w:p w14:paraId="514AF598" w14:textId="43BC9EC3" w:rsidR="000A363C" w:rsidRDefault="000A363C" w:rsidP="00E902A1">
      <w:pPr>
        <w:spacing w:before="0" w:after="200"/>
        <w:rPr>
          <w:b/>
          <w:color w:val="262626" w:themeColor="text1" w:themeTint="D9"/>
          <w:sz w:val="28"/>
          <w:szCs w:val="30"/>
        </w:rPr>
      </w:pPr>
    </w:p>
    <w:p w14:paraId="362370D0" w14:textId="0B2504EB" w:rsidR="000A363C" w:rsidRDefault="000A363C" w:rsidP="00E902A1">
      <w:pPr>
        <w:spacing w:before="0" w:after="200"/>
        <w:rPr>
          <w:b/>
          <w:color w:val="262626" w:themeColor="text1" w:themeTint="D9"/>
          <w:sz w:val="28"/>
          <w:szCs w:val="30"/>
        </w:rPr>
      </w:pPr>
    </w:p>
    <w:p w14:paraId="263A6106" w14:textId="77777777" w:rsidR="000A363C" w:rsidRDefault="000A363C" w:rsidP="00E902A1">
      <w:pPr>
        <w:spacing w:before="0" w:after="200"/>
        <w:rPr>
          <w:b/>
          <w:color w:val="262626" w:themeColor="text1" w:themeTint="D9"/>
          <w:sz w:val="28"/>
          <w:szCs w:val="30"/>
        </w:rPr>
      </w:pPr>
    </w:p>
    <w:p w14:paraId="0C8DFE4D" w14:textId="77777777" w:rsidR="00E902A1" w:rsidRDefault="00E902A1" w:rsidP="00E902A1">
      <w:pPr>
        <w:pStyle w:val="Heading2"/>
        <w:spacing w:before="200" w:after="100" w:line="240" w:lineRule="auto"/>
      </w:pPr>
      <w:bookmarkStart w:id="12" w:name="_Toc41553309"/>
      <w:r>
        <w:lastRenderedPageBreak/>
        <w:t>Services sought</w:t>
      </w:r>
      <w:bookmarkEnd w:id="12"/>
    </w:p>
    <w:p w14:paraId="698BF9D9" w14:textId="717A07DB" w:rsidR="00BD50EB" w:rsidRPr="000A363C" w:rsidRDefault="00BD50EB" w:rsidP="00E902A1">
      <w:pPr>
        <w:spacing w:before="0" w:after="0"/>
        <w:rPr>
          <w:i/>
          <w:iCs/>
          <w:color w:val="00C0F3" w:themeColor="accent2"/>
          <w:szCs w:val="22"/>
        </w:rPr>
      </w:pPr>
      <w:r w:rsidRPr="000A363C">
        <w:rPr>
          <w:rFonts w:ascii="Cambria Math" w:hAnsi="Cambria Math" w:cs="Cambria Math"/>
          <w:i/>
          <w:iCs/>
          <w:color w:val="00C0F3" w:themeColor="accent2"/>
          <w:szCs w:val="22"/>
        </w:rPr>
        <w:t>⌦</w:t>
      </w:r>
      <w:r w:rsidRPr="000A363C">
        <w:rPr>
          <w:i/>
          <w:iCs/>
          <w:color w:val="00C0F3" w:themeColor="accent2"/>
          <w:szCs w:val="22"/>
        </w:rPr>
        <w:t xml:space="preserve"> Use this section as a </w:t>
      </w:r>
      <w:r w:rsidRPr="000A363C">
        <w:rPr>
          <w:b/>
          <w:bCs/>
          <w:i/>
          <w:iCs/>
          <w:color w:val="00C0F3" w:themeColor="accent2"/>
          <w:szCs w:val="22"/>
          <w:u w:val="single"/>
        </w:rPr>
        <w:t>baseline</w:t>
      </w:r>
      <w:r w:rsidRPr="000A363C">
        <w:rPr>
          <w:i/>
          <w:iCs/>
          <w:color w:val="00C0F3" w:themeColor="accent2"/>
          <w:szCs w:val="22"/>
        </w:rPr>
        <w:t xml:space="preserve"> to state your requirements. Review the content provided and modify as needed. You may need to add or remove some of the items listed below depending on what your CLC requires.</w:t>
      </w:r>
    </w:p>
    <w:p w14:paraId="3678FAD1" w14:textId="77777777" w:rsidR="00BD50EB" w:rsidRDefault="00BD50EB" w:rsidP="00E902A1">
      <w:pPr>
        <w:spacing w:before="0" w:after="0"/>
        <w:rPr>
          <w:i/>
          <w:iCs/>
          <w:color w:val="00AAD6"/>
          <w:szCs w:val="22"/>
        </w:rPr>
      </w:pPr>
    </w:p>
    <w:p w14:paraId="3E6194E8" w14:textId="5AB34AF4" w:rsidR="00E902A1" w:rsidRPr="00E842C2" w:rsidRDefault="00E902A1" w:rsidP="00E902A1">
      <w:pPr>
        <w:spacing w:before="0" w:after="0"/>
        <w:rPr>
          <w:rFonts w:ascii="Times New Roman" w:hAnsi="Times New Roman"/>
        </w:rPr>
      </w:pPr>
      <w:r>
        <w:t xml:space="preserve">The requirements for support services identified for </w:t>
      </w:r>
      <w:r w:rsidR="00BD50EB">
        <w:t>[CLC Name]</w:t>
      </w:r>
      <w:r>
        <w:t xml:space="preserve"> </w:t>
      </w:r>
      <w:r w:rsidR="00BD50EB">
        <w:t>include</w:t>
      </w:r>
      <w:r>
        <w:t xml:space="preserve">: </w:t>
      </w:r>
    </w:p>
    <w:p w14:paraId="409A6651" w14:textId="77777777" w:rsidR="00E902A1" w:rsidRPr="000A363C" w:rsidRDefault="00E902A1" w:rsidP="00FD20C7">
      <w:pPr>
        <w:pStyle w:val="ListParagraph"/>
        <w:numPr>
          <w:ilvl w:val="0"/>
          <w:numId w:val="13"/>
        </w:numPr>
        <w:spacing w:line="240" w:lineRule="auto"/>
        <w:contextualSpacing w:val="0"/>
        <w:jc w:val="left"/>
        <w:rPr>
          <w:b/>
          <w:bCs/>
        </w:rPr>
      </w:pPr>
      <w:r w:rsidRPr="000A363C">
        <w:rPr>
          <w:b/>
          <w:bCs/>
        </w:rPr>
        <w:t>User set up and administration:</w:t>
      </w:r>
    </w:p>
    <w:p w14:paraId="7E5409B0" w14:textId="3434800D" w:rsidR="00E902A1" w:rsidRDefault="00E902A1" w:rsidP="00FD20C7">
      <w:pPr>
        <w:pStyle w:val="ListParagraph"/>
        <w:numPr>
          <w:ilvl w:val="0"/>
          <w:numId w:val="15"/>
        </w:numPr>
        <w:spacing w:line="240" w:lineRule="auto"/>
        <w:contextualSpacing w:val="0"/>
        <w:jc w:val="left"/>
      </w:pPr>
      <w:r>
        <w:t>Hardware procurement and setup: PC</w:t>
      </w:r>
      <w:r w:rsidR="000A363C">
        <w:t xml:space="preserve"> </w:t>
      </w:r>
      <w:r>
        <w:t>/</w:t>
      </w:r>
      <w:r w:rsidR="000A363C">
        <w:t xml:space="preserve"> </w:t>
      </w:r>
      <w:r>
        <w:t>laptops, mobile devices (tablets</w:t>
      </w:r>
      <w:r w:rsidR="000A363C">
        <w:t xml:space="preserve"> </w:t>
      </w:r>
      <w:r>
        <w:t>/</w:t>
      </w:r>
      <w:r w:rsidR="000A363C">
        <w:t xml:space="preserve"> </w:t>
      </w:r>
      <w:r w:rsidR="00E578F5">
        <w:t>smart</w:t>
      </w:r>
      <w:r>
        <w:t>phones), peripherals (headsets, monitors, computer accessories), connection to printers</w:t>
      </w:r>
    </w:p>
    <w:p w14:paraId="7904A416" w14:textId="5D214631" w:rsidR="00E902A1" w:rsidRDefault="00BD50EB" w:rsidP="00FD20C7">
      <w:pPr>
        <w:pStyle w:val="ListParagraph"/>
        <w:numPr>
          <w:ilvl w:val="0"/>
          <w:numId w:val="15"/>
        </w:numPr>
        <w:spacing w:line="240" w:lineRule="auto"/>
        <w:contextualSpacing w:val="0"/>
        <w:jc w:val="left"/>
      </w:pPr>
      <w:r>
        <w:t>Productivity suite</w:t>
      </w:r>
      <w:r w:rsidR="00E902A1">
        <w:t xml:space="preserve"> setup: user account setup, email, access to desktop and online versions of MS office, etc</w:t>
      </w:r>
    </w:p>
    <w:p w14:paraId="4217E9A3" w14:textId="608EACFA" w:rsidR="00E902A1" w:rsidRDefault="00E902A1" w:rsidP="00FD20C7">
      <w:pPr>
        <w:pStyle w:val="ListParagraph"/>
        <w:numPr>
          <w:ilvl w:val="0"/>
          <w:numId w:val="15"/>
        </w:numPr>
        <w:spacing w:line="240" w:lineRule="auto"/>
        <w:contextualSpacing w:val="0"/>
        <w:jc w:val="left"/>
      </w:pPr>
      <w:r>
        <w:t>Telco setup (internet, networking, phones)</w:t>
      </w:r>
      <w:r w:rsidR="00E578F5">
        <w:t>:</w:t>
      </w:r>
      <w:r>
        <w:t xml:space="preserve"> </w:t>
      </w:r>
      <w:r w:rsidR="00E578F5">
        <w:t>t</w:t>
      </w:r>
      <w:r>
        <w:t xml:space="preserve">his may include setup for employees working in </w:t>
      </w:r>
      <w:r w:rsidR="003622EE">
        <w:t>[CLC Name]’s</w:t>
      </w:r>
      <w:r>
        <w:t xml:space="preserve"> office</w:t>
      </w:r>
      <w:r w:rsidR="003622EE">
        <w:t>(</w:t>
      </w:r>
      <w:r>
        <w:t>s</w:t>
      </w:r>
      <w:r w:rsidR="003622EE">
        <w:t>)</w:t>
      </w:r>
      <w:r>
        <w:t xml:space="preserve"> as well as staff working remotely (e.g. from </w:t>
      </w:r>
      <w:r w:rsidR="003622EE">
        <w:t>home</w:t>
      </w:r>
      <w:r>
        <w:t>)</w:t>
      </w:r>
    </w:p>
    <w:p w14:paraId="2A6ADF9E" w14:textId="5C8ED13B" w:rsidR="00E902A1" w:rsidRDefault="00E902A1" w:rsidP="00FD20C7">
      <w:pPr>
        <w:pStyle w:val="ListParagraph"/>
        <w:numPr>
          <w:ilvl w:val="0"/>
          <w:numId w:val="15"/>
        </w:numPr>
        <w:spacing w:line="240" w:lineRule="auto"/>
        <w:contextualSpacing w:val="0"/>
        <w:jc w:val="left"/>
      </w:pPr>
      <w:r>
        <w:t>Employee IT onboarding: basic usage of equipment and access to productivity suite and IT policies</w:t>
      </w:r>
    </w:p>
    <w:p w14:paraId="61117C39" w14:textId="77777777" w:rsidR="00E902A1" w:rsidRDefault="00E902A1" w:rsidP="00FD20C7">
      <w:pPr>
        <w:pStyle w:val="ListParagraph"/>
        <w:numPr>
          <w:ilvl w:val="0"/>
          <w:numId w:val="15"/>
        </w:numPr>
        <w:spacing w:line="240" w:lineRule="auto"/>
        <w:contextualSpacing w:val="0"/>
        <w:jc w:val="left"/>
      </w:pPr>
      <w:r>
        <w:t>Ongoing user administration and exit.</w:t>
      </w:r>
    </w:p>
    <w:p w14:paraId="76D79003" w14:textId="77777777" w:rsidR="00E902A1" w:rsidRDefault="00E902A1" w:rsidP="00E902A1">
      <w:pPr>
        <w:rPr>
          <w:b/>
          <w:bCs/>
          <w:u w:val="single"/>
        </w:rPr>
      </w:pPr>
    </w:p>
    <w:p w14:paraId="6428A498" w14:textId="77777777" w:rsidR="00E902A1" w:rsidRPr="000A363C" w:rsidRDefault="00E902A1" w:rsidP="00FD20C7">
      <w:pPr>
        <w:pStyle w:val="ListParagraph"/>
        <w:numPr>
          <w:ilvl w:val="0"/>
          <w:numId w:val="13"/>
        </w:numPr>
        <w:spacing w:line="240" w:lineRule="auto"/>
        <w:contextualSpacing w:val="0"/>
        <w:jc w:val="left"/>
        <w:rPr>
          <w:b/>
          <w:bCs/>
        </w:rPr>
      </w:pPr>
      <w:r w:rsidRPr="000A363C">
        <w:rPr>
          <w:b/>
          <w:bCs/>
        </w:rPr>
        <w:t>Ongoing support:</w:t>
      </w:r>
    </w:p>
    <w:p w14:paraId="063F3A75" w14:textId="6DB2DFF9" w:rsidR="00E902A1" w:rsidRDefault="00E902A1" w:rsidP="00FD20C7">
      <w:pPr>
        <w:pStyle w:val="ListParagraph"/>
        <w:numPr>
          <w:ilvl w:val="0"/>
          <w:numId w:val="16"/>
        </w:numPr>
        <w:spacing w:line="240" w:lineRule="auto"/>
        <w:contextualSpacing w:val="0"/>
        <w:jc w:val="left"/>
      </w:pPr>
      <w:r>
        <w:t>Helpdesk services for user</w:t>
      </w:r>
      <w:r w:rsidR="00E578F5">
        <w:t xml:space="preserve"> </w:t>
      </w:r>
      <w:r>
        <w:t>/</w:t>
      </w:r>
      <w:r w:rsidR="00E578F5">
        <w:t xml:space="preserve"> </w:t>
      </w:r>
      <w:r>
        <w:t>desktop support</w:t>
      </w:r>
    </w:p>
    <w:p w14:paraId="42B248CF" w14:textId="34EA3DE6" w:rsidR="00E902A1" w:rsidRDefault="00E902A1" w:rsidP="00FD20C7">
      <w:pPr>
        <w:pStyle w:val="ListParagraph"/>
        <w:numPr>
          <w:ilvl w:val="0"/>
          <w:numId w:val="16"/>
        </w:numPr>
        <w:spacing w:line="240" w:lineRule="auto"/>
        <w:contextualSpacing w:val="0"/>
        <w:jc w:val="left"/>
      </w:pPr>
      <w:r>
        <w:t>Issue resolution and troubleshooting</w:t>
      </w:r>
    </w:p>
    <w:p w14:paraId="0AC75FCF" w14:textId="0236B09E" w:rsidR="00B53D23" w:rsidRDefault="00E902A1" w:rsidP="00FD20C7">
      <w:pPr>
        <w:pStyle w:val="ListParagraph"/>
        <w:numPr>
          <w:ilvl w:val="0"/>
          <w:numId w:val="16"/>
        </w:numPr>
        <w:spacing w:line="240" w:lineRule="auto"/>
        <w:contextualSpacing w:val="0"/>
        <w:jc w:val="left"/>
      </w:pPr>
      <w:r>
        <w:t>Repair</w:t>
      </w:r>
      <w:r w:rsidR="00E578F5">
        <w:t xml:space="preserve"> </w:t>
      </w:r>
      <w:r>
        <w:t>/</w:t>
      </w:r>
      <w:r w:rsidR="00E578F5">
        <w:t xml:space="preserve"> </w:t>
      </w:r>
      <w:r>
        <w:t>replacement of faulty equipment</w:t>
      </w:r>
    </w:p>
    <w:p w14:paraId="34A755E5" w14:textId="1665BEA8" w:rsidR="00B53D23" w:rsidRDefault="00B53D23" w:rsidP="00FD20C7">
      <w:pPr>
        <w:pStyle w:val="ListParagraph"/>
        <w:numPr>
          <w:ilvl w:val="0"/>
          <w:numId w:val="16"/>
        </w:numPr>
        <w:spacing w:line="240" w:lineRule="auto"/>
        <w:contextualSpacing w:val="0"/>
        <w:jc w:val="left"/>
      </w:pPr>
      <w:r w:rsidRPr="00D94EF6">
        <w:t>Phone system administration</w:t>
      </w:r>
      <w:r>
        <w:t xml:space="preserve"> </w:t>
      </w:r>
      <w:r w:rsidRPr="000A363C">
        <w:rPr>
          <w:rFonts w:ascii="Cambria Math" w:hAnsi="Cambria Math" w:cs="Cambria Math"/>
          <w:i/>
          <w:iCs/>
          <w:color w:val="00C0F3" w:themeColor="accent2"/>
          <w:szCs w:val="22"/>
        </w:rPr>
        <w:t>⌦</w:t>
      </w:r>
      <w:r w:rsidRPr="000A363C">
        <w:rPr>
          <w:i/>
          <w:iCs/>
          <w:color w:val="00C0F3" w:themeColor="accent2"/>
          <w:szCs w:val="22"/>
        </w:rPr>
        <w:t xml:space="preserve"> If your CLC has specific phone</w:t>
      </w:r>
      <w:r w:rsidR="000A363C">
        <w:rPr>
          <w:i/>
          <w:iCs/>
          <w:color w:val="00C0F3" w:themeColor="accent2"/>
          <w:szCs w:val="22"/>
        </w:rPr>
        <w:t xml:space="preserve"> </w:t>
      </w:r>
      <w:r w:rsidRPr="000A363C">
        <w:rPr>
          <w:i/>
          <w:iCs/>
          <w:color w:val="00C0F3" w:themeColor="accent2"/>
          <w:szCs w:val="22"/>
        </w:rPr>
        <w:t>/</w:t>
      </w:r>
      <w:r w:rsidR="000A363C">
        <w:rPr>
          <w:i/>
          <w:iCs/>
          <w:color w:val="00C0F3" w:themeColor="accent2"/>
          <w:szCs w:val="22"/>
        </w:rPr>
        <w:t xml:space="preserve"> </w:t>
      </w:r>
      <w:r w:rsidRPr="000A363C">
        <w:rPr>
          <w:i/>
          <w:iCs/>
          <w:color w:val="00C0F3" w:themeColor="accent2"/>
          <w:szCs w:val="22"/>
        </w:rPr>
        <w:t>telco features or related needs, add here (e.g. tollfree phone line)</w:t>
      </w:r>
    </w:p>
    <w:p w14:paraId="1296F974" w14:textId="7B3A74EB" w:rsidR="00B53D23" w:rsidRDefault="00B53D23" w:rsidP="00FD20C7">
      <w:pPr>
        <w:pStyle w:val="ListParagraph"/>
        <w:numPr>
          <w:ilvl w:val="0"/>
          <w:numId w:val="16"/>
        </w:numPr>
        <w:spacing w:line="240" w:lineRule="auto"/>
        <w:contextualSpacing w:val="0"/>
        <w:jc w:val="left"/>
      </w:pPr>
      <w:r>
        <w:t>Networking and internet access set-up</w:t>
      </w:r>
    </w:p>
    <w:p w14:paraId="33B08B7E" w14:textId="0CA44E8A" w:rsidR="00E902A1" w:rsidRDefault="00E902A1" w:rsidP="00FD20C7">
      <w:pPr>
        <w:pStyle w:val="ListParagraph"/>
        <w:numPr>
          <w:ilvl w:val="0"/>
          <w:numId w:val="16"/>
        </w:numPr>
        <w:spacing w:line="240" w:lineRule="auto"/>
        <w:contextualSpacing w:val="0"/>
        <w:jc w:val="left"/>
      </w:pPr>
      <w:r>
        <w:t>Security and performance audit and monitoring, proactive monitoring of desktop health</w:t>
      </w:r>
    </w:p>
    <w:p w14:paraId="16E43B84" w14:textId="584FE130" w:rsidR="00E902A1" w:rsidRDefault="00E902A1" w:rsidP="00FD20C7">
      <w:pPr>
        <w:pStyle w:val="ListParagraph"/>
        <w:numPr>
          <w:ilvl w:val="0"/>
          <w:numId w:val="16"/>
        </w:numPr>
        <w:spacing w:line="240" w:lineRule="auto"/>
        <w:contextualSpacing w:val="0"/>
        <w:jc w:val="left"/>
      </w:pPr>
      <w:r>
        <w:t>Maintenance and proactive implementation of updates to operating systems, virus detection programs, malware management systems and other security-related items</w:t>
      </w:r>
    </w:p>
    <w:p w14:paraId="4CCBE928" w14:textId="0B7EC416" w:rsidR="00E902A1" w:rsidRDefault="00E902A1" w:rsidP="00FD20C7">
      <w:pPr>
        <w:pStyle w:val="ListParagraph"/>
        <w:numPr>
          <w:ilvl w:val="0"/>
          <w:numId w:val="16"/>
        </w:numPr>
        <w:spacing w:line="240" w:lineRule="auto"/>
        <w:contextualSpacing w:val="0"/>
        <w:jc w:val="left"/>
      </w:pPr>
      <w:r>
        <w:t>Monitoring and maintenance of networking and internet connectivity</w:t>
      </w:r>
    </w:p>
    <w:p w14:paraId="45BC71D5" w14:textId="193524B6" w:rsidR="00E902A1" w:rsidRDefault="00E902A1" w:rsidP="00FD20C7">
      <w:pPr>
        <w:pStyle w:val="ListParagraph"/>
        <w:numPr>
          <w:ilvl w:val="0"/>
          <w:numId w:val="16"/>
        </w:numPr>
        <w:spacing w:line="240" w:lineRule="auto"/>
        <w:contextualSpacing w:val="0"/>
        <w:jc w:val="left"/>
      </w:pPr>
      <w:r>
        <w:t>Asset (hardware and software) management including tracking of user allocation and operating systems versions</w:t>
      </w:r>
    </w:p>
    <w:p w14:paraId="6967CB19" w14:textId="26CE0DBF" w:rsidR="00E902A1" w:rsidRDefault="00E902A1" w:rsidP="00FD20C7">
      <w:pPr>
        <w:pStyle w:val="ListParagraph"/>
        <w:numPr>
          <w:ilvl w:val="0"/>
          <w:numId w:val="16"/>
        </w:numPr>
        <w:spacing w:line="240" w:lineRule="auto"/>
        <w:contextualSpacing w:val="0"/>
        <w:jc w:val="left"/>
      </w:pPr>
      <w:r>
        <w:t>Regular status reporting</w:t>
      </w:r>
    </w:p>
    <w:p w14:paraId="4DE76C4D" w14:textId="49F211A2" w:rsidR="00E902A1" w:rsidRDefault="00E902A1" w:rsidP="00FD20C7">
      <w:pPr>
        <w:pStyle w:val="ListParagraph"/>
        <w:numPr>
          <w:ilvl w:val="0"/>
          <w:numId w:val="16"/>
        </w:numPr>
        <w:spacing w:line="240" w:lineRule="auto"/>
        <w:contextualSpacing w:val="0"/>
        <w:jc w:val="left"/>
      </w:pPr>
      <w:r>
        <w:t xml:space="preserve">Onsite support when required (emergencies only) in </w:t>
      </w:r>
      <w:r w:rsidR="003622EE">
        <w:t>[CLC Name]’s</w:t>
      </w:r>
      <w:r>
        <w:t xml:space="preserve"> locations</w:t>
      </w:r>
    </w:p>
    <w:p w14:paraId="4232A73B" w14:textId="77777777" w:rsidR="00E902A1" w:rsidRDefault="00E902A1" w:rsidP="00FD20C7">
      <w:pPr>
        <w:pStyle w:val="ListParagraph"/>
        <w:numPr>
          <w:ilvl w:val="0"/>
          <w:numId w:val="16"/>
        </w:numPr>
        <w:spacing w:line="240" w:lineRule="auto"/>
        <w:contextualSpacing w:val="0"/>
        <w:jc w:val="left"/>
      </w:pPr>
      <w:r>
        <w:t>Business hours support (8am – 6pm).</w:t>
      </w:r>
    </w:p>
    <w:p w14:paraId="2C46536F" w14:textId="77777777" w:rsidR="00E902A1" w:rsidRDefault="00E902A1" w:rsidP="00E902A1"/>
    <w:p w14:paraId="20FB8A5D" w14:textId="77777777" w:rsidR="00E902A1" w:rsidRPr="000A363C" w:rsidRDefault="00E902A1" w:rsidP="00E902A1">
      <w:pPr>
        <w:rPr>
          <w:b/>
          <w:bCs/>
        </w:rPr>
      </w:pPr>
      <w:r w:rsidRPr="000A363C">
        <w:rPr>
          <w:b/>
          <w:bCs/>
        </w:rPr>
        <w:t>Out of scope:</w:t>
      </w:r>
    </w:p>
    <w:p w14:paraId="6CF7DEBC" w14:textId="40CC3DB1" w:rsidR="00E902A1" w:rsidRDefault="00E902A1" w:rsidP="00FD20C7">
      <w:pPr>
        <w:pStyle w:val="ListParagraph"/>
        <w:numPr>
          <w:ilvl w:val="0"/>
          <w:numId w:val="12"/>
        </w:numPr>
        <w:spacing w:line="240" w:lineRule="auto"/>
        <w:contextualSpacing w:val="0"/>
        <w:jc w:val="left"/>
      </w:pPr>
      <w:r>
        <w:t xml:space="preserve">Specialist applications implementation and support services (e.g. </w:t>
      </w:r>
      <w:r w:rsidR="003622EE">
        <w:t>client</w:t>
      </w:r>
      <w:r>
        <w:t xml:space="preserve"> management system, </w:t>
      </w:r>
      <w:r w:rsidR="003622EE">
        <w:t>website</w:t>
      </w:r>
      <w:r>
        <w:t>, CRM, accounting software).</w:t>
      </w:r>
    </w:p>
    <w:p w14:paraId="42828874" w14:textId="77777777" w:rsidR="00E902A1" w:rsidRDefault="00E902A1" w:rsidP="00E902A1"/>
    <w:p w14:paraId="24B9B2AB" w14:textId="77777777" w:rsidR="00E902A1" w:rsidRDefault="00E902A1" w:rsidP="00E902A1">
      <w:pPr>
        <w:pStyle w:val="Heading2"/>
        <w:spacing w:before="200" w:after="100" w:line="240" w:lineRule="auto"/>
      </w:pPr>
      <w:bookmarkStart w:id="13" w:name="_Toc41553310"/>
      <w:r>
        <w:lastRenderedPageBreak/>
        <w:t>Timeframe</w:t>
      </w:r>
      <w:bookmarkEnd w:id="13"/>
    </w:p>
    <w:p w14:paraId="3B2774B1" w14:textId="5640D3A4" w:rsidR="00B53D23" w:rsidRPr="000A363C" w:rsidRDefault="00B53D23" w:rsidP="00E902A1">
      <w:pPr>
        <w:rPr>
          <w:i/>
          <w:iCs/>
          <w:color w:val="00C0F3" w:themeColor="accent2"/>
          <w:szCs w:val="22"/>
        </w:rPr>
      </w:pPr>
      <w:r w:rsidRPr="000A363C">
        <w:rPr>
          <w:rFonts w:ascii="Cambria Math" w:hAnsi="Cambria Math" w:cs="Cambria Math"/>
          <w:i/>
          <w:iCs/>
          <w:color w:val="00C0F3" w:themeColor="accent2"/>
          <w:szCs w:val="22"/>
        </w:rPr>
        <w:t>⌦</w:t>
      </w:r>
      <w:r w:rsidRPr="000A363C">
        <w:rPr>
          <w:i/>
          <w:iCs/>
          <w:color w:val="00C0F3" w:themeColor="accent2"/>
          <w:szCs w:val="22"/>
        </w:rPr>
        <w:t xml:space="preserve"> Use this section to indicate your desired start date for engaging IT support services. Specify any upcoming event or dependencies that may drive or impact this timeframe.</w:t>
      </w:r>
    </w:p>
    <w:p w14:paraId="64E226F1" w14:textId="534A2EE5" w:rsidR="00E902A1" w:rsidRDefault="00E902A1" w:rsidP="00E578F5">
      <w:r>
        <w:t>IT support services are required</w:t>
      </w:r>
      <w:r w:rsidR="00E578F5">
        <w:t xml:space="preserve"> [insert timeframe information]. </w:t>
      </w:r>
    </w:p>
    <w:p w14:paraId="4C671421" w14:textId="77777777" w:rsidR="00E578F5" w:rsidRPr="00E578F5" w:rsidRDefault="00E578F5" w:rsidP="00E578F5"/>
    <w:p w14:paraId="52FCCA56" w14:textId="7DB2F801" w:rsidR="00E902A1" w:rsidRPr="000A363C" w:rsidRDefault="00E902A1" w:rsidP="00E902A1">
      <w:pPr>
        <w:pStyle w:val="Heading1"/>
        <w:spacing w:before="200" w:after="100" w:line="240" w:lineRule="auto"/>
        <w:rPr>
          <w:color w:val="F04E63" w:themeColor="accent1"/>
        </w:rPr>
      </w:pPr>
      <w:bookmarkStart w:id="14" w:name="_Toc41553311"/>
      <w:r w:rsidRPr="000A363C">
        <w:rPr>
          <w:color w:val="F04E63" w:themeColor="accent1"/>
        </w:rPr>
        <w:t>RFP process</w:t>
      </w:r>
      <w:bookmarkEnd w:id="8"/>
      <w:bookmarkEnd w:id="14"/>
    </w:p>
    <w:p w14:paraId="1A4E8747" w14:textId="63E1B13A" w:rsidR="00B53D23" w:rsidRPr="000A363C" w:rsidRDefault="00B53D23" w:rsidP="00B53D23">
      <w:pPr>
        <w:rPr>
          <w:i/>
          <w:iCs/>
          <w:color w:val="00C0F3" w:themeColor="accent2"/>
          <w:szCs w:val="22"/>
        </w:rPr>
      </w:pPr>
      <w:bookmarkStart w:id="15" w:name="_Toc16150604"/>
      <w:bookmarkStart w:id="16" w:name="_Toc30493283"/>
      <w:r w:rsidRPr="000A363C">
        <w:rPr>
          <w:rFonts w:ascii="Cambria Math" w:hAnsi="Cambria Math" w:cs="Cambria Math"/>
          <w:i/>
          <w:iCs/>
          <w:color w:val="00C0F3" w:themeColor="accent2"/>
          <w:szCs w:val="22"/>
        </w:rPr>
        <w:t>⌦</w:t>
      </w:r>
      <w:r w:rsidRPr="000A363C">
        <w:rPr>
          <w:i/>
          <w:iCs/>
          <w:color w:val="00C0F3" w:themeColor="accent2"/>
          <w:szCs w:val="22"/>
        </w:rPr>
        <w:t xml:space="preserve"> Review this entire section and amend content as required.</w:t>
      </w:r>
    </w:p>
    <w:p w14:paraId="6458EC96" w14:textId="77777777" w:rsidR="00B53D23" w:rsidRPr="00AD73F9" w:rsidRDefault="00B53D23" w:rsidP="00B53D23">
      <w:pPr>
        <w:rPr>
          <w:i/>
          <w:iCs/>
        </w:rPr>
      </w:pPr>
    </w:p>
    <w:p w14:paraId="75002932" w14:textId="77777777" w:rsidR="00B53D23" w:rsidRPr="009828B9" w:rsidRDefault="00B53D23" w:rsidP="00B53D23">
      <w:pPr>
        <w:pStyle w:val="Heading2"/>
      </w:pPr>
      <w:bookmarkStart w:id="17" w:name="_Toc41553312"/>
      <w:r w:rsidRPr="009828B9">
        <w:t>Overview</w:t>
      </w:r>
      <w:bookmarkEnd w:id="15"/>
      <w:bookmarkEnd w:id="16"/>
      <w:bookmarkEnd w:id="17"/>
    </w:p>
    <w:p w14:paraId="0F103A0A" w14:textId="77777777" w:rsidR="00B53D23" w:rsidRDefault="00B53D23" w:rsidP="00B53D23">
      <w:r w:rsidRPr="00763922">
        <w:t>[</w:t>
      </w:r>
      <w:r>
        <w:t>CLC Name</w:t>
      </w:r>
      <w:r w:rsidRPr="00763922">
        <w:t>]</w:t>
      </w:r>
      <w:r>
        <w:t xml:space="preserve"> will operate a closed RFP process with a limited number of vendors invited to respond and present.</w:t>
      </w:r>
    </w:p>
    <w:p w14:paraId="7C8F45A1" w14:textId="77777777" w:rsidR="00B53D23" w:rsidRDefault="00B53D23" w:rsidP="00B53D23"/>
    <w:p w14:paraId="1F6F33F1" w14:textId="77777777" w:rsidR="00B53D23" w:rsidRDefault="00B53D23" w:rsidP="00B53D23">
      <w:pPr>
        <w:pStyle w:val="Heading2"/>
      </w:pPr>
      <w:bookmarkStart w:id="18" w:name="_Toc16150605"/>
      <w:bookmarkStart w:id="19" w:name="_Toc30493284"/>
      <w:bookmarkStart w:id="20" w:name="_Toc41553313"/>
      <w:r w:rsidRPr="00A509CA">
        <w:t>Timeline</w:t>
      </w:r>
      <w:bookmarkEnd w:id="18"/>
      <w:bookmarkEnd w:id="19"/>
      <w:bookmarkEnd w:id="20"/>
    </w:p>
    <w:p w14:paraId="0828612C" w14:textId="77777777" w:rsidR="00B53D23" w:rsidRPr="000A363C" w:rsidRDefault="00B53D23" w:rsidP="00B53D23">
      <w:pPr>
        <w:rPr>
          <w:i/>
          <w:iCs/>
          <w:color w:val="00C0F3" w:themeColor="accent2"/>
        </w:rPr>
      </w:pPr>
      <w:r w:rsidRPr="000A363C">
        <w:rPr>
          <w:rFonts w:ascii="Cambria Math" w:hAnsi="Cambria Math" w:cs="Cambria Math"/>
          <w:i/>
          <w:iCs/>
          <w:color w:val="00C0F3" w:themeColor="accent2"/>
          <w:szCs w:val="22"/>
        </w:rPr>
        <w:t>⌦</w:t>
      </w:r>
      <w:r w:rsidRPr="000A363C">
        <w:rPr>
          <w:i/>
          <w:iCs/>
          <w:color w:val="00C0F3" w:themeColor="accent2"/>
          <w:szCs w:val="22"/>
        </w:rPr>
        <w:t xml:space="preserve"> Enter target dates as needed, adjusting steps where required.</w:t>
      </w:r>
    </w:p>
    <w:tbl>
      <w:tblPr>
        <w:tblStyle w:val="TableGrid"/>
        <w:tblW w:w="9072" w:type="dxa"/>
        <w:tblInd w:w="-5"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3573"/>
        <w:gridCol w:w="5499"/>
      </w:tblGrid>
      <w:tr w:rsidR="00B53D23" w:rsidRPr="00235BAC" w14:paraId="77DFA479" w14:textId="77777777" w:rsidTr="0011089F">
        <w:tc>
          <w:tcPr>
            <w:tcW w:w="3573" w:type="dxa"/>
            <w:shd w:val="clear" w:color="auto" w:fill="00AAD6"/>
          </w:tcPr>
          <w:p w14:paraId="10248671" w14:textId="77777777" w:rsidR="00B53D23" w:rsidRPr="00235BAC" w:rsidRDefault="00B53D23" w:rsidP="0011089F">
            <w:pPr>
              <w:rPr>
                <w:b/>
                <w:noProof/>
                <w:color w:val="FFFFFF" w:themeColor="background1"/>
                <w:lang w:val="en-GB"/>
              </w:rPr>
            </w:pPr>
            <w:r>
              <w:rPr>
                <w:b/>
                <w:noProof/>
                <w:color w:val="FFFFFF" w:themeColor="background1"/>
                <w:lang w:val="en-GB"/>
              </w:rPr>
              <w:t>Key step</w:t>
            </w:r>
          </w:p>
        </w:tc>
        <w:tc>
          <w:tcPr>
            <w:tcW w:w="5499" w:type="dxa"/>
            <w:shd w:val="clear" w:color="auto" w:fill="00AAD6"/>
          </w:tcPr>
          <w:p w14:paraId="64464C07" w14:textId="77777777" w:rsidR="00B53D23" w:rsidRPr="00235BAC" w:rsidRDefault="00B53D23" w:rsidP="0011089F">
            <w:pPr>
              <w:jc w:val="center"/>
              <w:rPr>
                <w:b/>
                <w:noProof/>
                <w:color w:val="FFFFFF" w:themeColor="background1"/>
                <w:lang w:val="en-GB"/>
              </w:rPr>
            </w:pPr>
            <w:r>
              <w:rPr>
                <w:b/>
                <w:noProof/>
                <w:color w:val="FFFFFF" w:themeColor="background1"/>
                <w:lang w:val="en-GB"/>
              </w:rPr>
              <w:t>Target</w:t>
            </w:r>
            <w:r w:rsidRPr="00235BAC">
              <w:rPr>
                <w:b/>
                <w:noProof/>
                <w:color w:val="FFFFFF" w:themeColor="background1"/>
                <w:lang w:val="en-GB"/>
              </w:rPr>
              <w:t xml:space="preserve"> Date</w:t>
            </w:r>
          </w:p>
        </w:tc>
      </w:tr>
      <w:tr w:rsidR="00B53D23" w:rsidRPr="00235BAC" w14:paraId="36D2C3A5" w14:textId="77777777" w:rsidTr="0011089F">
        <w:tc>
          <w:tcPr>
            <w:tcW w:w="3573" w:type="dxa"/>
            <w:shd w:val="clear" w:color="auto" w:fill="D9D9D9" w:themeFill="background1" w:themeFillShade="D9"/>
          </w:tcPr>
          <w:p w14:paraId="59B5A06E" w14:textId="77777777" w:rsidR="00B53D23" w:rsidRPr="00235BAC" w:rsidRDefault="00B53D23" w:rsidP="0011089F">
            <w:pPr>
              <w:jc w:val="left"/>
              <w:rPr>
                <w:noProof/>
                <w:lang w:val="en-GB"/>
              </w:rPr>
            </w:pPr>
            <w:r w:rsidRPr="00235BAC">
              <w:rPr>
                <w:noProof/>
                <w:lang w:val="en-GB"/>
              </w:rPr>
              <w:t>RFP Issued</w:t>
            </w:r>
          </w:p>
        </w:tc>
        <w:tc>
          <w:tcPr>
            <w:tcW w:w="5499" w:type="dxa"/>
            <w:shd w:val="clear" w:color="auto" w:fill="D9D9D9" w:themeFill="background1" w:themeFillShade="D9"/>
          </w:tcPr>
          <w:p w14:paraId="27D87A26" w14:textId="77777777" w:rsidR="00B53D23" w:rsidRPr="009828B9" w:rsidRDefault="00B53D23" w:rsidP="0011089F">
            <w:pPr>
              <w:jc w:val="center"/>
              <w:rPr>
                <w:noProof/>
                <w:lang w:val="en-GB"/>
              </w:rPr>
            </w:pPr>
            <w:r w:rsidRPr="009828B9">
              <w:rPr>
                <w:noProof/>
                <w:lang w:val="en-GB"/>
              </w:rPr>
              <w:t>[update date of issue]</w:t>
            </w:r>
          </w:p>
        </w:tc>
      </w:tr>
      <w:tr w:rsidR="00B53D23" w:rsidRPr="00A509CA" w14:paraId="1802C177" w14:textId="77777777" w:rsidTr="0011089F">
        <w:tc>
          <w:tcPr>
            <w:tcW w:w="3573" w:type="dxa"/>
            <w:shd w:val="clear" w:color="auto" w:fill="D9D9D9" w:themeFill="background1" w:themeFillShade="D9"/>
          </w:tcPr>
          <w:p w14:paraId="4EA8617D" w14:textId="77777777" w:rsidR="00B53D23" w:rsidRPr="00A509CA" w:rsidRDefault="00B53D23" w:rsidP="0011089F">
            <w:pPr>
              <w:jc w:val="left"/>
              <w:rPr>
                <w:b/>
                <w:noProof/>
                <w:lang w:val="en-GB"/>
              </w:rPr>
            </w:pPr>
            <w:r w:rsidRPr="00A509CA">
              <w:rPr>
                <w:b/>
                <w:noProof/>
                <w:lang w:val="en-GB"/>
              </w:rPr>
              <w:t>Proposal due date</w:t>
            </w:r>
          </w:p>
        </w:tc>
        <w:tc>
          <w:tcPr>
            <w:tcW w:w="5499" w:type="dxa"/>
            <w:shd w:val="clear" w:color="auto" w:fill="D9D9D9" w:themeFill="background1" w:themeFillShade="D9"/>
          </w:tcPr>
          <w:p w14:paraId="2CB0DC5E" w14:textId="77777777" w:rsidR="00B53D23" w:rsidRPr="009828B9" w:rsidRDefault="00B53D23" w:rsidP="0011089F">
            <w:pPr>
              <w:jc w:val="center"/>
              <w:rPr>
                <w:b/>
                <w:noProof/>
                <w:lang w:val="en-GB"/>
              </w:rPr>
            </w:pPr>
            <w:r w:rsidRPr="009828B9">
              <w:rPr>
                <w:b/>
                <w:noProof/>
                <w:lang w:val="en-GB"/>
              </w:rPr>
              <w:t>[enter date proposal due: issue date + 2-3 weeks]</w:t>
            </w:r>
          </w:p>
        </w:tc>
      </w:tr>
      <w:tr w:rsidR="00B53D23" w:rsidRPr="00235BAC" w14:paraId="281947C4" w14:textId="77777777" w:rsidTr="0011089F">
        <w:tc>
          <w:tcPr>
            <w:tcW w:w="3573" w:type="dxa"/>
            <w:shd w:val="clear" w:color="auto" w:fill="D9D9D9" w:themeFill="background1" w:themeFillShade="D9"/>
          </w:tcPr>
          <w:p w14:paraId="3CC4B85D" w14:textId="04C71B4C" w:rsidR="00B53D23" w:rsidRPr="00235BAC" w:rsidRDefault="00B53D23" w:rsidP="0011089F">
            <w:pPr>
              <w:jc w:val="left"/>
              <w:rPr>
                <w:noProof/>
                <w:lang w:val="en-GB"/>
              </w:rPr>
            </w:pPr>
            <w:r w:rsidRPr="00235BAC">
              <w:rPr>
                <w:noProof/>
                <w:lang w:val="en-GB"/>
              </w:rPr>
              <w:t xml:space="preserve">Vendor presentations </w:t>
            </w:r>
          </w:p>
        </w:tc>
        <w:tc>
          <w:tcPr>
            <w:tcW w:w="5499" w:type="dxa"/>
            <w:shd w:val="clear" w:color="auto" w:fill="D9D9D9" w:themeFill="background1" w:themeFillShade="D9"/>
          </w:tcPr>
          <w:p w14:paraId="61E1A239" w14:textId="77777777" w:rsidR="00B53D23" w:rsidRPr="009828B9" w:rsidRDefault="00B53D23" w:rsidP="0011089F">
            <w:pPr>
              <w:jc w:val="center"/>
              <w:rPr>
                <w:noProof/>
                <w:lang w:val="en-GB"/>
              </w:rPr>
            </w:pPr>
            <w:r w:rsidRPr="009828B9">
              <w:rPr>
                <w:noProof/>
                <w:lang w:val="en-GB"/>
              </w:rPr>
              <w:t xml:space="preserve">[enter </w:t>
            </w:r>
            <w:r>
              <w:rPr>
                <w:noProof/>
                <w:lang w:val="en-GB"/>
              </w:rPr>
              <w:t xml:space="preserve">target </w:t>
            </w:r>
            <w:r w:rsidRPr="009828B9">
              <w:rPr>
                <w:noProof/>
                <w:lang w:val="en-GB"/>
              </w:rPr>
              <w:t>dates for</w:t>
            </w:r>
            <w:r>
              <w:rPr>
                <w:noProof/>
                <w:lang w:val="en-GB"/>
              </w:rPr>
              <w:t xml:space="preserve"> presentations]</w:t>
            </w:r>
          </w:p>
        </w:tc>
      </w:tr>
      <w:tr w:rsidR="00B53D23" w:rsidRPr="00235BAC" w14:paraId="0A975D47" w14:textId="77777777" w:rsidTr="0011089F">
        <w:tc>
          <w:tcPr>
            <w:tcW w:w="3573" w:type="dxa"/>
            <w:shd w:val="clear" w:color="auto" w:fill="D9D9D9" w:themeFill="background1" w:themeFillShade="D9"/>
          </w:tcPr>
          <w:p w14:paraId="6CE2E29F" w14:textId="77777777" w:rsidR="00B53D23" w:rsidRPr="00235BAC" w:rsidRDefault="00B53D23" w:rsidP="0011089F">
            <w:pPr>
              <w:jc w:val="left"/>
              <w:rPr>
                <w:noProof/>
                <w:lang w:val="en-GB"/>
              </w:rPr>
            </w:pPr>
            <w:r w:rsidRPr="00235BAC">
              <w:rPr>
                <w:noProof/>
                <w:lang w:val="en-GB"/>
              </w:rPr>
              <w:t>Vendor select</w:t>
            </w:r>
            <w:r>
              <w:rPr>
                <w:noProof/>
                <w:lang w:val="en-GB"/>
              </w:rPr>
              <w:t>ed by</w:t>
            </w:r>
          </w:p>
        </w:tc>
        <w:tc>
          <w:tcPr>
            <w:tcW w:w="5499" w:type="dxa"/>
            <w:shd w:val="clear" w:color="auto" w:fill="D9D9D9" w:themeFill="background1" w:themeFillShade="D9"/>
          </w:tcPr>
          <w:p w14:paraId="571CE559" w14:textId="77777777" w:rsidR="00B53D23" w:rsidRPr="009828B9" w:rsidRDefault="00B53D23" w:rsidP="0011089F">
            <w:pPr>
              <w:jc w:val="center"/>
              <w:rPr>
                <w:noProof/>
                <w:lang w:val="en-GB"/>
              </w:rPr>
            </w:pPr>
            <w:r w:rsidRPr="009828B9">
              <w:rPr>
                <w:noProof/>
                <w:lang w:val="en-GB"/>
              </w:rPr>
              <w:t>[enter date targeted for vendor selection]</w:t>
            </w:r>
          </w:p>
        </w:tc>
      </w:tr>
      <w:tr w:rsidR="00B53D23" w:rsidRPr="00235BAC" w14:paraId="4AD036FE" w14:textId="77777777" w:rsidTr="0011089F">
        <w:tc>
          <w:tcPr>
            <w:tcW w:w="3573" w:type="dxa"/>
            <w:shd w:val="clear" w:color="auto" w:fill="D9D9D9" w:themeFill="background1" w:themeFillShade="D9"/>
          </w:tcPr>
          <w:p w14:paraId="6BE22D61" w14:textId="77777777" w:rsidR="00B53D23" w:rsidRPr="00235BAC" w:rsidRDefault="00B53D23" w:rsidP="0011089F">
            <w:pPr>
              <w:jc w:val="left"/>
              <w:rPr>
                <w:noProof/>
                <w:lang w:val="en-GB"/>
              </w:rPr>
            </w:pPr>
            <w:r>
              <w:rPr>
                <w:noProof/>
                <w:lang w:val="en-GB"/>
              </w:rPr>
              <w:t>Contract signed by</w:t>
            </w:r>
          </w:p>
        </w:tc>
        <w:tc>
          <w:tcPr>
            <w:tcW w:w="5499" w:type="dxa"/>
            <w:shd w:val="clear" w:color="auto" w:fill="D9D9D9" w:themeFill="background1" w:themeFillShade="D9"/>
          </w:tcPr>
          <w:p w14:paraId="5EF3D21B" w14:textId="77777777" w:rsidR="00B53D23" w:rsidRPr="009828B9" w:rsidRDefault="00B53D23" w:rsidP="0011089F">
            <w:pPr>
              <w:jc w:val="center"/>
              <w:rPr>
                <w:noProof/>
                <w:lang w:val="en-GB"/>
              </w:rPr>
            </w:pPr>
            <w:r w:rsidRPr="009828B9">
              <w:rPr>
                <w:noProof/>
                <w:lang w:val="en-GB"/>
              </w:rPr>
              <w:t>[enter date targeted for contract signature]</w:t>
            </w:r>
          </w:p>
        </w:tc>
      </w:tr>
      <w:tr w:rsidR="00B53D23" w:rsidRPr="00235BAC" w14:paraId="42808DB7" w14:textId="77777777" w:rsidTr="0011089F">
        <w:tc>
          <w:tcPr>
            <w:tcW w:w="3573" w:type="dxa"/>
            <w:shd w:val="clear" w:color="auto" w:fill="D9D9D9" w:themeFill="background1" w:themeFillShade="D9"/>
          </w:tcPr>
          <w:p w14:paraId="30DA784E" w14:textId="77777777" w:rsidR="00B53D23" w:rsidRPr="00235BAC" w:rsidRDefault="00B53D23" w:rsidP="0011089F">
            <w:pPr>
              <w:jc w:val="left"/>
              <w:rPr>
                <w:noProof/>
                <w:lang w:val="en-GB"/>
              </w:rPr>
            </w:pPr>
            <w:r>
              <w:rPr>
                <w:noProof/>
                <w:lang w:val="en-GB"/>
              </w:rPr>
              <w:t>Work begins</w:t>
            </w:r>
          </w:p>
        </w:tc>
        <w:tc>
          <w:tcPr>
            <w:tcW w:w="5499" w:type="dxa"/>
            <w:shd w:val="clear" w:color="auto" w:fill="D9D9D9" w:themeFill="background1" w:themeFillShade="D9"/>
          </w:tcPr>
          <w:p w14:paraId="48460D7F" w14:textId="77777777" w:rsidR="00B53D23" w:rsidRPr="009828B9" w:rsidRDefault="00B53D23" w:rsidP="0011089F">
            <w:pPr>
              <w:jc w:val="center"/>
              <w:rPr>
                <w:noProof/>
                <w:lang w:val="en-GB"/>
              </w:rPr>
            </w:pPr>
            <w:r w:rsidRPr="009828B9">
              <w:rPr>
                <w:noProof/>
                <w:lang w:val="en-GB"/>
              </w:rPr>
              <w:t>[enter date targeted for commencing work]</w:t>
            </w:r>
          </w:p>
        </w:tc>
      </w:tr>
    </w:tbl>
    <w:p w14:paraId="58C97162" w14:textId="77777777" w:rsidR="00B53D23" w:rsidRDefault="00B53D23" w:rsidP="00B53D23">
      <w:pPr>
        <w:pStyle w:val="sectiontext"/>
        <w:ind w:left="700"/>
        <w:jc w:val="both"/>
        <w:rPr>
          <w:noProof/>
          <w:lang w:val="en-GB"/>
        </w:rPr>
      </w:pPr>
    </w:p>
    <w:p w14:paraId="430F9684" w14:textId="77777777" w:rsidR="00B53D23" w:rsidRPr="00A509CA" w:rsidRDefault="00B53D23" w:rsidP="00B53D23">
      <w:pPr>
        <w:pStyle w:val="Heading2"/>
      </w:pPr>
      <w:bookmarkStart w:id="21" w:name="_Toc16150606"/>
      <w:bookmarkStart w:id="22" w:name="_Toc30493285"/>
      <w:bookmarkStart w:id="23" w:name="_Toc41553314"/>
      <w:r w:rsidRPr="00A509CA">
        <w:t>Contact</w:t>
      </w:r>
      <w:bookmarkEnd w:id="21"/>
      <w:bookmarkEnd w:id="22"/>
      <w:bookmarkEnd w:id="23"/>
    </w:p>
    <w:p w14:paraId="480E1E98" w14:textId="77777777" w:rsidR="00B53D23" w:rsidRDefault="00B53D23" w:rsidP="00B53D23">
      <w:r>
        <w:t xml:space="preserve">Please send queries about this RFP as well as your proposals to: </w:t>
      </w:r>
    </w:p>
    <w:tbl>
      <w:tblPr>
        <w:tblStyle w:val="TableGrid"/>
        <w:tblW w:w="9072" w:type="dxa"/>
        <w:tblInd w:w="-5" w:type="dxa"/>
        <w:tblLook w:val="04A0" w:firstRow="1" w:lastRow="0" w:firstColumn="1" w:lastColumn="0" w:noHBand="0" w:noVBand="1"/>
      </w:tblPr>
      <w:tblGrid>
        <w:gridCol w:w="1276"/>
        <w:gridCol w:w="7796"/>
      </w:tblGrid>
      <w:tr w:rsidR="00B53D23" w:rsidRPr="00290947" w14:paraId="4AD66F52" w14:textId="77777777" w:rsidTr="0011089F">
        <w:tc>
          <w:tcPr>
            <w:tcW w:w="1276" w:type="dxa"/>
            <w:shd w:val="clear" w:color="auto" w:fill="D9D9D9" w:themeFill="background1" w:themeFillShade="D9"/>
          </w:tcPr>
          <w:p w14:paraId="60B8827C" w14:textId="77777777" w:rsidR="00B53D23" w:rsidRPr="00290947" w:rsidRDefault="00B53D23" w:rsidP="0011089F">
            <w:pPr>
              <w:jc w:val="left"/>
              <w:rPr>
                <w:b/>
                <w:bCs/>
                <w:noProof/>
                <w:lang w:val="en-GB"/>
              </w:rPr>
            </w:pPr>
            <w:r w:rsidRPr="00290947">
              <w:rPr>
                <w:b/>
                <w:bCs/>
                <w:noProof/>
                <w:lang w:val="en-GB"/>
              </w:rPr>
              <w:t>Name</w:t>
            </w:r>
          </w:p>
        </w:tc>
        <w:tc>
          <w:tcPr>
            <w:tcW w:w="7796" w:type="dxa"/>
            <w:shd w:val="clear" w:color="auto" w:fill="auto"/>
          </w:tcPr>
          <w:p w14:paraId="2172C403" w14:textId="77777777" w:rsidR="00B53D23" w:rsidRPr="009828B9" w:rsidRDefault="00B53D23" w:rsidP="0011089F">
            <w:pPr>
              <w:jc w:val="left"/>
              <w:rPr>
                <w:noProof/>
                <w:lang w:val="en-GB"/>
              </w:rPr>
            </w:pPr>
            <w:r w:rsidRPr="009828B9">
              <w:rPr>
                <w:noProof/>
                <w:lang w:val="en-GB"/>
              </w:rPr>
              <w:t>[Name of CLC’s point of contact for this RFP]</w:t>
            </w:r>
          </w:p>
        </w:tc>
      </w:tr>
      <w:tr w:rsidR="00B53D23" w:rsidRPr="00235BAC" w14:paraId="46341099" w14:textId="77777777" w:rsidTr="0011089F">
        <w:tc>
          <w:tcPr>
            <w:tcW w:w="1276" w:type="dxa"/>
            <w:shd w:val="clear" w:color="auto" w:fill="D9D9D9" w:themeFill="background1" w:themeFillShade="D9"/>
          </w:tcPr>
          <w:p w14:paraId="1F797A87" w14:textId="77777777" w:rsidR="00B53D23" w:rsidRPr="00290947" w:rsidRDefault="00B53D23" w:rsidP="0011089F">
            <w:pPr>
              <w:jc w:val="left"/>
              <w:rPr>
                <w:b/>
                <w:bCs/>
                <w:noProof/>
                <w:lang w:val="en-GB"/>
              </w:rPr>
            </w:pPr>
            <w:r w:rsidRPr="00290947">
              <w:rPr>
                <w:b/>
                <w:bCs/>
                <w:noProof/>
                <w:lang w:val="en-GB"/>
              </w:rPr>
              <w:t>Role</w:t>
            </w:r>
          </w:p>
        </w:tc>
        <w:tc>
          <w:tcPr>
            <w:tcW w:w="7796" w:type="dxa"/>
            <w:shd w:val="clear" w:color="auto" w:fill="auto"/>
          </w:tcPr>
          <w:p w14:paraId="125E4970" w14:textId="77777777" w:rsidR="00B53D23" w:rsidRPr="009828B9" w:rsidRDefault="00B53D23" w:rsidP="0011089F">
            <w:pPr>
              <w:jc w:val="left"/>
              <w:rPr>
                <w:noProof/>
                <w:lang w:val="en-GB"/>
              </w:rPr>
            </w:pPr>
            <w:r w:rsidRPr="009828B9">
              <w:rPr>
                <w:noProof/>
                <w:lang w:val="en-GB"/>
              </w:rPr>
              <w:t>[Role of CLC’s point of contact for this RFP]</w:t>
            </w:r>
          </w:p>
        </w:tc>
      </w:tr>
      <w:tr w:rsidR="00B53D23" w:rsidRPr="00A509CA" w14:paraId="6B209B30" w14:textId="77777777" w:rsidTr="0011089F">
        <w:tc>
          <w:tcPr>
            <w:tcW w:w="1276" w:type="dxa"/>
            <w:shd w:val="clear" w:color="auto" w:fill="D9D9D9" w:themeFill="background1" w:themeFillShade="D9"/>
          </w:tcPr>
          <w:p w14:paraId="566D9F4A" w14:textId="77777777" w:rsidR="00B53D23" w:rsidRPr="00290947" w:rsidRDefault="00B53D23" w:rsidP="0011089F">
            <w:pPr>
              <w:jc w:val="left"/>
              <w:rPr>
                <w:b/>
                <w:bCs/>
                <w:noProof/>
                <w:lang w:val="en-GB"/>
              </w:rPr>
            </w:pPr>
            <w:r w:rsidRPr="00290947">
              <w:rPr>
                <w:b/>
                <w:bCs/>
                <w:noProof/>
                <w:lang w:val="en-GB"/>
              </w:rPr>
              <w:t>email</w:t>
            </w:r>
          </w:p>
        </w:tc>
        <w:tc>
          <w:tcPr>
            <w:tcW w:w="7796" w:type="dxa"/>
            <w:shd w:val="clear" w:color="auto" w:fill="auto"/>
          </w:tcPr>
          <w:p w14:paraId="4684AE54" w14:textId="77777777" w:rsidR="00B53D23" w:rsidRPr="009828B9" w:rsidRDefault="00B53D23" w:rsidP="0011089F">
            <w:pPr>
              <w:jc w:val="left"/>
              <w:rPr>
                <w:bCs/>
                <w:noProof/>
                <w:lang w:val="en-GB"/>
              </w:rPr>
            </w:pPr>
            <w:r w:rsidRPr="009828B9">
              <w:rPr>
                <w:bCs/>
                <w:noProof/>
                <w:lang w:val="en-GB"/>
              </w:rPr>
              <w:t>[email address RFP and RFP questions should be sent to]</w:t>
            </w:r>
          </w:p>
        </w:tc>
      </w:tr>
      <w:tr w:rsidR="00B53D23" w:rsidRPr="00235BAC" w14:paraId="6560C509" w14:textId="77777777" w:rsidTr="0011089F">
        <w:tc>
          <w:tcPr>
            <w:tcW w:w="1276" w:type="dxa"/>
            <w:shd w:val="clear" w:color="auto" w:fill="D9D9D9" w:themeFill="background1" w:themeFillShade="D9"/>
          </w:tcPr>
          <w:p w14:paraId="5CEE7600" w14:textId="77777777" w:rsidR="00B53D23" w:rsidRPr="00290947" w:rsidRDefault="00B53D23" w:rsidP="0011089F">
            <w:pPr>
              <w:jc w:val="left"/>
              <w:rPr>
                <w:b/>
                <w:bCs/>
                <w:noProof/>
                <w:lang w:val="en-GB"/>
              </w:rPr>
            </w:pPr>
            <w:r w:rsidRPr="00290947">
              <w:rPr>
                <w:b/>
                <w:bCs/>
                <w:noProof/>
                <w:lang w:val="en-GB"/>
              </w:rPr>
              <w:t xml:space="preserve">Phone </w:t>
            </w:r>
          </w:p>
        </w:tc>
        <w:tc>
          <w:tcPr>
            <w:tcW w:w="7796" w:type="dxa"/>
            <w:shd w:val="clear" w:color="auto" w:fill="auto"/>
          </w:tcPr>
          <w:p w14:paraId="4331B7B0" w14:textId="77777777" w:rsidR="00B53D23" w:rsidRPr="009828B9" w:rsidRDefault="00B53D23" w:rsidP="0011089F">
            <w:pPr>
              <w:jc w:val="left"/>
              <w:rPr>
                <w:noProof/>
                <w:lang w:val="en-GB"/>
              </w:rPr>
            </w:pPr>
            <w:r w:rsidRPr="009828B9">
              <w:rPr>
                <w:noProof/>
                <w:lang w:val="en-GB"/>
              </w:rPr>
              <w:t>[contact phone number]</w:t>
            </w:r>
          </w:p>
        </w:tc>
      </w:tr>
    </w:tbl>
    <w:p w14:paraId="4C73CBE7" w14:textId="77777777" w:rsidR="00B53D23" w:rsidRPr="00A509CA" w:rsidRDefault="00B53D23" w:rsidP="00B53D23"/>
    <w:p w14:paraId="11622A66" w14:textId="77777777" w:rsidR="00B53D23" w:rsidRPr="00A509CA" w:rsidRDefault="00B53D23" w:rsidP="00B53D23">
      <w:pPr>
        <w:pStyle w:val="Heading2"/>
      </w:pPr>
      <w:bookmarkStart w:id="24" w:name="_Toc16150607"/>
      <w:bookmarkStart w:id="25" w:name="_Toc30493286"/>
      <w:bookmarkStart w:id="26" w:name="_Toc41553315"/>
      <w:r w:rsidRPr="00A509CA">
        <w:lastRenderedPageBreak/>
        <w:t>Response format</w:t>
      </w:r>
      <w:bookmarkEnd w:id="24"/>
      <w:bookmarkEnd w:id="25"/>
      <w:bookmarkEnd w:id="26"/>
    </w:p>
    <w:p w14:paraId="7E01377C" w14:textId="77777777" w:rsidR="00B53D23" w:rsidRPr="005F6278" w:rsidRDefault="00B53D23" w:rsidP="00B53D23">
      <w:pPr>
        <w:ind w:left="357" w:hanging="357"/>
        <w:jc w:val="left"/>
        <w:rPr>
          <w:color w:val="000000" w:themeColor="text1"/>
        </w:rPr>
      </w:pPr>
      <w:r w:rsidRPr="005F6278">
        <w:rPr>
          <w:color w:val="000000" w:themeColor="text1"/>
        </w:rPr>
        <w:t>Please submit your responses in Microsoft Office document format or PDF.</w:t>
      </w:r>
    </w:p>
    <w:p w14:paraId="0FBA853D" w14:textId="77777777" w:rsidR="00B53D23" w:rsidRDefault="00B53D23" w:rsidP="00B53D23">
      <w:pPr>
        <w:rPr>
          <w:color w:val="333333"/>
        </w:rPr>
      </w:pPr>
    </w:p>
    <w:p w14:paraId="01962BF0" w14:textId="77777777" w:rsidR="00B53D23" w:rsidRDefault="00B53D23" w:rsidP="00B53D23">
      <w:pPr>
        <w:pStyle w:val="Heading2"/>
      </w:pPr>
      <w:bookmarkStart w:id="27" w:name="_Toc532803778"/>
      <w:bookmarkStart w:id="28" w:name="_Toc16150608"/>
      <w:bookmarkStart w:id="29" w:name="_Toc30493287"/>
      <w:bookmarkStart w:id="30" w:name="_Toc41553316"/>
      <w:r>
        <w:t>Proposal</w:t>
      </w:r>
      <w:r w:rsidRPr="00CB29BA">
        <w:t xml:space="preserve"> </w:t>
      </w:r>
      <w:r>
        <w:t>presentations</w:t>
      </w:r>
      <w:bookmarkEnd w:id="27"/>
      <w:bookmarkEnd w:id="28"/>
      <w:bookmarkEnd w:id="29"/>
      <w:bookmarkEnd w:id="30"/>
    </w:p>
    <w:p w14:paraId="6571FF0B" w14:textId="4279339F" w:rsidR="00B53D23" w:rsidRDefault="00B53D23" w:rsidP="00B53D23">
      <w:pPr>
        <w:jc w:val="left"/>
      </w:pPr>
      <w:r>
        <w:t>Vendors responding to the RFP will be invited to present their proposals:</w:t>
      </w:r>
    </w:p>
    <w:p w14:paraId="61523351" w14:textId="5DAF6649" w:rsidR="00B53D23" w:rsidRPr="00EF003D" w:rsidRDefault="00B53D23" w:rsidP="00FD20C7">
      <w:pPr>
        <w:pStyle w:val="ListParagraph"/>
        <w:numPr>
          <w:ilvl w:val="0"/>
          <w:numId w:val="17"/>
        </w:numPr>
        <w:ind w:left="714" w:hanging="357"/>
        <w:contextualSpacing w:val="0"/>
        <w:jc w:val="left"/>
      </w:pPr>
      <w:r w:rsidRPr="00EF003D">
        <w:t xml:space="preserve">presentations will be held </w:t>
      </w:r>
      <w:r>
        <w:t>either on site</w:t>
      </w:r>
      <w:r w:rsidRPr="00EF003D">
        <w:t xml:space="preserve"> </w:t>
      </w:r>
      <w:r>
        <w:t>[indicate location] or virtually via video conferences</w:t>
      </w:r>
    </w:p>
    <w:p w14:paraId="2987A0F7" w14:textId="02895D1A" w:rsidR="00B53D23" w:rsidRDefault="00B53D23" w:rsidP="00FD20C7">
      <w:pPr>
        <w:pStyle w:val="ListParagraph"/>
        <w:numPr>
          <w:ilvl w:val="0"/>
          <w:numId w:val="17"/>
        </w:numPr>
        <w:ind w:left="714" w:hanging="357"/>
        <w:contextualSpacing w:val="0"/>
        <w:jc w:val="left"/>
      </w:pPr>
      <w:r w:rsidRPr="00EF003D">
        <w:t>presentations dates and times</w:t>
      </w:r>
      <w:r>
        <w:t xml:space="preserve"> </w:t>
      </w:r>
      <w:r w:rsidRPr="00EF003D">
        <w:t>will be communicated to vendors ahead of time</w:t>
      </w:r>
      <w:r>
        <w:t>.</w:t>
      </w:r>
    </w:p>
    <w:p w14:paraId="5336E4D8" w14:textId="77777777" w:rsidR="00B53D23" w:rsidRDefault="00B53D23" w:rsidP="00B53D23">
      <w:pPr>
        <w:rPr>
          <w:color w:val="333333"/>
        </w:rPr>
      </w:pPr>
    </w:p>
    <w:p w14:paraId="7BF60663" w14:textId="77777777" w:rsidR="00B53D23" w:rsidRPr="005F6278" w:rsidRDefault="00B53D23" w:rsidP="00B53D23">
      <w:pPr>
        <w:pStyle w:val="Heading2"/>
      </w:pPr>
      <w:bookmarkStart w:id="31" w:name="_Toc16150609"/>
      <w:bookmarkStart w:id="32" w:name="_Toc30493288"/>
      <w:bookmarkStart w:id="33" w:name="_Toc41553317"/>
      <w:r w:rsidRPr="005E2FE5">
        <w:t>Response evaluation</w:t>
      </w:r>
      <w:bookmarkEnd w:id="31"/>
      <w:bookmarkEnd w:id="32"/>
      <w:bookmarkEnd w:id="33"/>
    </w:p>
    <w:p w14:paraId="285FEE97" w14:textId="77777777" w:rsidR="00B53D23" w:rsidRPr="005F6278" w:rsidRDefault="00B53D23" w:rsidP="00B53D23">
      <w:r>
        <w:t>T</w:t>
      </w:r>
      <w:r w:rsidRPr="005E2FE5">
        <w:t>he following elements will be used in evaluating the submitted proposals and in vendor selection:</w:t>
      </w:r>
    </w:p>
    <w:p w14:paraId="0350DC9E" w14:textId="249BFB73" w:rsidR="00B53D23" w:rsidRPr="005E2FE5" w:rsidRDefault="00B53D23" w:rsidP="00FD20C7">
      <w:pPr>
        <w:pStyle w:val="ListParagraph"/>
        <w:numPr>
          <w:ilvl w:val="0"/>
          <w:numId w:val="9"/>
        </w:numPr>
        <w:ind w:left="714" w:hanging="357"/>
        <w:contextualSpacing w:val="0"/>
        <w:jc w:val="left"/>
        <w:rPr>
          <w:noProof/>
          <w:lang w:val="en-GB"/>
        </w:rPr>
      </w:pPr>
      <w:r w:rsidRPr="00FF42F0">
        <w:rPr>
          <w:b/>
          <w:bCs/>
          <w:noProof/>
          <w:lang w:val="en-GB"/>
        </w:rPr>
        <w:t>Quality of response:</w:t>
      </w:r>
      <w:r>
        <w:rPr>
          <w:noProof/>
          <w:lang w:val="en-GB"/>
        </w:rPr>
        <w:t xml:space="preserve"> c</w:t>
      </w:r>
      <w:r w:rsidRPr="005E2FE5">
        <w:rPr>
          <w:noProof/>
          <w:lang w:val="en-GB"/>
        </w:rPr>
        <w:t>ompletion of the responses in the correct format</w:t>
      </w:r>
      <w:r>
        <w:rPr>
          <w:noProof/>
          <w:lang w:val="en-GB"/>
        </w:rPr>
        <w:t xml:space="preserve"> and </w:t>
      </w:r>
      <w:r w:rsidR="00E578F5">
        <w:rPr>
          <w:noProof/>
          <w:lang w:val="en-GB"/>
        </w:rPr>
        <w:t>o</w:t>
      </w:r>
      <w:r>
        <w:rPr>
          <w:noProof/>
          <w:lang w:val="en-GB"/>
        </w:rPr>
        <w:t>n time, and to the required level of information completeness (see next section ‘Vendor information requested’)</w:t>
      </w:r>
    </w:p>
    <w:p w14:paraId="502C50FF" w14:textId="0F0A3F86" w:rsidR="00B53D23" w:rsidRPr="005E2FE5" w:rsidRDefault="00B53D23" w:rsidP="00FD20C7">
      <w:pPr>
        <w:pStyle w:val="ListParagraph"/>
        <w:numPr>
          <w:ilvl w:val="0"/>
          <w:numId w:val="9"/>
        </w:numPr>
        <w:ind w:left="714" w:hanging="357"/>
        <w:contextualSpacing w:val="0"/>
        <w:jc w:val="left"/>
        <w:rPr>
          <w:noProof/>
          <w:lang w:val="en-GB"/>
        </w:rPr>
      </w:pPr>
      <w:r>
        <w:rPr>
          <w:b/>
          <w:bCs/>
          <w:noProof/>
          <w:lang w:val="en-GB"/>
        </w:rPr>
        <w:t>Services</w:t>
      </w:r>
      <w:r w:rsidRPr="00FF42F0">
        <w:rPr>
          <w:b/>
          <w:bCs/>
          <w:noProof/>
          <w:lang w:val="en-GB"/>
        </w:rPr>
        <w:t xml:space="preserve"> fit:</w:t>
      </w:r>
      <w:r>
        <w:rPr>
          <w:noProof/>
          <w:lang w:val="en-GB"/>
        </w:rPr>
        <w:t xml:space="preserve"> t</w:t>
      </w:r>
      <w:r w:rsidRPr="005E2FE5">
        <w:rPr>
          <w:noProof/>
          <w:lang w:val="en-GB"/>
        </w:rPr>
        <w:t xml:space="preserve">he extent to which the proposed </w:t>
      </w:r>
      <w:r>
        <w:rPr>
          <w:noProof/>
          <w:lang w:val="en-GB"/>
        </w:rPr>
        <w:t>approach and services</w:t>
      </w:r>
      <w:r w:rsidRPr="005E2FE5">
        <w:rPr>
          <w:noProof/>
          <w:lang w:val="en-GB"/>
        </w:rPr>
        <w:t xml:space="preserve"> fulfills</w:t>
      </w:r>
      <w:r w:rsidRPr="005E2FE5">
        <w:rPr>
          <w:noProof/>
          <w:color w:val="008000"/>
          <w:lang w:val="en-GB"/>
        </w:rPr>
        <w:t xml:space="preserve"> </w:t>
      </w:r>
      <w:r w:rsidRPr="005E2FE5">
        <w:rPr>
          <w:noProof/>
          <w:lang w:val="en-GB"/>
        </w:rPr>
        <w:t>the</w:t>
      </w:r>
      <w:r>
        <w:rPr>
          <w:i/>
          <w:noProof/>
          <w:color w:val="008000"/>
          <w:lang w:val="en-GB"/>
        </w:rPr>
        <w:t xml:space="preserve"> </w:t>
      </w:r>
      <w:r w:rsidRPr="005E2FE5">
        <w:rPr>
          <w:noProof/>
          <w:lang w:val="en-GB"/>
        </w:rPr>
        <w:t>stated business and technical requirements</w:t>
      </w:r>
    </w:p>
    <w:p w14:paraId="4F2C17F0" w14:textId="1733BBDE" w:rsidR="00B53D23" w:rsidRPr="005E2FE5" w:rsidRDefault="00B53D23" w:rsidP="00FD20C7">
      <w:pPr>
        <w:pStyle w:val="ListParagraph"/>
        <w:numPr>
          <w:ilvl w:val="0"/>
          <w:numId w:val="9"/>
        </w:numPr>
        <w:ind w:left="714" w:hanging="357"/>
        <w:contextualSpacing w:val="0"/>
        <w:jc w:val="left"/>
        <w:rPr>
          <w:i/>
          <w:noProof/>
          <w:lang w:val="en-GB"/>
        </w:rPr>
      </w:pPr>
      <w:r w:rsidRPr="00FF42F0">
        <w:rPr>
          <w:b/>
          <w:bCs/>
          <w:noProof/>
          <w:lang w:val="en-GB"/>
        </w:rPr>
        <w:t>Proposed approach:</w:t>
      </w:r>
      <w:r>
        <w:rPr>
          <w:noProof/>
          <w:lang w:val="en-GB"/>
        </w:rPr>
        <w:t xml:space="preserve"> a</w:t>
      </w:r>
      <w:r w:rsidRPr="005E2FE5">
        <w:rPr>
          <w:noProof/>
          <w:lang w:val="en-GB"/>
        </w:rPr>
        <w:t xml:space="preserve">ssessment of </w:t>
      </w:r>
      <w:r>
        <w:rPr>
          <w:noProof/>
          <w:lang w:val="en-GB"/>
        </w:rPr>
        <w:t>the v</w:t>
      </w:r>
      <w:r w:rsidRPr="005E2FE5">
        <w:rPr>
          <w:noProof/>
          <w:lang w:val="en-GB"/>
        </w:rPr>
        <w:t xml:space="preserve">endor's ability to deliver </w:t>
      </w:r>
      <w:r>
        <w:rPr>
          <w:noProof/>
          <w:lang w:val="en-GB"/>
        </w:rPr>
        <w:t>services</w:t>
      </w:r>
      <w:r w:rsidRPr="005E2FE5">
        <w:rPr>
          <w:noProof/>
          <w:lang w:val="en-GB"/>
        </w:rPr>
        <w:t xml:space="preserve"> in accordance with specifications and timeline</w:t>
      </w:r>
    </w:p>
    <w:p w14:paraId="699F1FBC" w14:textId="36BAF25D" w:rsidR="00B53D23" w:rsidRPr="005E2FE5" w:rsidRDefault="00B53D23" w:rsidP="00FD20C7">
      <w:pPr>
        <w:pStyle w:val="ListParagraph"/>
        <w:numPr>
          <w:ilvl w:val="0"/>
          <w:numId w:val="9"/>
        </w:numPr>
        <w:ind w:left="714" w:hanging="357"/>
        <w:contextualSpacing w:val="0"/>
        <w:jc w:val="left"/>
        <w:rPr>
          <w:noProof/>
          <w:lang w:val="en-GB"/>
        </w:rPr>
      </w:pPr>
      <w:r w:rsidRPr="00FF42F0">
        <w:rPr>
          <w:b/>
          <w:bCs/>
          <w:noProof/>
          <w:lang w:val="en-GB"/>
        </w:rPr>
        <w:t>Vendor strength:</w:t>
      </w:r>
      <w:r>
        <w:rPr>
          <w:noProof/>
          <w:lang w:val="en-GB"/>
        </w:rPr>
        <w:t xml:space="preserve"> v</w:t>
      </w:r>
      <w:r w:rsidRPr="005E2FE5">
        <w:rPr>
          <w:noProof/>
          <w:lang w:val="en-GB"/>
        </w:rPr>
        <w:t xml:space="preserve">endor’s stability, experience and record of past performance in delivering a comprehensive solution in our </w:t>
      </w:r>
      <w:r>
        <w:rPr>
          <w:noProof/>
          <w:lang w:val="en-GB"/>
        </w:rPr>
        <w:t xml:space="preserve">sector or </w:t>
      </w:r>
      <w:r w:rsidRPr="005E2FE5">
        <w:rPr>
          <w:noProof/>
          <w:lang w:val="en-GB"/>
        </w:rPr>
        <w:t>with similar types of organisations</w:t>
      </w:r>
      <w:r>
        <w:rPr>
          <w:noProof/>
          <w:lang w:val="en-GB"/>
        </w:rPr>
        <w:t>, and evidence of a</w:t>
      </w:r>
      <w:r w:rsidRPr="005E2FE5">
        <w:rPr>
          <w:noProof/>
          <w:lang w:val="en-GB"/>
        </w:rPr>
        <w:t>vailability of sufficient high quality personnel with the required skills and experience for the proposed</w:t>
      </w:r>
      <w:r>
        <w:rPr>
          <w:noProof/>
          <w:lang w:val="en-GB"/>
        </w:rPr>
        <w:t xml:space="preserve"> approach and timeline</w:t>
      </w:r>
    </w:p>
    <w:p w14:paraId="18916F6D" w14:textId="77777777" w:rsidR="00B53D23" w:rsidRPr="00FF42F0" w:rsidRDefault="00B53D23" w:rsidP="00FD20C7">
      <w:pPr>
        <w:pStyle w:val="ListParagraph"/>
        <w:numPr>
          <w:ilvl w:val="0"/>
          <w:numId w:val="9"/>
        </w:numPr>
        <w:ind w:left="714" w:hanging="357"/>
        <w:contextualSpacing w:val="0"/>
        <w:jc w:val="left"/>
        <w:rPr>
          <w:b/>
          <w:bCs/>
          <w:noProof/>
          <w:lang w:val="en-GB"/>
        </w:rPr>
      </w:pPr>
      <w:r w:rsidRPr="00FF42F0">
        <w:rPr>
          <w:b/>
          <w:bCs/>
          <w:noProof/>
          <w:lang w:val="en-GB"/>
        </w:rPr>
        <w:t>Overall cost of vendors proposal.</w:t>
      </w:r>
    </w:p>
    <w:p w14:paraId="1E6C734E" w14:textId="77777777" w:rsidR="00B53D23" w:rsidRPr="005E2FE5" w:rsidRDefault="00B53D23" w:rsidP="00B53D23"/>
    <w:p w14:paraId="41902E7C" w14:textId="77777777" w:rsidR="00B53D23" w:rsidRDefault="00B53D23" w:rsidP="00B53D23">
      <w:r>
        <w:t>N</w:t>
      </w:r>
      <w:r w:rsidRPr="00A509CA">
        <w:t xml:space="preserve">ote that whilst </w:t>
      </w:r>
      <w:r>
        <w:t xml:space="preserve">[CLC Name] </w:t>
      </w:r>
      <w:r w:rsidRPr="00A509CA">
        <w:t xml:space="preserve">has every intention of proceeding with the award of an agreement(s) for a solution and associated services, </w:t>
      </w:r>
      <w:r>
        <w:t xml:space="preserve">[CLC Name] </w:t>
      </w:r>
      <w:r w:rsidRPr="00A509CA">
        <w:t>may at its discretion choose to discontinue this RFP process without obligation.</w:t>
      </w:r>
    </w:p>
    <w:p w14:paraId="535418E6" w14:textId="7CB3E3AA" w:rsidR="00B53D23" w:rsidRDefault="00B53D23" w:rsidP="00B53D23">
      <w:pPr>
        <w:pBdr>
          <w:top w:val="nil"/>
          <w:left w:val="nil"/>
          <w:bottom w:val="nil"/>
          <w:right w:val="nil"/>
          <w:between w:val="nil"/>
        </w:pBdr>
        <w:spacing w:before="0" w:after="0"/>
        <w:jc w:val="left"/>
        <w:rPr>
          <w:color w:val="333333"/>
        </w:rPr>
      </w:pPr>
    </w:p>
    <w:p w14:paraId="5C4BFED4" w14:textId="77777777" w:rsidR="00B53D23" w:rsidRPr="000A363C" w:rsidRDefault="00B53D23" w:rsidP="00B53D23">
      <w:pPr>
        <w:pStyle w:val="Heading1"/>
        <w:spacing w:before="200" w:line="240" w:lineRule="auto"/>
        <w:ind w:left="431" w:hanging="431"/>
        <w:rPr>
          <w:color w:val="F04E63" w:themeColor="accent1"/>
        </w:rPr>
      </w:pPr>
      <w:bookmarkStart w:id="34" w:name="_Vendor_information_requested"/>
      <w:bookmarkStart w:id="35" w:name="_Toc468805364"/>
      <w:bookmarkStart w:id="36" w:name="_Toc524676849"/>
      <w:bookmarkStart w:id="37" w:name="_Toc532803777"/>
      <w:bookmarkStart w:id="38" w:name="_Toc16150610"/>
      <w:bookmarkStart w:id="39" w:name="_Toc30493289"/>
      <w:bookmarkStart w:id="40" w:name="_Toc41553318"/>
      <w:bookmarkEnd w:id="34"/>
      <w:r w:rsidRPr="000A363C">
        <w:rPr>
          <w:color w:val="F04E63" w:themeColor="accent1"/>
        </w:rPr>
        <w:t xml:space="preserve">Vendor </w:t>
      </w:r>
      <w:bookmarkStart w:id="41" w:name="_Toc158806962"/>
      <w:bookmarkStart w:id="42" w:name="_Toc161415751"/>
      <w:bookmarkStart w:id="43" w:name="_Toc150488902"/>
      <w:bookmarkStart w:id="44" w:name="_Toc233085418"/>
      <w:bookmarkStart w:id="45" w:name="_Toc233085859"/>
      <w:bookmarkStart w:id="46" w:name="_Toc284670676"/>
      <w:bookmarkStart w:id="47" w:name="_Toc468805365"/>
      <w:bookmarkStart w:id="48" w:name="_Toc524676850"/>
      <w:bookmarkStart w:id="49" w:name="_Toc150488900"/>
      <w:bookmarkEnd w:id="35"/>
      <w:bookmarkEnd w:id="36"/>
      <w:r w:rsidRPr="000A363C">
        <w:rPr>
          <w:color w:val="F04E63" w:themeColor="accent1"/>
        </w:rPr>
        <w:t>information</w:t>
      </w:r>
      <w:bookmarkEnd w:id="41"/>
      <w:bookmarkEnd w:id="42"/>
      <w:bookmarkEnd w:id="43"/>
      <w:bookmarkEnd w:id="44"/>
      <w:bookmarkEnd w:id="45"/>
      <w:bookmarkEnd w:id="46"/>
      <w:r w:rsidRPr="000A363C">
        <w:rPr>
          <w:color w:val="F04E63" w:themeColor="accent1"/>
        </w:rPr>
        <w:t xml:space="preserve"> requested</w:t>
      </w:r>
      <w:bookmarkEnd w:id="37"/>
      <w:bookmarkEnd w:id="38"/>
      <w:bookmarkEnd w:id="39"/>
      <w:bookmarkEnd w:id="40"/>
      <w:bookmarkEnd w:id="47"/>
      <w:bookmarkEnd w:id="48"/>
    </w:p>
    <w:p w14:paraId="6A7BEB99" w14:textId="77777777" w:rsidR="00B53D23" w:rsidRDefault="00B53D23" w:rsidP="00B53D23">
      <w:r>
        <w:t>Vendors are invited to provide their responses using the structure shown in this section. Vendors are welcome to add to their response any other section/information they feel will be helpful to [CLC Name] in assessing their proposal:</w:t>
      </w:r>
    </w:p>
    <w:p w14:paraId="2F0A2B98" w14:textId="77777777" w:rsidR="00B53D23" w:rsidRPr="00F44657" w:rsidRDefault="00B53D23" w:rsidP="00B53D23">
      <w:pPr>
        <w:spacing w:before="200"/>
        <w:rPr>
          <w:b/>
        </w:rPr>
      </w:pPr>
      <w:r w:rsidRPr="00F44657">
        <w:rPr>
          <w:b/>
        </w:rPr>
        <w:t>Services offering and credentials:</w:t>
      </w:r>
    </w:p>
    <w:p w14:paraId="343725FC" w14:textId="3CF0B4E6" w:rsidR="00B53D23" w:rsidRDefault="00B53D23" w:rsidP="00FD20C7">
      <w:pPr>
        <w:numPr>
          <w:ilvl w:val="0"/>
          <w:numId w:val="6"/>
        </w:numPr>
        <w:pBdr>
          <w:top w:val="nil"/>
          <w:left w:val="nil"/>
          <w:bottom w:val="nil"/>
          <w:right w:val="nil"/>
          <w:between w:val="nil"/>
        </w:pBdr>
      </w:pPr>
      <w:r>
        <w:t>c</w:t>
      </w:r>
      <w:r w:rsidRPr="00D41AEA">
        <w:t>ompany information and overview of services and products offered</w:t>
      </w:r>
    </w:p>
    <w:p w14:paraId="42B8FE20" w14:textId="7958B098" w:rsidR="00B53D23" w:rsidRPr="00D41AEA" w:rsidRDefault="00B53D23" w:rsidP="00FD20C7">
      <w:pPr>
        <w:numPr>
          <w:ilvl w:val="0"/>
          <w:numId w:val="6"/>
        </w:numPr>
        <w:pBdr>
          <w:top w:val="nil"/>
          <w:left w:val="nil"/>
          <w:bottom w:val="nil"/>
          <w:right w:val="nil"/>
          <w:between w:val="nil"/>
        </w:pBdr>
      </w:pPr>
      <w:r>
        <w:t>certifications, accreditations and partnerships</w:t>
      </w:r>
    </w:p>
    <w:p w14:paraId="4DF9F9B3" w14:textId="77777777" w:rsidR="00B53D23" w:rsidRPr="00D41AEA" w:rsidRDefault="00B53D23" w:rsidP="00FD20C7">
      <w:pPr>
        <w:numPr>
          <w:ilvl w:val="0"/>
          <w:numId w:val="6"/>
        </w:numPr>
        <w:pBdr>
          <w:top w:val="nil"/>
          <w:left w:val="nil"/>
          <w:bottom w:val="nil"/>
          <w:right w:val="nil"/>
          <w:between w:val="nil"/>
        </w:pBdr>
      </w:pPr>
      <w:r w:rsidRPr="00D41AEA">
        <w:lastRenderedPageBreak/>
        <w:t>credentials</w:t>
      </w:r>
      <w:r>
        <w:t xml:space="preserve"> with examples of similar projects delivered successfully, including at least 2 </w:t>
      </w:r>
      <w:r w:rsidRPr="00D41AEA">
        <w:t xml:space="preserve">contactable references for similar organisations and projects in </w:t>
      </w:r>
      <w:r>
        <w:t>a comparable</w:t>
      </w:r>
      <w:r w:rsidRPr="00D41AEA">
        <w:t xml:space="preserve"> sector.</w:t>
      </w:r>
    </w:p>
    <w:p w14:paraId="09ED2D56" w14:textId="77777777" w:rsidR="00B53D23" w:rsidRPr="00F44657" w:rsidRDefault="00B53D23" w:rsidP="00B53D23">
      <w:pPr>
        <w:spacing w:before="200"/>
        <w:rPr>
          <w:b/>
        </w:rPr>
      </w:pPr>
      <w:r w:rsidRPr="00F44657">
        <w:rPr>
          <w:b/>
        </w:rPr>
        <w:t>Proposed solution:</w:t>
      </w:r>
    </w:p>
    <w:p w14:paraId="6AF0DF88" w14:textId="5A7BBDA4" w:rsidR="00B53D23" w:rsidRPr="00D41AEA" w:rsidRDefault="00B53D23" w:rsidP="00FD20C7">
      <w:pPr>
        <w:numPr>
          <w:ilvl w:val="0"/>
          <w:numId w:val="6"/>
        </w:numPr>
        <w:pBdr>
          <w:top w:val="nil"/>
          <w:left w:val="nil"/>
          <w:bottom w:val="nil"/>
          <w:right w:val="nil"/>
          <w:between w:val="nil"/>
        </w:pBdr>
      </w:pPr>
      <w:bookmarkStart w:id="50" w:name="_ji53og7u4j2c" w:colFirst="0" w:colLast="0"/>
      <w:bookmarkEnd w:id="50"/>
      <w:r w:rsidRPr="00D41AEA">
        <w:t xml:space="preserve">solution fit to requirements (see </w:t>
      </w:r>
      <w:r>
        <w:t>s</w:t>
      </w:r>
      <w:r w:rsidRPr="00D41AEA">
        <w:t>cope statement), highlighting in particular where it may not be able to meet the requirements, or can only meet requirements partially, or where requirements require complex customisation/development</w:t>
      </w:r>
    </w:p>
    <w:p w14:paraId="35BC5373" w14:textId="58271152" w:rsidR="00B53D23" w:rsidRPr="00D41AEA" w:rsidRDefault="00B53D23" w:rsidP="00FD20C7">
      <w:pPr>
        <w:numPr>
          <w:ilvl w:val="0"/>
          <w:numId w:val="6"/>
        </w:numPr>
        <w:pBdr>
          <w:top w:val="nil"/>
          <w:left w:val="nil"/>
          <w:bottom w:val="nil"/>
          <w:right w:val="nil"/>
          <w:between w:val="nil"/>
        </w:pBdr>
      </w:pPr>
      <w:r>
        <w:t>overall systems architecture including integration points, infrastructure and hosting</w:t>
      </w:r>
    </w:p>
    <w:p w14:paraId="14DA441D" w14:textId="365FF5FA" w:rsidR="00B53D23" w:rsidRDefault="00B53D23" w:rsidP="00FD20C7">
      <w:pPr>
        <w:numPr>
          <w:ilvl w:val="0"/>
          <w:numId w:val="6"/>
        </w:numPr>
        <w:pBdr>
          <w:top w:val="nil"/>
          <w:left w:val="nil"/>
          <w:bottom w:val="nil"/>
          <w:right w:val="nil"/>
          <w:between w:val="nil"/>
        </w:pBdr>
      </w:pPr>
      <w:r>
        <w:t>vendors are also invited to present functionalities that the solution</w:t>
      </w:r>
      <w:r w:rsidR="00E578F5">
        <w:t xml:space="preserve"> </w:t>
      </w:r>
      <w:r>
        <w:t>/</w:t>
      </w:r>
      <w:r w:rsidR="00E578F5">
        <w:t xml:space="preserve"> </w:t>
      </w:r>
      <w:r>
        <w:t>product offers beyond the stated requirements and will provide [CLC Name] with value-add capabilities</w:t>
      </w:r>
    </w:p>
    <w:p w14:paraId="1473BE24" w14:textId="77777777" w:rsidR="00B53D23" w:rsidRPr="00A509CA" w:rsidRDefault="00B53D23" w:rsidP="00FD20C7">
      <w:pPr>
        <w:numPr>
          <w:ilvl w:val="0"/>
          <w:numId w:val="6"/>
        </w:numPr>
        <w:pBdr>
          <w:top w:val="nil"/>
          <w:left w:val="nil"/>
          <w:bottom w:val="nil"/>
          <w:right w:val="nil"/>
          <w:between w:val="nil"/>
        </w:pBdr>
      </w:pPr>
      <w:r>
        <w:t>s</w:t>
      </w:r>
      <w:r w:rsidRPr="00D41AEA">
        <w:t>olution sustainability and product development pipeline (future capabilities).</w:t>
      </w:r>
      <w:r>
        <w:t xml:space="preserve"> </w:t>
      </w:r>
    </w:p>
    <w:p w14:paraId="375227FF" w14:textId="77777777" w:rsidR="00B53D23" w:rsidRPr="00F44657" w:rsidRDefault="00B53D23" w:rsidP="00B53D23">
      <w:pPr>
        <w:pBdr>
          <w:top w:val="nil"/>
          <w:left w:val="nil"/>
          <w:bottom w:val="nil"/>
          <w:right w:val="nil"/>
          <w:between w:val="nil"/>
        </w:pBdr>
        <w:spacing w:before="200"/>
        <w:rPr>
          <w:b/>
        </w:rPr>
      </w:pPr>
      <w:r w:rsidRPr="00F44657">
        <w:rPr>
          <w:b/>
        </w:rPr>
        <w:t>Project approach:</w:t>
      </w:r>
    </w:p>
    <w:p w14:paraId="65D52EF6" w14:textId="1A6C53E9" w:rsidR="00B53D23" w:rsidRDefault="00B53D23" w:rsidP="00FD20C7">
      <w:pPr>
        <w:numPr>
          <w:ilvl w:val="0"/>
          <w:numId w:val="6"/>
        </w:numPr>
        <w:pBdr>
          <w:top w:val="nil"/>
          <w:left w:val="nil"/>
          <w:bottom w:val="nil"/>
          <w:right w:val="nil"/>
          <w:between w:val="nil"/>
        </w:pBdr>
      </w:pPr>
      <w:bookmarkStart w:id="51" w:name="_awvpzvmx6me9" w:colFirst="0" w:colLast="0"/>
      <w:bookmarkEnd w:id="51"/>
      <w:r w:rsidRPr="00D41AEA">
        <w:t>timeline for solution delivery</w:t>
      </w:r>
    </w:p>
    <w:p w14:paraId="3E777E97" w14:textId="48DBCE30" w:rsidR="00B53D23" w:rsidRPr="00D41AEA" w:rsidRDefault="00B53D23" w:rsidP="00FD20C7">
      <w:pPr>
        <w:numPr>
          <w:ilvl w:val="0"/>
          <w:numId w:val="6"/>
        </w:numPr>
        <w:pBdr>
          <w:top w:val="nil"/>
          <w:left w:val="nil"/>
          <w:bottom w:val="nil"/>
          <w:right w:val="nil"/>
          <w:between w:val="nil"/>
        </w:pBdr>
      </w:pPr>
      <w:r w:rsidRPr="00D41AEA">
        <w:t>approach and methodology for implementation</w:t>
      </w:r>
    </w:p>
    <w:p w14:paraId="09403DED" w14:textId="3381D849" w:rsidR="00B53D23" w:rsidRDefault="00B53D23" w:rsidP="00FD20C7">
      <w:pPr>
        <w:numPr>
          <w:ilvl w:val="0"/>
          <w:numId w:val="6"/>
        </w:numPr>
        <w:pBdr>
          <w:top w:val="nil"/>
          <w:left w:val="nil"/>
          <w:bottom w:val="nil"/>
          <w:right w:val="nil"/>
          <w:between w:val="nil"/>
        </w:pBdr>
      </w:pPr>
      <w:r w:rsidRPr="00D41AEA">
        <w:t>approach for system operationalisation</w:t>
      </w:r>
      <w:r>
        <w:t xml:space="preserve"> (post go-live / ongoing system support, development, usage and adoption)</w:t>
      </w:r>
    </w:p>
    <w:p w14:paraId="00946320" w14:textId="175341FD" w:rsidR="00B53D23" w:rsidRDefault="00B53D23" w:rsidP="00FD20C7">
      <w:pPr>
        <w:numPr>
          <w:ilvl w:val="0"/>
          <w:numId w:val="6"/>
        </w:numPr>
        <w:pBdr>
          <w:top w:val="nil"/>
          <w:left w:val="nil"/>
          <w:bottom w:val="nil"/>
          <w:right w:val="nil"/>
          <w:between w:val="nil"/>
        </w:pBdr>
      </w:pPr>
      <w:r w:rsidRPr="00D41AEA">
        <w:t>project organisation and resourcing, including resources requirements on</w:t>
      </w:r>
      <w:r>
        <w:t xml:space="preserve"> [CLC Name]’s </w:t>
      </w:r>
      <w:r w:rsidRPr="00D41AEA">
        <w:t>side</w:t>
      </w:r>
    </w:p>
    <w:p w14:paraId="57AB74AD" w14:textId="701735BD" w:rsidR="00B53D23" w:rsidRDefault="00B53D23" w:rsidP="00FD20C7">
      <w:pPr>
        <w:numPr>
          <w:ilvl w:val="0"/>
          <w:numId w:val="6"/>
        </w:numPr>
        <w:pBdr>
          <w:top w:val="nil"/>
          <w:left w:val="nil"/>
          <w:bottom w:val="nil"/>
          <w:right w:val="nil"/>
          <w:between w:val="nil"/>
        </w:pBdr>
      </w:pPr>
      <w:r w:rsidRPr="00D41AEA">
        <w:t>assumptions and dependencies</w:t>
      </w:r>
      <w:bookmarkStart w:id="52" w:name="_yec5vjgic9jg" w:colFirst="0" w:colLast="0"/>
      <w:bookmarkEnd w:id="52"/>
    </w:p>
    <w:p w14:paraId="67A7F793" w14:textId="77777777" w:rsidR="00B53D23" w:rsidRDefault="00B53D23" w:rsidP="00FD20C7">
      <w:pPr>
        <w:numPr>
          <w:ilvl w:val="0"/>
          <w:numId w:val="6"/>
        </w:numPr>
        <w:pBdr>
          <w:top w:val="nil"/>
          <w:left w:val="nil"/>
          <w:bottom w:val="nil"/>
          <w:right w:val="nil"/>
          <w:between w:val="nil"/>
        </w:pBdr>
      </w:pPr>
      <w:r>
        <w:t>scope change management approach.</w:t>
      </w:r>
    </w:p>
    <w:p w14:paraId="31D1A8D5" w14:textId="77777777" w:rsidR="00B53D23" w:rsidRPr="00F44657" w:rsidRDefault="00B53D23" w:rsidP="00B53D23">
      <w:pPr>
        <w:pBdr>
          <w:top w:val="nil"/>
          <w:left w:val="nil"/>
          <w:bottom w:val="nil"/>
          <w:right w:val="nil"/>
          <w:between w:val="nil"/>
        </w:pBdr>
        <w:spacing w:before="200"/>
        <w:rPr>
          <w:b/>
        </w:rPr>
      </w:pPr>
      <w:r w:rsidRPr="00F44657">
        <w:rPr>
          <w:b/>
        </w:rPr>
        <w:t>Pricing:</w:t>
      </w:r>
    </w:p>
    <w:p w14:paraId="5346B278" w14:textId="77777777" w:rsidR="00B53D23" w:rsidRDefault="00B53D23" w:rsidP="00B53D23">
      <w:r>
        <w:t>Vendors are requested to provide pricing information as follows:</w:t>
      </w:r>
    </w:p>
    <w:p w14:paraId="5A397D2F" w14:textId="4AAC836E" w:rsidR="00B53D23" w:rsidRPr="00A509CA" w:rsidRDefault="00B53D23" w:rsidP="00FD20C7">
      <w:pPr>
        <w:numPr>
          <w:ilvl w:val="0"/>
          <w:numId w:val="8"/>
        </w:numPr>
        <w:pBdr>
          <w:top w:val="nil"/>
          <w:left w:val="nil"/>
          <w:bottom w:val="nil"/>
          <w:right w:val="nil"/>
          <w:between w:val="nil"/>
        </w:pBdr>
      </w:pPr>
      <w:r w:rsidRPr="00A509CA">
        <w:t>implementation costs with breakdown of fees by key project phase</w:t>
      </w:r>
      <w:r w:rsidR="00E578F5">
        <w:t xml:space="preserve"> </w:t>
      </w:r>
      <w:r w:rsidRPr="00A509CA">
        <w:t>/</w:t>
      </w:r>
      <w:r w:rsidR="00E578F5">
        <w:t xml:space="preserve"> </w:t>
      </w:r>
      <w:r w:rsidRPr="00A509CA">
        <w:t>deliverable</w:t>
      </w:r>
    </w:p>
    <w:p w14:paraId="6A845AE0" w14:textId="573AF843" w:rsidR="00B53D23" w:rsidRPr="00A509CA" w:rsidRDefault="00B53D23" w:rsidP="00FD20C7">
      <w:pPr>
        <w:numPr>
          <w:ilvl w:val="0"/>
          <w:numId w:val="8"/>
        </w:numPr>
        <w:pBdr>
          <w:top w:val="nil"/>
          <w:left w:val="nil"/>
          <w:bottom w:val="nil"/>
          <w:right w:val="nil"/>
          <w:between w:val="nil"/>
        </w:pBdr>
      </w:pPr>
      <w:r w:rsidRPr="00A509CA">
        <w:t>solution pricing</w:t>
      </w:r>
      <w:r>
        <w:t xml:space="preserve"> and ongoing costs for support and maintenance</w:t>
      </w:r>
      <w:r w:rsidRPr="00A509CA">
        <w:t xml:space="preserve">: license(s) fees, license fee model, hosting, </w:t>
      </w:r>
      <w:r>
        <w:t>support costs, etc</w:t>
      </w:r>
      <w:r w:rsidR="00E578F5">
        <w:t>.</w:t>
      </w:r>
    </w:p>
    <w:p w14:paraId="729F254E" w14:textId="235C4AF7" w:rsidR="00B53D23" w:rsidRPr="00A509CA" w:rsidRDefault="00B53D23" w:rsidP="00FD20C7">
      <w:pPr>
        <w:numPr>
          <w:ilvl w:val="0"/>
          <w:numId w:val="8"/>
        </w:numPr>
        <w:pBdr>
          <w:top w:val="nil"/>
          <w:left w:val="nil"/>
          <w:bottom w:val="nil"/>
          <w:right w:val="nil"/>
          <w:between w:val="nil"/>
        </w:pBdr>
      </w:pPr>
      <w:r>
        <w:t>total estimated costs over 3 years</w:t>
      </w:r>
    </w:p>
    <w:p w14:paraId="5E670AAF" w14:textId="26B4A5A5" w:rsidR="00B53D23" w:rsidRPr="00A509CA" w:rsidRDefault="00B53D23" w:rsidP="00FD20C7">
      <w:pPr>
        <w:numPr>
          <w:ilvl w:val="0"/>
          <w:numId w:val="8"/>
        </w:numPr>
        <w:pBdr>
          <w:top w:val="nil"/>
          <w:left w:val="nil"/>
          <w:bottom w:val="nil"/>
          <w:right w:val="nil"/>
          <w:between w:val="nil"/>
        </w:pBdr>
      </w:pPr>
      <w:r w:rsidRPr="00A509CA">
        <w:t>contract terms and rates</w:t>
      </w:r>
    </w:p>
    <w:p w14:paraId="3211C466" w14:textId="7B438274" w:rsidR="00B53D23" w:rsidRPr="00A509CA" w:rsidRDefault="00B53D23" w:rsidP="00FD20C7">
      <w:pPr>
        <w:numPr>
          <w:ilvl w:val="0"/>
          <w:numId w:val="8"/>
        </w:numPr>
        <w:pBdr>
          <w:top w:val="nil"/>
          <w:left w:val="nil"/>
          <w:bottom w:val="nil"/>
          <w:right w:val="nil"/>
          <w:between w:val="nil"/>
        </w:pBdr>
      </w:pPr>
      <w:r w:rsidRPr="00A509CA">
        <w:t>pricing exclusions</w:t>
      </w:r>
    </w:p>
    <w:p w14:paraId="6EA85B50" w14:textId="77777777" w:rsidR="00B53D23" w:rsidRPr="00A509CA" w:rsidRDefault="00B53D23" w:rsidP="00FD20C7">
      <w:pPr>
        <w:numPr>
          <w:ilvl w:val="0"/>
          <w:numId w:val="8"/>
        </w:numPr>
        <w:pBdr>
          <w:top w:val="nil"/>
          <w:left w:val="nil"/>
          <w:bottom w:val="nil"/>
          <w:right w:val="nil"/>
          <w:between w:val="nil"/>
        </w:pBdr>
      </w:pPr>
      <w:r w:rsidRPr="00A509CA">
        <w:t>costing assumptions.</w:t>
      </w:r>
      <w:bookmarkStart w:id="53" w:name="_o3kdkcfn2eeh" w:colFirst="0" w:colLast="0"/>
      <w:bookmarkEnd w:id="53"/>
    </w:p>
    <w:p w14:paraId="4BC3F93C" w14:textId="77777777" w:rsidR="00B53D23" w:rsidRPr="00F44657" w:rsidRDefault="00B53D23" w:rsidP="00B53D23">
      <w:pPr>
        <w:spacing w:before="200"/>
        <w:rPr>
          <w:b/>
        </w:rPr>
      </w:pPr>
      <w:r w:rsidRPr="00F44657">
        <w:rPr>
          <w:b/>
        </w:rPr>
        <w:t>Terms &amp; Conditions:</w:t>
      </w:r>
    </w:p>
    <w:p w14:paraId="383D3F4D" w14:textId="67F0A256" w:rsidR="00B53D23" w:rsidRDefault="00B53D23" w:rsidP="00FD20C7">
      <w:pPr>
        <w:numPr>
          <w:ilvl w:val="0"/>
          <w:numId w:val="7"/>
        </w:numPr>
        <w:pBdr>
          <w:top w:val="nil"/>
          <w:left w:val="nil"/>
          <w:bottom w:val="nil"/>
          <w:right w:val="nil"/>
          <w:between w:val="nil"/>
        </w:pBdr>
      </w:pPr>
      <w:r>
        <w:t>vendor standard contract, terms and conditions</w:t>
      </w:r>
    </w:p>
    <w:p w14:paraId="20B231E9" w14:textId="1590A35F" w:rsidR="00B53D23" w:rsidRDefault="00B53D23" w:rsidP="00FD20C7">
      <w:pPr>
        <w:numPr>
          <w:ilvl w:val="0"/>
          <w:numId w:val="7"/>
        </w:numPr>
        <w:pBdr>
          <w:top w:val="nil"/>
          <w:left w:val="nil"/>
          <w:bottom w:val="nil"/>
          <w:right w:val="nil"/>
          <w:between w:val="nil"/>
        </w:pBdr>
      </w:pPr>
      <w:r>
        <w:t>terms and conditions pertaining to product support and warranty</w:t>
      </w:r>
    </w:p>
    <w:p w14:paraId="6F316F50" w14:textId="77777777" w:rsidR="00B53D23" w:rsidRDefault="00B53D23" w:rsidP="00FD20C7">
      <w:pPr>
        <w:numPr>
          <w:ilvl w:val="0"/>
          <w:numId w:val="7"/>
        </w:numPr>
        <w:pBdr>
          <w:top w:val="nil"/>
          <w:left w:val="nil"/>
          <w:bottom w:val="nil"/>
          <w:right w:val="nil"/>
          <w:between w:val="nil"/>
        </w:pBdr>
      </w:pPr>
      <w:r>
        <w:t>evidence of insurances and financial viability.</w:t>
      </w:r>
    </w:p>
    <w:p w14:paraId="56884EB1" w14:textId="77777777" w:rsidR="00B53D23" w:rsidRPr="00F44657" w:rsidRDefault="00B53D23" w:rsidP="00B53D23">
      <w:pPr>
        <w:spacing w:before="200"/>
        <w:rPr>
          <w:b/>
        </w:rPr>
      </w:pPr>
      <w:bookmarkStart w:id="54" w:name="_virwc0q88oz" w:colFirst="0" w:colLast="0"/>
      <w:bookmarkEnd w:id="54"/>
      <w:r w:rsidRPr="00F44657">
        <w:rPr>
          <w:b/>
        </w:rPr>
        <w:t>Other information:</w:t>
      </w:r>
    </w:p>
    <w:p w14:paraId="463FB53E" w14:textId="77777777" w:rsidR="00B53D23" w:rsidRDefault="00B53D23" w:rsidP="00B53D23">
      <w:r>
        <w:t>Include any other information vendors feel relevant to the response that may assist [CLC Name] in evaluating the proposal (e.g. key personnel profiles, case studies, etc.).</w:t>
      </w:r>
    </w:p>
    <w:p w14:paraId="1518D64E" w14:textId="77777777" w:rsidR="00B53D23" w:rsidRDefault="00B53D23" w:rsidP="00B53D23">
      <w:pPr>
        <w:rPr>
          <w:b/>
        </w:rPr>
      </w:pPr>
    </w:p>
    <w:p w14:paraId="74E22C73" w14:textId="77777777" w:rsidR="00B53D23" w:rsidRPr="000A363C" w:rsidRDefault="00B53D23" w:rsidP="00B53D23">
      <w:pPr>
        <w:pStyle w:val="Heading1"/>
        <w:spacing w:before="200" w:line="240" w:lineRule="auto"/>
        <w:ind w:left="431" w:hanging="431"/>
        <w:rPr>
          <w:noProof/>
          <w:color w:val="F04E63" w:themeColor="accent1"/>
          <w:lang w:val="en-GB"/>
        </w:rPr>
      </w:pPr>
      <w:bookmarkStart w:id="55" w:name="_Toc16150611"/>
      <w:bookmarkStart w:id="56" w:name="_Toc30493290"/>
      <w:bookmarkStart w:id="57" w:name="_Toc41553319"/>
      <w:r w:rsidRPr="000A363C">
        <w:rPr>
          <w:noProof/>
          <w:color w:val="F04E63" w:themeColor="accent1"/>
          <w:lang w:val="en-GB"/>
        </w:rPr>
        <w:lastRenderedPageBreak/>
        <w:t>Terms, Conditions and Disclaimers</w:t>
      </w:r>
      <w:bookmarkEnd w:id="55"/>
      <w:bookmarkEnd w:id="56"/>
      <w:bookmarkEnd w:id="57"/>
    </w:p>
    <w:p w14:paraId="23D027DF" w14:textId="77777777" w:rsidR="00B53D23" w:rsidRPr="000A363C" w:rsidRDefault="00B53D23" w:rsidP="00B53D23">
      <w:pPr>
        <w:rPr>
          <w:i/>
          <w:iCs/>
          <w:color w:val="00C0F3" w:themeColor="accent2"/>
          <w:szCs w:val="22"/>
        </w:rPr>
      </w:pPr>
      <w:r w:rsidRPr="000A363C">
        <w:rPr>
          <w:rFonts w:ascii="Cambria Math" w:hAnsi="Cambria Math" w:cs="Cambria Math"/>
          <w:i/>
          <w:iCs/>
          <w:color w:val="00C0F3" w:themeColor="accent2"/>
          <w:szCs w:val="22"/>
        </w:rPr>
        <w:t>⌦</w:t>
      </w:r>
      <w:r w:rsidRPr="000A363C">
        <w:rPr>
          <w:i/>
          <w:iCs/>
          <w:color w:val="00C0F3" w:themeColor="accent2"/>
          <w:szCs w:val="22"/>
        </w:rPr>
        <w:t xml:space="preserve"> This section is generic and may be replaced by [CLC Name] standard terms, conditions and disclaimers. </w:t>
      </w:r>
    </w:p>
    <w:p w14:paraId="039665AA" w14:textId="77777777" w:rsidR="00B53D23" w:rsidRDefault="00B53D23" w:rsidP="00B53D23">
      <w:pPr>
        <w:rPr>
          <w:highlight w:val="yellow"/>
        </w:rPr>
      </w:pPr>
    </w:p>
    <w:p w14:paraId="3BC6E175" w14:textId="77777777" w:rsidR="00B53D23" w:rsidRPr="00C53439" w:rsidRDefault="00B53D23" w:rsidP="00B53D23">
      <w:pPr>
        <w:rPr>
          <w:noProof/>
          <w:lang w:val="en-GB"/>
        </w:rPr>
      </w:pPr>
      <w:r>
        <w:t xml:space="preserve">[CLC Name] </w:t>
      </w:r>
      <w:r w:rsidRPr="00C53439">
        <w:rPr>
          <w:noProof/>
          <w:lang w:val="en-GB"/>
        </w:rPr>
        <w:t xml:space="preserve">reserves the right, in its sole discretion, to terminate this RFP process prior to the execution of a written contract without any liability to </w:t>
      </w:r>
      <w:r>
        <w:t>[CLC Name].</w:t>
      </w:r>
    </w:p>
    <w:p w14:paraId="17A31F49" w14:textId="54E6F2A0" w:rsidR="00B53D23" w:rsidRPr="00C53439" w:rsidRDefault="00B53D23" w:rsidP="00E578F5">
      <w:pPr>
        <w:rPr>
          <w:noProof/>
          <w:lang w:val="en-GB"/>
        </w:rPr>
      </w:pPr>
      <w:r w:rsidRPr="00C53439">
        <w:rPr>
          <w:noProof/>
          <w:lang w:val="en-GB"/>
        </w:rPr>
        <w:t xml:space="preserve">Your are hereby advised that </w:t>
      </w:r>
      <w:r>
        <w:t xml:space="preserve">[CLC Name] </w:t>
      </w:r>
      <w:r w:rsidRPr="00C53439">
        <w:rPr>
          <w:noProof/>
          <w:lang w:val="en-GB"/>
        </w:rPr>
        <w:t>is not committed to any course of action as a result of its issuance of this RFP and/or its receipt of a Proposal from you or other companies in response to it. In particular, you should note that</w:t>
      </w:r>
      <w:r w:rsidRPr="00C53439">
        <w:rPr>
          <w:i/>
          <w:noProof/>
          <w:lang w:val="en-GB"/>
        </w:rPr>
        <w:t xml:space="preserve"> </w:t>
      </w:r>
      <w:r>
        <w:t xml:space="preserve">[CLC Name] </w:t>
      </w:r>
      <w:r w:rsidRPr="00C53439">
        <w:rPr>
          <w:noProof/>
          <w:lang w:val="en-GB"/>
        </w:rPr>
        <w:t>may, at its sole discretion:</w:t>
      </w:r>
    </w:p>
    <w:p w14:paraId="67F3EB7D" w14:textId="3AF6D485"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Reject any response which does not conform to instructions and specifications which are issued herein</w:t>
      </w:r>
    </w:p>
    <w:p w14:paraId="139E0E8D" w14:textId="30CB200E"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Not consider response</w:t>
      </w:r>
      <w:r w:rsidR="00E578F5">
        <w:rPr>
          <w:noProof/>
          <w:lang w:val="en-GB"/>
        </w:rPr>
        <w:t>s</w:t>
      </w:r>
      <w:r w:rsidRPr="00C53439">
        <w:rPr>
          <w:noProof/>
          <w:lang w:val="en-GB"/>
        </w:rPr>
        <w:t xml:space="preserve"> submitted after the stated submission deadline</w:t>
      </w:r>
    </w:p>
    <w:p w14:paraId="31A0FF88" w14:textId="02E28FE7"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Not necessarily accept the lowest priced proposal</w:t>
      </w:r>
    </w:p>
    <w:p w14:paraId="0877C2C0" w14:textId="48B73675"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Reject any or all proposals, if it so decides and discontinue the RFP process</w:t>
      </w:r>
    </w:p>
    <w:p w14:paraId="7576F805" w14:textId="37B1006C"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Negotiate with one or more vendors</w:t>
      </w:r>
    </w:p>
    <w:p w14:paraId="7015C176" w14:textId="1C69F884"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Award a contract in connection with the RFP at any time</w:t>
      </w:r>
    </w:p>
    <w:p w14:paraId="0DABD092" w14:textId="286FAC28"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Award a contract on the basis of the initial offer, without discussion or request for a best and final offer</w:t>
      </w:r>
    </w:p>
    <w:p w14:paraId="136D1888" w14:textId="5F2C49F4"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Award only a portion of the contract</w:t>
      </w:r>
    </w:p>
    <w:p w14:paraId="5B52C251" w14:textId="411E0429"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Make no award of a contract</w:t>
      </w:r>
    </w:p>
    <w:p w14:paraId="10F57E03" w14:textId="37926FAA"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Award more than one contract</w:t>
      </w:r>
    </w:p>
    <w:p w14:paraId="34EFF1BD" w14:textId="77777777" w:rsidR="00B53D23" w:rsidRPr="00C53439" w:rsidRDefault="00B53D23" w:rsidP="00FD20C7">
      <w:pPr>
        <w:numPr>
          <w:ilvl w:val="0"/>
          <w:numId w:val="10"/>
        </w:numPr>
        <w:tabs>
          <w:tab w:val="left" w:pos="360"/>
        </w:tabs>
        <w:spacing w:before="120" w:after="0" w:line="240" w:lineRule="auto"/>
        <w:jc w:val="left"/>
        <w:rPr>
          <w:noProof/>
          <w:lang w:val="en-GB"/>
        </w:rPr>
      </w:pPr>
      <w:r w:rsidRPr="00C53439">
        <w:rPr>
          <w:noProof/>
          <w:lang w:val="en-GB"/>
        </w:rPr>
        <w:t xml:space="preserve">Depart from the procedures set forth in this RFP in any manner determined by </w:t>
      </w:r>
      <w:r>
        <w:t xml:space="preserve">[CLC Name] </w:t>
      </w:r>
      <w:r w:rsidRPr="00C53439">
        <w:rPr>
          <w:noProof/>
          <w:lang w:val="en-GB"/>
        </w:rPr>
        <w:t>in its sole discretion without notice or explanation</w:t>
      </w:r>
      <w:r>
        <w:rPr>
          <w:noProof/>
          <w:lang w:val="en-GB"/>
        </w:rPr>
        <w:t>.</w:t>
      </w:r>
    </w:p>
    <w:p w14:paraId="74199F6C" w14:textId="77777777" w:rsidR="00B53D23" w:rsidRPr="00C53439" w:rsidRDefault="00B53D23" w:rsidP="00B53D23">
      <w:pPr>
        <w:ind w:left="360"/>
        <w:rPr>
          <w:noProof/>
          <w:lang w:val="en-GB"/>
        </w:rPr>
      </w:pPr>
    </w:p>
    <w:p w14:paraId="7AC2C092" w14:textId="2F6780F6" w:rsidR="00B53D23" w:rsidRPr="00C53439" w:rsidRDefault="00B53D23" w:rsidP="00E578F5">
      <w:pPr>
        <w:ind w:left="20"/>
        <w:rPr>
          <w:noProof/>
          <w:lang w:val="en-GB"/>
        </w:rPr>
      </w:pPr>
      <w:r>
        <w:t xml:space="preserve">[CLC Name] </w:t>
      </w:r>
      <w:r w:rsidRPr="00C53439">
        <w:rPr>
          <w:noProof/>
          <w:lang w:val="en-GB"/>
        </w:rPr>
        <w:t>shall have no liability to any party with respect to the manner in which this RFP process is conducted or the contract is awarded.</w:t>
      </w:r>
    </w:p>
    <w:p w14:paraId="1C629448" w14:textId="77777777" w:rsidR="00B53D23" w:rsidRPr="00C53439" w:rsidRDefault="00B53D23" w:rsidP="00B53D23">
      <w:pPr>
        <w:keepLines/>
        <w:ind w:left="20"/>
        <w:rPr>
          <w:noProof/>
          <w:lang w:val="en-GB"/>
        </w:rPr>
      </w:pPr>
      <w:r w:rsidRPr="00C53439">
        <w:rPr>
          <w:noProof/>
          <w:lang w:val="en-GB"/>
        </w:rPr>
        <w:t xml:space="preserve">All prospective subcontractors contracted by your firm in any manner should be expressly advised in writing that no solicitation on your behalf shall be construed in any manner to be an obligation on your part to enter into a subcontract with said subcontractor, or to result in any claim whatsoever against </w:t>
      </w:r>
      <w:r>
        <w:t xml:space="preserve">[CLC Name] </w:t>
      </w:r>
      <w:r w:rsidRPr="00C53439">
        <w:rPr>
          <w:noProof/>
          <w:lang w:val="en-GB"/>
        </w:rPr>
        <w:t>for reimbursement of costs for any effort expended by said subcontractor regardless of whether or not your firm is successful in receiving an award as a result of this RFP.</w:t>
      </w:r>
    </w:p>
    <w:p w14:paraId="0CDF4FB9" w14:textId="77777777" w:rsidR="00B53D23" w:rsidRPr="00C53439" w:rsidRDefault="00B53D23" w:rsidP="00B53D23">
      <w:pPr>
        <w:pStyle w:val="BodyText"/>
        <w:ind w:left="700"/>
        <w:jc w:val="both"/>
        <w:rPr>
          <w:caps w:val="0"/>
          <w:smallCaps/>
          <w:noProof/>
          <w:sz w:val="22"/>
          <w:lang w:val="en-GB"/>
        </w:rPr>
      </w:pPr>
    </w:p>
    <w:p w14:paraId="6E021D35" w14:textId="77777777" w:rsidR="00B53D23" w:rsidRPr="00E50751" w:rsidRDefault="00B53D23" w:rsidP="00B53D23">
      <w:pPr>
        <w:rPr>
          <w:b/>
          <w:bCs/>
          <w:noProof/>
          <w:lang w:val="en-GB"/>
        </w:rPr>
      </w:pPr>
      <w:r w:rsidRPr="00E50751">
        <w:rPr>
          <w:b/>
          <w:bCs/>
          <w:noProof/>
          <w:lang w:val="en-GB"/>
        </w:rPr>
        <w:t>Reliance on oral statements:</w:t>
      </w:r>
    </w:p>
    <w:p w14:paraId="62277283" w14:textId="77777777" w:rsidR="00B53D23" w:rsidRPr="00C53439" w:rsidRDefault="00B53D23" w:rsidP="00B53D23">
      <w:pPr>
        <w:rPr>
          <w:noProof/>
          <w:lang w:val="en-GB"/>
        </w:rPr>
      </w:pPr>
      <w:r w:rsidRPr="00C53439">
        <w:rPr>
          <w:noProof/>
          <w:lang w:val="en-GB"/>
        </w:rPr>
        <w:t xml:space="preserve">No bidder may consider any oral representations or statement by an officer, employee, or agent of </w:t>
      </w:r>
      <w:r>
        <w:t xml:space="preserve">[CLC Name] </w:t>
      </w:r>
      <w:r w:rsidRPr="00C53439">
        <w:rPr>
          <w:noProof/>
          <w:lang w:val="en-GB"/>
        </w:rPr>
        <w:t xml:space="preserve">to be a binding representation on its behalf. Any attempt to circumvent this process may result in immediate disqualification from the RFP process, at </w:t>
      </w:r>
      <w:r>
        <w:t xml:space="preserve">[CLC Name]’s </w:t>
      </w:r>
      <w:r w:rsidRPr="00C53439">
        <w:rPr>
          <w:noProof/>
          <w:lang w:val="en-GB"/>
        </w:rPr>
        <w:t>sole discretion.</w:t>
      </w:r>
    </w:p>
    <w:p w14:paraId="1E60F9F6" w14:textId="77777777" w:rsidR="00B53D23" w:rsidRPr="00C53439" w:rsidRDefault="00B53D23" w:rsidP="00B53D23">
      <w:pPr>
        <w:rPr>
          <w:noProof/>
          <w:lang w:val="en-GB"/>
        </w:rPr>
      </w:pPr>
    </w:p>
    <w:p w14:paraId="4BB23646" w14:textId="77777777" w:rsidR="00E578F5" w:rsidRDefault="00E578F5" w:rsidP="00B53D23">
      <w:pPr>
        <w:rPr>
          <w:b/>
          <w:bCs/>
          <w:noProof/>
          <w:lang w:val="en-GB"/>
        </w:rPr>
      </w:pPr>
    </w:p>
    <w:p w14:paraId="09621B33" w14:textId="7B9985E2" w:rsidR="00B53D23" w:rsidRPr="00E50751" w:rsidRDefault="00B53D23" w:rsidP="00B53D23">
      <w:pPr>
        <w:rPr>
          <w:b/>
          <w:bCs/>
          <w:noProof/>
          <w:lang w:val="en-GB"/>
        </w:rPr>
      </w:pPr>
      <w:r w:rsidRPr="00E50751">
        <w:rPr>
          <w:b/>
          <w:bCs/>
          <w:noProof/>
          <w:lang w:val="en-GB"/>
        </w:rPr>
        <w:lastRenderedPageBreak/>
        <w:t>Code of ethics:</w:t>
      </w:r>
    </w:p>
    <w:p w14:paraId="55E13892" w14:textId="46D50C77" w:rsidR="00B53D23" w:rsidRDefault="00B53D23" w:rsidP="00B53D23">
      <w:pPr>
        <w:rPr>
          <w:noProof/>
          <w:lang w:val="en-GB"/>
        </w:rPr>
      </w:pPr>
      <w:r w:rsidRPr="00C53439">
        <w:rPr>
          <w:noProof/>
          <w:lang w:val="en-GB"/>
        </w:rPr>
        <w:t xml:space="preserve">Bidders are not permitted to extend to </w:t>
      </w:r>
      <w:r>
        <w:t xml:space="preserve">[CLC Name] </w:t>
      </w:r>
      <w:r w:rsidRPr="00C53439">
        <w:rPr>
          <w:noProof/>
          <w:lang w:val="en-GB"/>
        </w:rPr>
        <w:t xml:space="preserve">employees </w:t>
      </w:r>
      <w:r w:rsidR="00E578F5">
        <w:rPr>
          <w:noProof/>
          <w:lang w:val="en-GB"/>
        </w:rPr>
        <w:t xml:space="preserve">or volunteers </w:t>
      </w:r>
      <w:r w:rsidRPr="00C53439">
        <w:rPr>
          <w:noProof/>
          <w:lang w:val="en-GB"/>
        </w:rPr>
        <w:t xml:space="preserve">and </w:t>
      </w:r>
      <w:r>
        <w:t xml:space="preserve">[CLC Name] </w:t>
      </w:r>
      <w:r w:rsidRPr="00C53439">
        <w:rPr>
          <w:noProof/>
          <w:lang w:val="en-GB"/>
        </w:rPr>
        <w:t xml:space="preserve">employees </w:t>
      </w:r>
      <w:r w:rsidR="00E578F5">
        <w:rPr>
          <w:noProof/>
          <w:lang w:val="en-GB"/>
        </w:rPr>
        <w:t xml:space="preserve">or volunteers </w:t>
      </w:r>
      <w:r w:rsidRPr="00C53439">
        <w:rPr>
          <w:noProof/>
          <w:lang w:val="en-GB"/>
        </w:rPr>
        <w:t xml:space="preserve">are not permitted to solicit or accept any commissions, payments, gifts, kickbacks, entertainment, or other things of value.  The vendors acknowledge that the giving of any such payments, gifts, entertainment, or other things of value is strictly in violation of </w:t>
      </w:r>
      <w:r>
        <w:t>[CLC Name]</w:t>
      </w:r>
      <w:r w:rsidR="00E578F5">
        <w:t xml:space="preserve">’s </w:t>
      </w:r>
      <w:r w:rsidRPr="00C53439">
        <w:rPr>
          <w:noProof/>
          <w:lang w:val="en-GB"/>
        </w:rPr>
        <w:t xml:space="preserve">policy on conflicts of interest and any such activity may result in the disqualification of the vendor bidder and/or in the cancellation of any contract between the parties. The vendor must notify </w:t>
      </w:r>
      <w:r>
        <w:t>[CLC Name]</w:t>
      </w:r>
      <w:r w:rsidR="00E578F5">
        <w:t xml:space="preserve">’s </w:t>
      </w:r>
      <w:r w:rsidRPr="00C53439">
        <w:rPr>
          <w:noProof/>
          <w:lang w:val="en-GB"/>
        </w:rPr>
        <w:t xml:space="preserve">personnel department of any solicitation by any of </w:t>
      </w:r>
      <w:r>
        <w:t xml:space="preserve">[CLC Name]’s </w:t>
      </w:r>
      <w:r w:rsidRPr="00C53439">
        <w:rPr>
          <w:noProof/>
          <w:lang w:val="en-GB"/>
        </w:rPr>
        <w:t>employees</w:t>
      </w:r>
      <w:r w:rsidR="00E578F5">
        <w:rPr>
          <w:noProof/>
          <w:lang w:val="en-GB"/>
        </w:rPr>
        <w:t>, volunteers</w:t>
      </w:r>
      <w:r w:rsidRPr="00C53439">
        <w:rPr>
          <w:noProof/>
          <w:lang w:val="en-GB"/>
        </w:rPr>
        <w:t xml:space="preserve"> or agents.</w:t>
      </w:r>
      <w:bookmarkEnd w:id="49"/>
    </w:p>
    <w:p w14:paraId="5821446A" w14:textId="65AB4D61" w:rsidR="0064734A" w:rsidRDefault="0064734A" w:rsidP="00B53D23">
      <w:pPr>
        <w:rPr>
          <w:noProof/>
          <w:lang w:val="en-GB"/>
        </w:rPr>
      </w:pPr>
    </w:p>
    <w:p w14:paraId="77C4654A" w14:textId="7EBE0535" w:rsidR="0064734A" w:rsidRDefault="00F333F0" w:rsidP="00B53D23">
      <w:pPr>
        <w:rPr>
          <w:b/>
          <w:bCs/>
          <w:sz w:val="24"/>
        </w:rPr>
      </w:pPr>
      <w:r>
        <w:rPr>
          <w:b/>
          <w:bCs/>
          <w:sz w:val="24"/>
        </w:rPr>
        <w:br w:type="page"/>
      </w:r>
      <w:r w:rsidR="0064734A" w:rsidRPr="00E578F5">
        <w:rPr>
          <w:b/>
          <w:bCs/>
          <w:color w:val="F04E63" w:themeColor="accent1"/>
          <w:sz w:val="24"/>
        </w:rPr>
        <w:lastRenderedPageBreak/>
        <w:t>Vendor reference check template</w:t>
      </w:r>
    </w:p>
    <w:p w14:paraId="48690C73" w14:textId="389B1910" w:rsidR="00F333F0" w:rsidRDefault="00F333F0" w:rsidP="00F333F0">
      <w:r w:rsidRPr="009E5B8A">
        <w:t xml:space="preserve">When selecting an IT </w:t>
      </w:r>
      <w:r>
        <w:t xml:space="preserve">support services provider, it is highly recommended </w:t>
      </w:r>
      <w:r w:rsidR="00E578F5">
        <w:t xml:space="preserve">that you </w:t>
      </w:r>
      <w:r w:rsidRPr="009E5B8A">
        <w:t xml:space="preserve">run reference checks with </w:t>
      </w:r>
      <w:r>
        <w:t>at least 2 to 3 of their current customers, ideally of comparable nature (similar organisation size</w:t>
      </w:r>
      <w:r w:rsidR="00E578F5">
        <w:t xml:space="preserve"> </w:t>
      </w:r>
      <w:r>
        <w:t>/</w:t>
      </w:r>
      <w:r w:rsidR="00E578F5">
        <w:t xml:space="preserve"> </w:t>
      </w:r>
      <w:r>
        <w:t>set up). The template provides a set of questions to guide your discussion with the referee.</w:t>
      </w:r>
    </w:p>
    <w:p w14:paraId="010F71EC" w14:textId="77777777" w:rsidR="00F333F0" w:rsidRPr="009E5B8A" w:rsidRDefault="00F333F0" w:rsidP="00F333F0"/>
    <w:tbl>
      <w:tblPr>
        <w:tblStyle w:val="TableGrid"/>
        <w:tblW w:w="0" w:type="auto"/>
        <w:tblLook w:val="04A0" w:firstRow="1" w:lastRow="0" w:firstColumn="1" w:lastColumn="0" w:noHBand="0" w:noVBand="1"/>
      </w:tblPr>
      <w:tblGrid>
        <w:gridCol w:w="2252"/>
        <w:gridCol w:w="1676"/>
        <w:gridCol w:w="577"/>
        <w:gridCol w:w="2252"/>
        <w:gridCol w:w="2253"/>
      </w:tblGrid>
      <w:tr w:rsidR="00F333F0" w:rsidRPr="009E5B8A" w14:paraId="06A92FF7" w14:textId="77777777" w:rsidTr="0011089F">
        <w:tc>
          <w:tcPr>
            <w:tcW w:w="3928" w:type="dxa"/>
            <w:gridSpan w:val="2"/>
            <w:shd w:val="clear" w:color="auto" w:fill="D9D9D9" w:themeFill="background1" w:themeFillShade="D9"/>
          </w:tcPr>
          <w:p w14:paraId="48920B8E" w14:textId="57C20239" w:rsidR="00F333F0" w:rsidRPr="009E5B8A" w:rsidRDefault="00F333F0" w:rsidP="0011089F">
            <w:pPr>
              <w:rPr>
                <w:b/>
                <w:szCs w:val="22"/>
              </w:rPr>
            </w:pPr>
            <w:r>
              <w:rPr>
                <w:b/>
                <w:szCs w:val="22"/>
              </w:rPr>
              <w:t>IT Vendor</w:t>
            </w:r>
            <w:r w:rsidRPr="009E5B8A">
              <w:rPr>
                <w:b/>
                <w:szCs w:val="22"/>
              </w:rPr>
              <w:t xml:space="preserve"> Name:</w:t>
            </w:r>
          </w:p>
        </w:tc>
        <w:tc>
          <w:tcPr>
            <w:tcW w:w="5082" w:type="dxa"/>
            <w:gridSpan w:val="3"/>
          </w:tcPr>
          <w:p w14:paraId="25D20F7F" w14:textId="77777777" w:rsidR="00F333F0" w:rsidRPr="009E5B8A" w:rsidRDefault="00F333F0" w:rsidP="0011089F">
            <w:pPr>
              <w:rPr>
                <w:szCs w:val="22"/>
              </w:rPr>
            </w:pPr>
          </w:p>
        </w:tc>
      </w:tr>
      <w:tr w:rsidR="00F333F0" w:rsidRPr="009E5B8A" w14:paraId="26AA7051" w14:textId="77777777" w:rsidTr="0011089F">
        <w:tc>
          <w:tcPr>
            <w:tcW w:w="3928" w:type="dxa"/>
            <w:gridSpan w:val="2"/>
            <w:shd w:val="clear" w:color="auto" w:fill="D9D9D9" w:themeFill="background1" w:themeFillShade="D9"/>
          </w:tcPr>
          <w:p w14:paraId="23A1CC62" w14:textId="77777777" w:rsidR="00F333F0" w:rsidRPr="009E5B8A" w:rsidRDefault="00F333F0" w:rsidP="0011089F">
            <w:pPr>
              <w:rPr>
                <w:b/>
                <w:szCs w:val="22"/>
              </w:rPr>
            </w:pPr>
            <w:r w:rsidRPr="009E5B8A">
              <w:rPr>
                <w:b/>
                <w:szCs w:val="22"/>
              </w:rPr>
              <w:t>Reference check done by:</w:t>
            </w:r>
          </w:p>
        </w:tc>
        <w:tc>
          <w:tcPr>
            <w:tcW w:w="5082" w:type="dxa"/>
            <w:gridSpan w:val="3"/>
          </w:tcPr>
          <w:p w14:paraId="112A812E" w14:textId="77777777" w:rsidR="00F333F0" w:rsidRPr="009E5B8A" w:rsidRDefault="00F333F0" w:rsidP="0011089F">
            <w:pPr>
              <w:rPr>
                <w:szCs w:val="22"/>
              </w:rPr>
            </w:pPr>
          </w:p>
        </w:tc>
      </w:tr>
      <w:tr w:rsidR="00F333F0" w:rsidRPr="009E5B8A" w14:paraId="433EA85C" w14:textId="77777777" w:rsidTr="0011089F">
        <w:tc>
          <w:tcPr>
            <w:tcW w:w="3928" w:type="dxa"/>
            <w:gridSpan w:val="2"/>
            <w:tcBorders>
              <w:bottom w:val="single" w:sz="4" w:space="0" w:color="auto"/>
            </w:tcBorders>
            <w:shd w:val="clear" w:color="auto" w:fill="D9D9D9" w:themeFill="background1" w:themeFillShade="D9"/>
          </w:tcPr>
          <w:p w14:paraId="73A3AC83" w14:textId="77777777" w:rsidR="00F333F0" w:rsidRPr="009E5B8A" w:rsidRDefault="00F333F0" w:rsidP="0011089F">
            <w:pPr>
              <w:rPr>
                <w:b/>
                <w:szCs w:val="22"/>
              </w:rPr>
            </w:pPr>
            <w:r w:rsidRPr="009E5B8A">
              <w:rPr>
                <w:b/>
                <w:szCs w:val="22"/>
              </w:rPr>
              <w:t>Date:</w:t>
            </w:r>
          </w:p>
        </w:tc>
        <w:tc>
          <w:tcPr>
            <w:tcW w:w="5082" w:type="dxa"/>
            <w:gridSpan w:val="3"/>
            <w:tcBorders>
              <w:bottom w:val="single" w:sz="4" w:space="0" w:color="auto"/>
            </w:tcBorders>
          </w:tcPr>
          <w:p w14:paraId="691E1CAB" w14:textId="77777777" w:rsidR="00F333F0" w:rsidRPr="009E5B8A" w:rsidRDefault="00F333F0" w:rsidP="0011089F">
            <w:pPr>
              <w:rPr>
                <w:szCs w:val="22"/>
              </w:rPr>
            </w:pPr>
          </w:p>
        </w:tc>
      </w:tr>
      <w:tr w:rsidR="00F333F0" w:rsidRPr="009E5B8A" w14:paraId="535AAFE4" w14:textId="77777777" w:rsidTr="0011089F">
        <w:trPr>
          <w:trHeight w:val="393"/>
        </w:trPr>
        <w:tc>
          <w:tcPr>
            <w:tcW w:w="3928" w:type="dxa"/>
            <w:gridSpan w:val="2"/>
            <w:tcBorders>
              <w:bottom w:val="single" w:sz="4" w:space="0" w:color="auto"/>
            </w:tcBorders>
            <w:shd w:val="clear" w:color="auto" w:fill="D9D9D9" w:themeFill="background1" w:themeFillShade="D9"/>
          </w:tcPr>
          <w:p w14:paraId="55CD9BE6" w14:textId="77777777" w:rsidR="00F333F0" w:rsidRPr="009E5B8A" w:rsidRDefault="00F333F0" w:rsidP="0011089F">
            <w:pPr>
              <w:rPr>
                <w:b/>
                <w:szCs w:val="22"/>
              </w:rPr>
            </w:pPr>
            <w:r w:rsidRPr="009E5B8A">
              <w:rPr>
                <w:b/>
                <w:szCs w:val="22"/>
              </w:rPr>
              <w:t>Client reference name / role:</w:t>
            </w:r>
          </w:p>
        </w:tc>
        <w:tc>
          <w:tcPr>
            <w:tcW w:w="5082" w:type="dxa"/>
            <w:gridSpan w:val="3"/>
            <w:tcBorders>
              <w:bottom w:val="single" w:sz="4" w:space="0" w:color="auto"/>
            </w:tcBorders>
          </w:tcPr>
          <w:p w14:paraId="4BE2B586" w14:textId="77777777" w:rsidR="00F333F0" w:rsidRPr="009E5B8A" w:rsidRDefault="00F333F0" w:rsidP="0011089F">
            <w:pPr>
              <w:rPr>
                <w:szCs w:val="22"/>
              </w:rPr>
            </w:pPr>
          </w:p>
        </w:tc>
      </w:tr>
      <w:tr w:rsidR="00F333F0" w:rsidRPr="009E5B8A" w14:paraId="70389EC0" w14:textId="77777777" w:rsidTr="0011089F">
        <w:tc>
          <w:tcPr>
            <w:tcW w:w="9010" w:type="dxa"/>
            <w:gridSpan w:val="5"/>
            <w:tcBorders>
              <w:top w:val="single" w:sz="4" w:space="0" w:color="auto"/>
              <w:left w:val="nil"/>
              <w:bottom w:val="single" w:sz="4" w:space="0" w:color="auto"/>
              <w:right w:val="nil"/>
            </w:tcBorders>
            <w:shd w:val="clear" w:color="auto" w:fill="auto"/>
          </w:tcPr>
          <w:p w14:paraId="591AB257" w14:textId="77777777" w:rsidR="00F333F0" w:rsidRPr="009E5B8A" w:rsidRDefault="00F333F0" w:rsidP="0011089F">
            <w:pPr>
              <w:ind w:left="-9"/>
              <w:rPr>
                <w:szCs w:val="22"/>
              </w:rPr>
            </w:pPr>
          </w:p>
        </w:tc>
      </w:tr>
      <w:tr w:rsidR="00F333F0" w:rsidRPr="009E5B8A" w14:paraId="76405232" w14:textId="77777777" w:rsidTr="0011089F">
        <w:tc>
          <w:tcPr>
            <w:tcW w:w="9010" w:type="dxa"/>
            <w:gridSpan w:val="5"/>
            <w:shd w:val="clear" w:color="auto" w:fill="D9D9D9" w:themeFill="background1" w:themeFillShade="D9"/>
          </w:tcPr>
          <w:p w14:paraId="472F2236" w14:textId="2FC104D6" w:rsidR="00F333F0" w:rsidRPr="009E5B8A" w:rsidRDefault="00F333F0" w:rsidP="0011089F">
            <w:pPr>
              <w:rPr>
                <w:b/>
                <w:szCs w:val="22"/>
              </w:rPr>
            </w:pPr>
            <w:r w:rsidRPr="009E5B8A">
              <w:rPr>
                <w:b/>
                <w:szCs w:val="22"/>
              </w:rPr>
              <w:t xml:space="preserve">Overall how would you rate the vendor and </w:t>
            </w:r>
            <w:r>
              <w:rPr>
                <w:b/>
                <w:szCs w:val="22"/>
              </w:rPr>
              <w:t>their services</w:t>
            </w:r>
            <w:r w:rsidRPr="009E5B8A">
              <w:rPr>
                <w:b/>
                <w:szCs w:val="22"/>
              </w:rPr>
              <w:t xml:space="preserve"> for your organisation:</w:t>
            </w:r>
          </w:p>
        </w:tc>
      </w:tr>
      <w:tr w:rsidR="00F333F0" w:rsidRPr="009E5B8A" w14:paraId="00C54F8B" w14:textId="77777777" w:rsidTr="0011089F">
        <w:tc>
          <w:tcPr>
            <w:tcW w:w="2252" w:type="dxa"/>
            <w:shd w:val="clear" w:color="auto" w:fill="auto"/>
          </w:tcPr>
          <w:p w14:paraId="1C9E4D8A" w14:textId="77777777" w:rsidR="00F333F0" w:rsidRPr="009E5B8A" w:rsidRDefault="00F333F0" w:rsidP="0011089F">
            <w:pPr>
              <w:rPr>
                <w:szCs w:val="22"/>
              </w:rPr>
            </w:pPr>
            <w:r w:rsidRPr="009E5B8A">
              <w:rPr>
                <w:szCs w:val="22"/>
              </w:rPr>
              <w:sym w:font="Wingdings" w:char="F06F"/>
            </w:r>
            <w:r w:rsidRPr="009E5B8A">
              <w:rPr>
                <w:szCs w:val="22"/>
              </w:rPr>
              <w:t xml:space="preserve"> Poor</w:t>
            </w:r>
          </w:p>
        </w:tc>
        <w:tc>
          <w:tcPr>
            <w:tcW w:w="2253" w:type="dxa"/>
            <w:gridSpan w:val="2"/>
            <w:shd w:val="clear" w:color="auto" w:fill="auto"/>
            <w:vAlign w:val="center"/>
          </w:tcPr>
          <w:p w14:paraId="001166E7" w14:textId="77777777" w:rsidR="00F333F0" w:rsidRPr="009E5B8A" w:rsidRDefault="00F333F0" w:rsidP="0011089F">
            <w:pPr>
              <w:rPr>
                <w:szCs w:val="22"/>
              </w:rPr>
            </w:pPr>
            <w:r w:rsidRPr="009E5B8A">
              <w:rPr>
                <w:szCs w:val="22"/>
              </w:rPr>
              <w:sym w:font="Wingdings" w:char="F06F"/>
            </w:r>
            <w:r w:rsidRPr="009E5B8A">
              <w:rPr>
                <w:szCs w:val="22"/>
              </w:rPr>
              <w:t xml:space="preserve"> Average</w:t>
            </w:r>
          </w:p>
        </w:tc>
        <w:tc>
          <w:tcPr>
            <w:tcW w:w="2252" w:type="dxa"/>
            <w:shd w:val="clear" w:color="auto" w:fill="auto"/>
            <w:vAlign w:val="center"/>
          </w:tcPr>
          <w:p w14:paraId="36A54F23" w14:textId="77777777" w:rsidR="00F333F0" w:rsidRPr="009E5B8A" w:rsidRDefault="00F333F0" w:rsidP="0011089F">
            <w:pPr>
              <w:rPr>
                <w:szCs w:val="22"/>
              </w:rPr>
            </w:pPr>
            <w:r w:rsidRPr="009E5B8A">
              <w:rPr>
                <w:szCs w:val="22"/>
              </w:rPr>
              <w:sym w:font="Wingdings" w:char="F06F"/>
            </w:r>
            <w:r w:rsidRPr="009E5B8A">
              <w:rPr>
                <w:szCs w:val="22"/>
              </w:rPr>
              <w:t xml:space="preserve"> Good</w:t>
            </w:r>
          </w:p>
        </w:tc>
        <w:tc>
          <w:tcPr>
            <w:tcW w:w="2253" w:type="dxa"/>
            <w:shd w:val="clear" w:color="auto" w:fill="auto"/>
          </w:tcPr>
          <w:p w14:paraId="7ED9B36D" w14:textId="77777777" w:rsidR="00F333F0" w:rsidRPr="009E5B8A" w:rsidRDefault="00F333F0" w:rsidP="0011089F">
            <w:pPr>
              <w:rPr>
                <w:szCs w:val="22"/>
              </w:rPr>
            </w:pPr>
            <w:r w:rsidRPr="009E5B8A">
              <w:rPr>
                <w:szCs w:val="22"/>
              </w:rPr>
              <w:sym w:font="Wingdings" w:char="F06F"/>
            </w:r>
            <w:r w:rsidRPr="009E5B8A">
              <w:rPr>
                <w:szCs w:val="22"/>
              </w:rPr>
              <w:t xml:space="preserve"> Excellent</w:t>
            </w:r>
          </w:p>
        </w:tc>
      </w:tr>
    </w:tbl>
    <w:p w14:paraId="2C892D30" w14:textId="77777777" w:rsidR="00F333F0" w:rsidRPr="009E5B8A" w:rsidRDefault="00F333F0" w:rsidP="00F333F0">
      <w:pPr>
        <w:spacing w:line="240" w:lineRule="auto"/>
        <w:rPr>
          <w:szCs w:val="22"/>
        </w:rPr>
      </w:pPr>
    </w:p>
    <w:tbl>
      <w:tblPr>
        <w:tblStyle w:val="TableGrid"/>
        <w:tblW w:w="9014" w:type="dxa"/>
        <w:tblLook w:val="04A0" w:firstRow="1" w:lastRow="0" w:firstColumn="1" w:lastColumn="0" w:noHBand="0" w:noVBand="1"/>
      </w:tblPr>
      <w:tblGrid>
        <w:gridCol w:w="9014"/>
      </w:tblGrid>
      <w:tr w:rsidR="00F333F0" w:rsidRPr="009E5B8A" w14:paraId="38489EFF" w14:textId="77777777" w:rsidTr="0011089F">
        <w:tc>
          <w:tcPr>
            <w:tcW w:w="9014" w:type="dxa"/>
            <w:shd w:val="clear" w:color="auto" w:fill="D9D9D9" w:themeFill="background1" w:themeFillShade="D9"/>
          </w:tcPr>
          <w:p w14:paraId="25974BEE" w14:textId="6259458B" w:rsidR="00F333F0" w:rsidRPr="009E5B8A" w:rsidRDefault="00F333F0" w:rsidP="0011089F">
            <w:pPr>
              <w:rPr>
                <w:szCs w:val="22"/>
              </w:rPr>
            </w:pPr>
            <w:r w:rsidRPr="009E5B8A">
              <w:rPr>
                <w:szCs w:val="22"/>
              </w:rPr>
              <w:t xml:space="preserve">1. Can you provide a brief overview of the </w:t>
            </w:r>
            <w:r>
              <w:rPr>
                <w:szCs w:val="22"/>
              </w:rPr>
              <w:t>services provided</w:t>
            </w:r>
            <w:r w:rsidRPr="009E5B8A">
              <w:rPr>
                <w:szCs w:val="22"/>
              </w:rPr>
              <w:t xml:space="preserve"> delivered by the vendor (organisational context, number of users, </w:t>
            </w:r>
            <w:r>
              <w:rPr>
                <w:szCs w:val="22"/>
              </w:rPr>
              <w:t>types of services</w:t>
            </w:r>
            <w:r w:rsidRPr="009E5B8A">
              <w:rPr>
                <w:szCs w:val="22"/>
              </w:rPr>
              <w:t xml:space="preserve">, etc.)? </w:t>
            </w:r>
          </w:p>
        </w:tc>
      </w:tr>
      <w:tr w:rsidR="00F333F0" w:rsidRPr="009E5B8A" w14:paraId="2887943F" w14:textId="77777777" w:rsidTr="0011089F">
        <w:tc>
          <w:tcPr>
            <w:tcW w:w="9014" w:type="dxa"/>
            <w:shd w:val="clear" w:color="auto" w:fill="auto"/>
          </w:tcPr>
          <w:p w14:paraId="5508814D" w14:textId="77777777" w:rsidR="00F333F0" w:rsidRPr="009E5B8A" w:rsidRDefault="00F333F0" w:rsidP="0011089F">
            <w:pPr>
              <w:rPr>
                <w:szCs w:val="22"/>
              </w:rPr>
            </w:pPr>
          </w:p>
          <w:p w14:paraId="42555544" w14:textId="77777777" w:rsidR="00F333F0" w:rsidRDefault="00F333F0" w:rsidP="0011089F">
            <w:pPr>
              <w:rPr>
                <w:szCs w:val="22"/>
              </w:rPr>
            </w:pPr>
          </w:p>
          <w:p w14:paraId="5EB4F9ED" w14:textId="77777777" w:rsidR="00F333F0" w:rsidRDefault="00F333F0" w:rsidP="0011089F">
            <w:pPr>
              <w:rPr>
                <w:szCs w:val="22"/>
              </w:rPr>
            </w:pPr>
          </w:p>
          <w:p w14:paraId="5FE4EC56" w14:textId="5561DF86" w:rsidR="00F333F0" w:rsidRDefault="00F333F0" w:rsidP="0011089F">
            <w:pPr>
              <w:rPr>
                <w:szCs w:val="22"/>
              </w:rPr>
            </w:pPr>
          </w:p>
          <w:p w14:paraId="26C8F245" w14:textId="06030BB3" w:rsidR="00E578F5" w:rsidRDefault="00E578F5" w:rsidP="0011089F">
            <w:pPr>
              <w:rPr>
                <w:szCs w:val="22"/>
              </w:rPr>
            </w:pPr>
          </w:p>
          <w:p w14:paraId="3DE48235" w14:textId="77777777" w:rsidR="00E578F5" w:rsidRPr="009E5B8A" w:rsidRDefault="00E578F5" w:rsidP="0011089F">
            <w:pPr>
              <w:rPr>
                <w:szCs w:val="22"/>
              </w:rPr>
            </w:pPr>
          </w:p>
          <w:p w14:paraId="6C4B8704" w14:textId="77777777" w:rsidR="00F333F0" w:rsidRPr="009E5B8A" w:rsidRDefault="00F333F0" w:rsidP="0011089F">
            <w:pPr>
              <w:rPr>
                <w:szCs w:val="22"/>
              </w:rPr>
            </w:pPr>
          </w:p>
        </w:tc>
      </w:tr>
      <w:tr w:rsidR="00F333F0" w:rsidRPr="009E5B8A" w14:paraId="180046BA" w14:textId="77777777" w:rsidTr="0011089F">
        <w:tc>
          <w:tcPr>
            <w:tcW w:w="9014" w:type="dxa"/>
            <w:shd w:val="clear" w:color="auto" w:fill="D9D9D9" w:themeFill="background1" w:themeFillShade="D9"/>
          </w:tcPr>
          <w:p w14:paraId="744F0F06" w14:textId="15CDC362" w:rsidR="00F333F0" w:rsidRPr="009E5B8A" w:rsidRDefault="00F333F0" w:rsidP="0011089F">
            <w:pPr>
              <w:rPr>
                <w:szCs w:val="22"/>
              </w:rPr>
            </w:pPr>
            <w:r w:rsidRPr="009E5B8A">
              <w:rPr>
                <w:szCs w:val="22"/>
              </w:rPr>
              <w:t>2. Why did you select this vendor over others?</w:t>
            </w:r>
          </w:p>
        </w:tc>
      </w:tr>
      <w:tr w:rsidR="00F333F0" w:rsidRPr="009E5B8A" w14:paraId="7DFADB3A" w14:textId="77777777" w:rsidTr="0011089F">
        <w:tc>
          <w:tcPr>
            <w:tcW w:w="9014" w:type="dxa"/>
            <w:shd w:val="clear" w:color="auto" w:fill="auto"/>
          </w:tcPr>
          <w:p w14:paraId="5DA616A0" w14:textId="77777777" w:rsidR="00F333F0" w:rsidRPr="009E5B8A" w:rsidRDefault="00F333F0" w:rsidP="0011089F">
            <w:pPr>
              <w:rPr>
                <w:szCs w:val="22"/>
              </w:rPr>
            </w:pPr>
          </w:p>
          <w:p w14:paraId="47BED5C9" w14:textId="311D5913" w:rsidR="00F333F0" w:rsidRDefault="00F333F0" w:rsidP="0011089F">
            <w:pPr>
              <w:rPr>
                <w:szCs w:val="22"/>
              </w:rPr>
            </w:pPr>
          </w:p>
          <w:p w14:paraId="4DEEF4B6" w14:textId="1DC73ED0" w:rsidR="00E578F5" w:rsidRDefault="00E578F5" w:rsidP="0011089F">
            <w:pPr>
              <w:rPr>
                <w:szCs w:val="22"/>
              </w:rPr>
            </w:pPr>
          </w:p>
          <w:p w14:paraId="7FC16316" w14:textId="77777777" w:rsidR="00E578F5" w:rsidRPr="009E5B8A" w:rsidRDefault="00E578F5" w:rsidP="0011089F">
            <w:pPr>
              <w:rPr>
                <w:szCs w:val="22"/>
              </w:rPr>
            </w:pPr>
          </w:p>
          <w:p w14:paraId="7F1C5BCE" w14:textId="77777777" w:rsidR="00F333F0" w:rsidRPr="009E5B8A" w:rsidRDefault="00F333F0" w:rsidP="0011089F">
            <w:pPr>
              <w:rPr>
                <w:szCs w:val="22"/>
              </w:rPr>
            </w:pPr>
          </w:p>
        </w:tc>
      </w:tr>
      <w:tr w:rsidR="00F333F0" w:rsidRPr="009E5B8A" w14:paraId="2E03023F" w14:textId="77777777" w:rsidTr="0011089F">
        <w:tc>
          <w:tcPr>
            <w:tcW w:w="9014" w:type="dxa"/>
            <w:shd w:val="clear" w:color="auto" w:fill="D9D9D9" w:themeFill="background1" w:themeFillShade="D9"/>
          </w:tcPr>
          <w:p w14:paraId="1BB947C5" w14:textId="2D17E67B" w:rsidR="00F333F0" w:rsidRPr="009E5B8A" w:rsidRDefault="00F333F0" w:rsidP="0011089F">
            <w:pPr>
              <w:rPr>
                <w:szCs w:val="22"/>
              </w:rPr>
            </w:pPr>
            <w:r w:rsidRPr="009E5B8A">
              <w:rPr>
                <w:szCs w:val="22"/>
              </w:rPr>
              <w:t xml:space="preserve">3. Has the vendor delivered </w:t>
            </w:r>
            <w:r>
              <w:rPr>
                <w:szCs w:val="22"/>
              </w:rPr>
              <w:t>the services as</w:t>
            </w:r>
            <w:r w:rsidRPr="009E5B8A">
              <w:rPr>
                <w:szCs w:val="22"/>
              </w:rPr>
              <w:t xml:space="preserve"> per the</w:t>
            </w:r>
            <w:r>
              <w:rPr>
                <w:szCs w:val="22"/>
              </w:rPr>
              <w:t>ir</w:t>
            </w:r>
            <w:r w:rsidRPr="009E5B8A">
              <w:rPr>
                <w:szCs w:val="22"/>
              </w:rPr>
              <w:t xml:space="preserve"> original proposal? </w:t>
            </w:r>
            <w:r>
              <w:rPr>
                <w:szCs w:val="22"/>
              </w:rPr>
              <w:t>Are services meeting your requirements in terms of quality</w:t>
            </w:r>
            <w:r w:rsidR="00DC0E14">
              <w:rPr>
                <w:szCs w:val="22"/>
              </w:rPr>
              <w:t>, speed of response</w:t>
            </w:r>
            <w:r>
              <w:rPr>
                <w:szCs w:val="22"/>
              </w:rPr>
              <w:t xml:space="preserve"> and costs? </w:t>
            </w:r>
          </w:p>
        </w:tc>
      </w:tr>
      <w:tr w:rsidR="00F333F0" w:rsidRPr="009E5B8A" w14:paraId="5736D7D2" w14:textId="77777777" w:rsidTr="0011089F">
        <w:tc>
          <w:tcPr>
            <w:tcW w:w="9014" w:type="dxa"/>
            <w:shd w:val="clear" w:color="auto" w:fill="auto"/>
          </w:tcPr>
          <w:p w14:paraId="4479EEC6" w14:textId="632EB68B" w:rsidR="00F333F0" w:rsidRDefault="00F333F0" w:rsidP="0011089F">
            <w:pPr>
              <w:rPr>
                <w:szCs w:val="22"/>
              </w:rPr>
            </w:pPr>
          </w:p>
          <w:p w14:paraId="121DD6D4" w14:textId="390345AB" w:rsidR="00E578F5" w:rsidRDefault="00E578F5" w:rsidP="0011089F">
            <w:pPr>
              <w:rPr>
                <w:szCs w:val="22"/>
              </w:rPr>
            </w:pPr>
          </w:p>
          <w:p w14:paraId="4D948291" w14:textId="77777777" w:rsidR="00E578F5" w:rsidRPr="009E5B8A" w:rsidRDefault="00E578F5" w:rsidP="0011089F">
            <w:pPr>
              <w:rPr>
                <w:szCs w:val="22"/>
              </w:rPr>
            </w:pPr>
          </w:p>
          <w:p w14:paraId="14C9EB23" w14:textId="77777777" w:rsidR="00F333F0" w:rsidRPr="009E5B8A" w:rsidRDefault="00F333F0" w:rsidP="0011089F">
            <w:pPr>
              <w:rPr>
                <w:szCs w:val="22"/>
              </w:rPr>
            </w:pPr>
          </w:p>
          <w:p w14:paraId="214E62F3" w14:textId="77777777" w:rsidR="00F333F0" w:rsidRPr="009E5B8A" w:rsidRDefault="00F333F0" w:rsidP="0011089F">
            <w:pPr>
              <w:rPr>
                <w:szCs w:val="22"/>
              </w:rPr>
            </w:pPr>
          </w:p>
        </w:tc>
      </w:tr>
      <w:tr w:rsidR="00F333F0" w:rsidRPr="009E5B8A" w14:paraId="3DEF788D" w14:textId="77777777" w:rsidTr="0011089F">
        <w:tc>
          <w:tcPr>
            <w:tcW w:w="9014" w:type="dxa"/>
            <w:shd w:val="clear" w:color="auto" w:fill="D9D9D9" w:themeFill="background1" w:themeFillShade="D9"/>
          </w:tcPr>
          <w:p w14:paraId="35C411E6" w14:textId="15A17D66" w:rsidR="00F333F0" w:rsidRPr="009E5B8A" w:rsidRDefault="00F333F0" w:rsidP="0011089F">
            <w:pPr>
              <w:rPr>
                <w:szCs w:val="22"/>
              </w:rPr>
            </w:pPr>
            <w:r>
              <w:rPr>
                <w:szCs w:val="22"/>
              </w:rPr>
              <w:lastRenderedPageBreak/>
              <w:t>4</w:t>
            </w:r>
            <w:r w:rsidRPr="009E5B8A">
              <w:rPr>
                <w:szCs w:val="22"/>
              </w:rPr>
              <w:t>. D</w:t>
            </w:r>
            <w:r>
              <w:rPr>
                <w:szCs w:val="22"/>
              </w:rPr>
              <w:t>o</w:t>
            </w:r>
            <w:r w:rsidRPr="009E5B8A">
              <w:rPr>
                <w:szCs w:val="22"/>
              </w:rPr>
              <w:t xml:space="preserve"> you find the vendor unders</w:t>
            </w:r>
            <w:r>
              <w:rPr>
                <w:szCs w:val="22"/>
              </w:rPr>
              <w:t xml:space="preserve">tands </w:t>
            </w:r>
            <w:r w:rsidRPr="009E5B8A">
              <w:rPr>
                <w:szCs w:val="22"/>
              </w:rPr>
              <w:t xml:space="preserve">your needs well and </w:t>
            </w:r>
            <w:r>
              <w:rPr>
                <w:szCs w:val="22"/>
              </w:rPr>
              <w:t>is</w:t>
            </w:r>
            <w:r w:rsidRPr="009E5B8A">
              <w:rPr>
                <w:szCs w:val="22"/>
              </w:rPr>
              <w:t xml:space="preserve"> able to engage effectively with your teams and </w:t>
            </w:r>
            <w:r w:rsidR="00DC0E14">
              <w:rPr>
                <w:szCs w:val="22"/>
              </w:rPr>
              <w:t>end-</w:t>
            </w:r>
            <w:r w:rsidRPr="009E5B8A">
              <w:rPr>
                <w:szCs w:val="22"/>
              </w:rPr>
              <w:t>users?</w:t>
            </w:r>
          </w:p>
        </w:tc>
      </w:tr>
      <w:tr w:rsidR="00F333F0" w:rsidRPr="009E5B8A" w14:paraId="7ED38385" w14:textId="77777777" w:rsidTr="0011089F">
        <w:tc>
          <w:tcPr>
            <w:tcW w:w="9014" w:type="dxa"/>
          </w:tcPr>
          <w:p w14:paraId="26F08474" w14:textId="0263FD3B" w:rsidR="00F333F0" w:rsidRDefault="00F333F0" w:rsidP="0011089F">
            <w:pPr>
              <w:rPr>
                <w:szCs w:val="22"/>
              </w:rPr>
            </w:pPr>
          </w:p>
          <w:p w14:paraId="50F668F8" w14:textId="1825D634" w:rsidR="00E578F5" w:rsidRDefault="00E578F5" w:rsidP="0011089F">
            <w:pPr>
              <w:rPr>
                <w:szCs w:val="22"/>
              </w:rPr>
            </w:pPr>
          </w:p>
          <w:p w14:paraId="7E9746C7" w14:textId="77777777" w:rsidR="00E578F5" w:rsidRPr="009E5B8A" w:rsidRDefault="00E578F5" w:rsidP="0011089F">
            <w:pPr>
              <w:rPr>
                <w:szCs w:val="22"/>
              </w:rPr>
            </w:pPr>
          </w:p>
          <w:p w14:paraId="741617B3" w14:textId="77777777" w:rsidR="00F333F0" w:rsidRPr="009E5B8A" w:rsidRDefault="00F333F0" w:rsidP="0011089F">
            <w:pPr>
              <w:rPr>
                <w:szCs w:val="22"/>
              </w:rPr>
            </w:pPr>
          </w:p>
          <w:p w14:paraId="0E982BC3" w14:textId="77777777" w:rsidR="00F333F0" w:rsidRPr="009E5B8A" w:rsidRDefault="00F333F0" w:rsidP="0011089F">
            <w:pPr>
              <w:rPr>
                <w:szCs w:val="22"/>
              </w:rPr>
            </w:pPr>
          </w:p>
        </w:tc>
      </w:tr>
      <w:tr w:rsidR="00F333F0" w:rsidRPr="009E5B8A" w14:paraId="519BB7FE" w14:textId="77777777" w:rsidTr="0011089F">
        <w:tc>
          <w:tcPr>
            <w:tcW w:w="9014" w:type="dxa"/>
            <w:shd w:val="clear" w:color="auto" w:fill="D9D9D9" w:themeFill="background1" w:themeFillShade="D9"/>
          </w:tcPr>
          <w:p w14:paraId="1369818D" w14:textId="5EB133D3" w:rsidR="00F333F0" w:rsidRPr="009E5B8A" w:rsidRDefault="00F333F0" w:rsidP="0011089F">
            <w:pPr>
              <w:rPr>
                <w:szCs w:val="22"/>
              </w:rPr>
            </w:pPr>
            <w:r>
              <w:rPr>
                <w:szCs w:val="22"/>
              </w:rPr>
              <w:t>5</w:t>
            </w:r>
            <w:r w:rsidRPr="009E5B8A">
              <w:rPr>
                <w:szCs w:val="22"/>
              </w:rPr>
              <w:t xml:space="preserve">. </w:t>
            </w:r>
            <w:r>
              <w:rPr>
                <w:szCs w:val="22"/>
              </w:rPr>
              <w:t xml:space="preserve">Was the implementation of services done well? How was the transition from </w:t>
            </w:r>
            <w:r w:rsidR="00DC0E14">
              <w:rPr>
                <w:szCs w:val="22"/>
              </w:rPr>
              <w:t xml:space="preserve">the </w:t>
            </w:r>
            <w:r>
              <w:rPr>
                <w:szCs w:val="22"/>
              </w:rPr>
              <w:t>previous support model to the new vendor done?</w:t>
            </w:r>
            <w:r w:rsidRPr="009E5B8A">
              <w:rPr>
                <w:szCs w:val="22"/>
              </w:rPr>
              <w:t xml:space="preserve"> </w:t>
            </w:r>
          </w:p>
        </w:tc>
      </w:tr>
      <w:tr w:rsidR="00F333F0" w:rsidRPr="009E5B8A" w14:paraId="699611D4" w14:textId="77777777" w:rsidTr="0011089F">
        <w:tc>
          <w:tcPr>
            <w:tcW w:w="9014" w:type="dxa"/>
          </w:tcPr>
          <w:p w14:paraId="5DEE66D6" w14:textId="77777777" w:rsidR="00F333F0" w:rsidRPr="009E5B8A" w:rsidRDefault="00F333F0" w:rsidP="0011089F">
            <w:pPr>
              <w:rPr>
                <w:szCs w:val="22"/>
              </w:rPr>
            </w:pPr>
          </w:p>
          <w:p w14:paraId="1DEBF83C" w14:textId="0C8341D9" w:rsidR="00F333F0" w:rsidRDefault="00F333F0" w:rsidP="0011089F">
            <w:pPr>
              <w:rPr>
                <w:szCs w:val="22"/>
              </w:rPr>
            </w:pPr>
          </w:p>
          <w:p w14:paraId="2281D78F" w14:textId="6A37457D" w:rsidR="00E578F5" w:rsidRDefault="00E578F5" w:rsidP="0011089F">
            <w:pPr>
              <w:rPr>
                <w:szCs w:val="22"/>
              </w:rPr>
            </w:pPr>
          </w:p>
          <w:p w14:paraId="6571C39E" w14:textId="77777777" w:rsidR="00E578F5" w:rsidRPr="009E5B8A" w:rsidRDefault="00E578F5" w:rsidP="0011089F">
            <w:pPr>
              <w:rPr>
                <w:szCs w:val="22"/>
              </w:rPr>
            </w:pPr>
          </w:p>
          <w:p w14:paraId="009EDD22" w14:textId="77777777" w:rsidR="00F333F0" w:rsidRPr="009E5B8A" w:rsidRDefault="00F333F0" w:rsidP="0011089F">
            <w:pPr>
              <w:rPr>
                <w:szCs w:val="22"/>
              </w:rPr>
            </w:pPr>
          </w:p>
        </w:tc>
      </w:tr>
      <w:tr w:rsidR="00F333F0" w:rsidRPr="009E5B8A" w14:paraId="7D36EB29" w14:textId="77777777" w:rsidTr="0011089F">
        <w:tc>
          <w:tcPr>
            <w:tcW w:w="9014" w:type="dxa"/>
            <w:shd w:val="clear" w:color="auto" w:fill="D9D9D9" w:themeFill="background1" w:themeFillShade="D9"/>
          </w:tcPr>
          <w:p w14:paraId="3D36DFDD" w14:textId="7A044B80" w:rsidR="00F333F0" w:rsidRPr="009E5B8A" w:rsidRDefault="00F333F0" w:rsidP="0011089F">
            <w:pPr>
              <w:rPr>
                <w:szCs w:val="22"/>
              </w:rPr>
            </w:pPr>
            <w:r>
              <w:rPr>
                <w:szCs w:val="22"/>
              </w:rPr>
              <w:t>6</w:t>
            </w:r>
            <w:r w:rsidRPr="009E5B8A">
              <w:rPr>
                <w:szCs w:val="22"/>
              </w:rPr>
              <w:t>. Have you encountered any major problems</w:t>
            </w:r>
            <w:r w:rsidR="0090231A">
              <w:rPr>
                <w:szCs w:val="22"/>
              </w:rPr>
              <w:t xml:space="preserve"> or constraints</w:t>
            </w:r>
            <w:r w:rsidRPr="009E5B8A">
              <w:rPr>
                <w:szCs w:val="22"/>
              </w:rPr>
              <w:t xml:space="preserve"> with the vendor or </w:t>
            </w:r>
            <w:r>
              <w:rPr>
                <w:szCs w:val="22"/>
              </w:rPr>
              <w:t>their services</w:t>
            </w:r>
            <w:r w:rsidRPr="009E5B8A">
              <w:rPr>
                <w:szCs w:val="22"/>
              </w:rPr>
              <w:t>?</w:t>
            </w:r>
          </w:p>
        </w:tc>
      </w:tr>
      <w:tr w:rsidR="00F333F0" w:rsidRPr="009E5B8A" w14:paraId="57B46C1E" w14:textId="77777777" w:rsidTr="0011089F">
        <w:tc>
          <w:tcPr>
            <w:tcW w:w="9014" w:type="dxa"/>
          </w:tcPr>
          <w:p w14:paraId="3EE887D8" w14:textId="586A843A" w:rsidR="00F333F0" w:rsidRDefault="00F333F0" w:rsidP="0011089F">
            <w:pPr>
              <w:rPr>
                <w:szCs w:val="22"/>
              </w:rPr>
            </w:pPr>
          </w:p>
          <w:p w14:paraId="095F7A44" w14:textId="2EE24A56" w:rsidR="00E578F5" w:rsidRDefault="00E578F5" w:rsidP="0011089F">
            <w:pPr>
              <w:rPr>
                <w:szCs w:val="22"/>
              </w:rPr>
            </w:pPr>
          </w:p>
          <w:p w14:paraId="3A4A9198" w14:textId="77777777" w:rsidR="00E578F5" w:rsidRPr="009E5B8A" w:rsidRDefault="00E578F5" w:rsidP="0011089F">
            <w:pPr>
              <w:rPr>
                <w:szCs w:val="22"/>
              </w:rPr>
            </w:pPr>
          </w:p>
          <w:p w14:paraId="79B03E5C" w14:textId="77777777" w:rsidR="00F333F0" w:rsidRPr="009E5B8A" w:rsidRDefault="00F333F0" w:rsidP="0011089F">
            <w:pPr>
              <w:rPr>
                <w:szCs w:val="22"/>
              </w:rPr>
            </w:pPr>
          </w:p>
          <w:p w14:paraId="795547E7" w14:textId="77777777" w:rsidR="00F333F0" w:rsidRPr="009E5B8A" w:rsidRDefault="00F333F0" w:rsidP="0011089F">
            <w:pPr>
              <w:rPr>
                <w:szCs w:val="22"/>
              </w:rPr>
            </w:pPr>
          </w:p>
        </w:tc>
      </w:tr>
      <w:tr w:rsidR="00F333F0" w:rsidRPr="009E5B8A" w14:paraId="283B64B6" w14:textId="77777777" w:rsidTr="0011089F">
        <w:tc>
          <w:tcPr>
            <w:tcW w:w="9014" w:type="dxa"/>
            <w:shd w:val="clear" w:color="auto" w:fill="D9D9D9" w:themeFill="background1" w:themeFillShade="D9"/>
          </w:tcPr>
          <w:p w14:paraId="3FA496D6" w14:textId="4BEAC885" w:rsidR="00F333F0" w:rsidRPr="009E5B8A" w:rsidRDefault="00F333F0" w:rsidP="0011089F">
            <w:pPr>
              <w:rPr>
                <w:szCs w:val="22"/>
              </w:rPr>
            </w:pPr>
            <w:r>
              <w:rPr>
                <w:szCs w:val="22"/>
              </w:rPr>
              <w:t>7</w:t>
            </w:r>
            <w:r w:rsidRPr="009E5B8A">
              <w:rPr>
                <w:szCs w:val="22"/>
              </w:rPr>
              <w:t>. Do you find the vendor is able to effectively manage change, conflicts and problems?</w:t>
            </w:r>
          </w:p>
        </w:tc>
      </w:tr>
      <w:tr w:rsidR="00F333F0" w:rsidRPr="009E5B8A" w14:paraId="2699C56F" w14:textId="77777777" w:rsidTr="0011089F">
        <w:tc>
          <w:tcPr>
            <w:tcW w:w="9014" w:type="dxa"/>
          </w:tcPr>
          <w:p w14:paraId="09937336" w14:textId="77777777" w:rsidR="00F333F0" w:rsidRPr="009E5B8A" w:rsidRDefault="00F333F0" w:rsidP="0011089F">
            <w:pPr>
              <w:rPr>
                <w:szCs w:val="22"/>
              </w:rPr>
            </w:pPr>
          </w:p>
          <w:p w14:paraId="78B790F7" w14:textId="59C05194" w:rsidR="00F333F0" w:rsidRDefault="00F333F0" w:rsidP="0011089F">
            <w:pPr>
              <w:rPr>
                <w:szCs w:val="22"/>
              </w:rPr>
            </w:pPr>
          </w:p>
          <w:p w14:paraId="4206810B" w14:textId="0E915A84" w:rsidR="00E578F5" w:rsidRDefault="00E578F5" w:rsidP="0011089F">
            <w:pPr>
              <w:rPr>
                <w:szCs w:val="22"/>
              </w:rPr>
            </w:pPr>
          </w:p>
          <w:p w14:paraId="794A336C" w14:textId="77777777" w:rsidR="00E578F5" w:rsidRPr="009E5B8A" w:rsidRDefault="00E578F5" w:rsidP="0011089F">
            <w:pPr>
              <w:rPr>
                <w:szCs w:val="22"/>
              </w:rPr>
            </w:pPr>
          </w:p>
          <w:p w14:paraId="35415655" w14:textId="77777777" w:rsidR="00F333F0" w:rsidRPr="009E5B8A" w:rsidRDefault="00F333F0" w:rsidP="0011089F">
            <w:pPr>
              <w:rPr>
                <w:szCs w:val="22"/>
              </w:rPr>
            </w:pPr>
          </w:p>
        </w:tc>
      </w:tr>
      <w:tr w:rsidR="00F333F0" w:rsidRPr="009E5B8A" w14:paraId="08E25A30" w14:textId="77777777" w:rsidTr="0011089F">
        <w:tc>
          <w:tcPr>
            <w:tcW w:w="9014" w:type="dxa"/>
            <w:shd w:val="clear" w:color="auto" w:fill="D9D9D9" w:themeFill="background1" w:themeFillShade="D9"/>
          </w:tcPr>
          <w:p w14:paraId="0759536E" w14:textId="7FBB3CE5" w:rsidR="00F333F0" w:rsidRPr="009E5B8A" w:rsidRDefault="00F333F0" w:rsidP="0011089F">
            <w:pPr>
              <w:rPr>
                <w:szCs w:val="22"/>
              </w:rPr>
            </w:pPr>
            <w:r>
              <w:rPr>
                <w:szCs w:val="22"/>
              </w:rPr>
              <w:t>8</w:t>
            </w:r>
            <w:r w:rsidRPr="009E5B8A">
              <w:rPr>
                <w:szCs w:val="22"/>
              </w:rPr>
              <w:t>. Are there things you wish the vendor would do differently?</w:t>
            </w:r>
          </w:p>
        </w:tc>
      </w:tr>
      <w:tr w:rsidR="00F333F0" w:rsidRPr="009E5B8A" w14:paraId="3C644171" w14:textId="77777777" w:rsidTr="0011089F">
        <w:trPr>
          <w:trHeight w:val="992"/>
        </w:trPr>
        <w:tc>
          <w:tcPr>
            <w:tcW w:w="9014" w:type="dxa"/>
          </w:tcPr>
          <w:p w14:paraId="6EAA9F8C" w14:textId="2EA39C4A" w:rsidR="00F333F0" w:rsidRDefault="00F333F0" w:rsidP="0011089F">
            <w:pPr>
              <w:rPr>
                <w:szCs w:val="22"/>
              </w:rPr>
            </w:pPr>
          </w:p>
          <w:p w14:paraId="55AF85A5" w14:textId="49A6DEB6" w:rsidR="00E578F5" w:rsidRDefault="00E578F5" w:rsidP="0011089F">
            <w:pPr>
              <w:rPr>
                <w:szCs w:val="22"/>
              </w:rPr>
            </w:pPr>
          </w:p>
          <w:p w14:paraId="21BAC8CE" w14:textId="77777777" w:rsidR="00E578F5" w:rsidRPr="009E5B8A" w:rsidRDefault="00E578F5" w:rsidP="0011089F">
            <w:pPr>
              <w:rPr>
                <w:szCs w:val="22"/>
              </w:rPr>
            </w:pPr>
          </w:p>
          <w:p w14:paraId="22B7A9C7" w14:textId="77777777" w:rsidR="00F333F0" w:rsidRPr="009E5B8A" w:rsidRDefault="00F333F0" w:rsidP="0011089F">
            <w:pPr>
              <w:rPr>
                <w:szCs w:val="22"/>
              </w:rPr>
            </w:pPr>
          </w:p>
          <w:p w14:paraId="7AF8F88D" w14:textId="77777777" w:rsidR="00F333F0" w:rsidRPr="009E5B8A" w:rsidRDefault="00F333F0" w:rsidP="0011089F">
            <w:pPr>
              <w:rPr>
                <w:szCs w:val="22"/>
              </w:rPr>
            </w:pPr>
          </w:p>
        </w:tc>
      </w:tr>
    </w:tbl>
    <w:p w14:paraId="6D2F6E94" w14:textId="77777777" w:rsidR="00F333F0" w:rsidRPr="00F60C3F" w:rsidRDefault="00F333F0" w:rsidP="00F333F0">
      <w:pPr>
        <w:rPr>
          <w:b/>
          <w:bCs/>
        </w:rPr>
      </w:pPr>
    </w:p>
    <w:p w14:paraId="726283D9" w14:textId="77777777" w:rsidR="00F333F0" w:rsidRPr="0064734A" w:rsidRDefault="00F333F0" w:rsidP="00B53D23">
      <w:pPr>
        <w:rPr>
          <w:b/>
          <w:bCs/>
          <w:noProof/>
          <w:sz w:val="24"/>
          <w:szCs w:val="28"/>
          <w:lang w:val="en-GB"/>
        </w:rPr>
      </w:pPr>
    </w:p>
    <w:sectPr w:rsidR="00F333F0" w:rsidRPr="0064734A" w:rsidSect="007B7C5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440" w:bottom="1134"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919A7" w14:textId="77777777" w:rsidR="00AB0CAD" w:rsidRDefault="00AB0CAD" w:rsidP="00DE204B">
      <w:pPr>
        <w:pBdr>
          <w:top w:val="single" w:sz="4" w:space="1" w:color="323232"/>
        </w:pBdr>
      </w:pPr>
      <w:r>
        <w:separator/>
      </w:r>
    </w:p>
    <w:p w14:paraId="4799FC8D" w14:textId="77777777" w:rsidR="00AB0CAD" w:rsidRDefault="00AB0CAD" w:rsidP="00DE204B">
      <w:pPr>
        <w:pBdr>
          <w:top w:val="single" w:sz="4" w:space="1" w:color="323232"/>
        </w:pBdr>
      </w:pPr>
    </w:p>
  </w:endnote>
  <w:endnote w:type="continuationSeparator" w:id="0">
    <w:p w14:paraId="6BD02BAA" w14:textId="77777777" w:rsidR="00AB0CAD" w:rsidRDefault="00AB0CAD" w:rsidP="00DE204B">
      <w:pPr>
        <w:pBdr>
          <w:top w:val="single" w:sz="4" w:space="1" w:color="323232"/>
        </w:pBdr>
      </w:pPr>
      <w:r>
        <w:continuationSeparator/>
      </w:r>
    </w:p>
    <w:p w14:paraId="2C280A47" w14:textId="77777777" w:rsidR="00AB0CAD" w:rsidRDefault="00AB0CAD" w:rsidP="00DE204B">
      <w:pPr>
        <w:pBdr>
          <w:top w:val="single" w:sz="4" w:space="1" w:color="323232"/>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Light">
    <w:altName w:val="Arial"/>
    <w:panose1 w:val="020B0604020202020204"/>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37EEF" w14:textId="77777777" w:rsidR="00AB0CAD" w:rsidRDefault="00AB0CAD">
    <w:pPr>
      <w:pStyle w:val="Footer"/>
    </w:pPr>
  </w:p>
  <w:p w14:paraId="798B325B" w14:textId="77777777" w:rsidR="00AB0CAD" w:rsidRDefault="00AB0C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76C6" w14:textId="77777777" w:rsidR="00AB0CAD" w:rsidRDefault="00AB0CAD">
    <w:pPr>
      <w:pStyle w:val="Footer"/>
    </w:pPr>
  </w:p>
  <w:p w14:paraId="2EF018F8" w14:textId="2E1B013A" w:rsidR="00AB0CAD" w:rsidRPr="00A66F71" w:rsidRDefault="002652F2" w:rsidP="00F60C3F">
    <w:pPr>
      <w:pBdr>
        <w:top w:val="single" w:sz="4" w:space="1" w:color="auto"/>
      </w:pBdr>
      <w:rPr>
        <w:sz w:val="18"/>
        <w:szCs w:val="18"/>
      </w:rPr>
    </w:pPr>
    <w:r>
      <w:rPr>
        <w:sz w:val="18"/>
        <w:szCs w:val="18"/>
      </w:rPr>
      <w:t xml:space="preserve">Sourcing an IT Support Provider </w:t>
    </w:r>
    <w:r w:rsidR="00AB0CAD" w:rsidRPr="00D10FF1">
      <w:rPr>
        <w:sz w:val="18"/>
        <w:szCs w:val="18"/>
      </w:rPr>
      <w:t xml:space="preserve">| </w:t>
    </w:r>
    <w:r w:rsidR="00AB0CAD">
      <w:rPr>
        <w:sz w:val="18"/>
        <w:szCs w:val="18"/>
      </w:rPr>
      <w:t xml:space="preserve">CLCQ </w:t>
    </w:r>
    <w:r w:rsidR="00AB0CAD" w:rsidRPr="00D10FF1">
      <w:rPr>
        <w:sz w:val="18"/>
        <w:szCs w:val="18"/>
      </w:rPr>
      <w:t>Building Digital Capacity resources seri</w:t>
    </w:r>
    <w:r w:rsidR="00AB0CAD">
      <w:rPr>
        <w:sz w:val="18"/>
        <w:szCs w:val="18"/>
      </w:rPr>
      <w:t>es</w:t>
    </w:r>
    <w:r w:rsidR="00AB0CAD">
      <w:rPr>
        <w:sz w:val="18"/>
        <w:szCs w:val="18"/>
      </w:rPr>
      <w:tab/>
    </w:r>
    <w:r w:rsidR="00AB0CAD" w:rsidRPr="00A66F71">
      <w:rPr>
        <w:sz w:val="18"/>
        <w:szCs w:val="18"/>
      </w:rPr>
      <w:t xml:space="preserve">           </w:t>
    </w:r>
    <w:r w:rsidR="00AB0CAD">
      <w:rPr>
        <w:sz w:val="18"/>
        <w:szCs w:val="18"/>
      </w:rPr>
      <w:tab/>
    </w:r>
    <w:r w:rsidR="00AB0CAD">
      <w:rPr>
        <w:sz w:val="18"/>
        <w:szCs w:val="18"/>
      </w:rPr>
      <w:tab/>
    </w:r>
    <w:r w:rsidR="00AB0CAD">
      <w:rPr>
        <w:sz w:val="18"/>
        <w:szCs w:val="18"/>
      </w:rPr>
      <w:tab/>
    </w:r>
    <w:r w:rsidR="00AB0CAD">
      <w:rPr>
        <w:sz w:val="18"/>
        <w:szCs w:val="18"/>
      </w:rPr>
      <w:tab/>
      <w:t xml:space="preserve">                           </w:t>
    </w:r>
    <w:r w:rsidR="00AB0CAD" w:rsidRPr="00A66F71">
      <w:rPr>
        <w:sz w:val="18"/>
        <w:szCs w:val="18"/>
      </w:rPr>
      <w:t xml:space="preserve"> </w:t>
    </w:r>
    <w:r w:rsidR="00AB0CAD" w:rsidRPr="00A66F71">
      <w:rPr>
        <w:sz w:val="18"/>
        <w:szCs w:val="18"/>
        <w:lang w:val="en-GB"/>
      </w:rPr>
      <w:fldChar w:fldCharType="begin"/>
    </w:r>
    <w:r w:rsidR="00AB0CAD" w:rsidRPr="00A66F71">
      <w:rPr>
        <w:sz w:val="18"/>
        <w:szCs w:val="18"/>
        <w:lang w:val="en-GB"/>
      </w:rPr>
      <w:instrText xml:space="preserve"> PAGE </w:instrText>
    </w:r>
    <w:r w:rsidR="00AB0CAD" w:rsidRPr="00A66F71">
      <w:rPr>
        <w:sz w:val="18"/>
        <w:szCs w:val="18"/>
        <w:lang w:val="en-GB"/>
      </w:rPr>
      <w:fldChar w:fldCharType="separate"/>
    </w:r>
    <w:r w:rsidR="00AB0CAD" w:rsidRPr="00A66F71">
      <w:rPr>
        <w:noProof/>
        <w:sz w:val="18"/>
        <w:szCs w:val="18"/>
        <w:lang w:val="en-GB"/>
      </w:rPr>
      <w:t>2</w:t>
    </w:r>
    <w:r w:rsidR="00AB0CAD" w:rsidRPr="00A66F71">
      <w:rPr>
        <w:sz w:val="18"/>
        <w:szCs w:val="18"/>
        <w:lang w:val="en-GB"/>
      </w:rPr>
      <w:fldChar w:fldCharType="end"/>
    </w:r>
    <w:r w:rsidR="00AB0CAD" w:rsidRPr="00A66F71">
      <w:rPr>
        <w:sz w:val="18"/>
        <w:szCs w:val="18"/>
        <w:lang w:val="en-GB"/>
      </w:rPr>
      <w:t>/</w:t>
    </w:r>
    <w:r w:rsidR="00AB0CAD" w:rsidRPr="00A66F71">
      <w:rPr>
        <w:sz w:val="18"/>
        <w:szCs w:val="18"/>
        <w:lang w:val="en-GB"/>
      </w:rPr>
      <w:fldChar w:fldCharType="begin"/>
    </w:r>
    <w:r w:rsidR="00AB0CAD" w:rsidRPr="00A66F71">
      <w:rPr>
        <w:sz w:val="18"/>
        <w:szCs w:val="18"/>
        <w:lang w:val="en-GB"/>
      </w:rPr>
      <w:instrText xml:space="preserve"> NUMPAGES </w:instrText>
    </w:r>
    <w:r w:rsidR="00AB0CAD" w:rsidRPr="00A66F71">
      <w:rPr>
        <w:sz w:val="18"/>
        <w:szCs w:val="18"/>
        <w:lang w:val="en-GB"/>
      </w:rPr>
      <w:fldChar w:fldCharType="separate"/>
    </w:r>
    <w:r w:rsidR="00AB0CAD" w:rsidRPr="00A66F71">
      <w:rPr>
        <w:noProof/>
        <w:sz w:val="18"/>
        <w:szCs w:val="18"/>
        <w:lang w:val="en-GB"/>
      </w:rPr>
      <w:t>2</w:t>
    </w:r>
    <w:r w:rsidR="00AB0CAD" w:rsidRPr="00A66F71">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0A14" w14:textId="14B520D1" w:rsidR="00AB0CAD" w:rsidRPr="007B0477" w:rsidRDefault="00AB0CAD" w:rsidP="007B0477">
    <w:pPr>
      <w:pBdr>
        <w:top w:val="single" w:sz="4" w:space="1" w:color="auto"/>
      </w:pBdr>
      <w:rPr>
        <w:sz w:val="18"/>
        <w:szCs w:val="18"/>
      </w:rPr>
    </w:pPr>
    <w:r>
      <w:rPr>
        <w:sz w:val="18"/>
        <w:szCs w:val="18"/>
      </w:rPr>
      <w:t xml:space="preserve">Sourcing an IT Support Provider </w:t>
    </w:r>
    <w:r w:rsidRPr="00D10FF1">
      <w:rPr>
        <w:sz w:val="18"/>
        <w:szCs w:val="18"/>
      </w:rPr>
      <w:t xml:space="preserve">| </w:t>
    </w:r>
    <w:r>
      <w:rPr>
        <w:sz w:val="18"/>
        <w:szCs w:val="18"/>
      </w:rPr>
      <w:t xml:space="preserve">CLCQ </w:t>
    </w:r>
    <w:r w:rsidRPr="00D10FF1">
      <w:rPr>
        <w:sz w:val="18"/>
        <w:szCs w:val="18"/>
      </w:rPr>
      <w:t>Building Digital Capacity resources seri</w:t>
    </w:r>
    <w:r>
      <w:rPr>
        <w:sz w:val="18"/>
        <w:szCs w:val="18"/>
      </w:rPr>
      <w:t>es</w:t>
    </w:r>
    <w:r>
      <w:rPr>
        <w:sz w:val="18"/>
        <w:szCs w:val="18"/>
      </w:rPr>
      <w:tab/>
    </w:r>
    <w:r w:rsidRPr="007B0477">
      <w:rPr>
        <w:sz w:val="18"/>
        <w:szCs w:val="18"/>
      </w:rPr>
      <w:t xml:space="preserve">        </w:t>
    </w:r>
    <w:r>
      <w:rPr>
        <w:sz w:val="18"/>
        <w:szCs w:val="18"/>
      </w:rPr>
      <w:tab/>
    </w:r>
    <w:r w:rsidRPr="007B0477">
      <w:rPr>
        <w:sz w:val="18"/>
        <w:szCs w:val="18"/>
      </w:rPr>
      <w:t xml:space="preserve">    </w:t>
    </w:r>
    <w:r>
      <w:rPr>
        <w:sz w:val="18"/>
        <w:szCs w:val="18"/>
      </w:rPr>
      <w:tab/>
      <w:t xml:space="preserve">                             </w:t>
    </w:r>
    <w:r w:rsidRPr="007B0477">
      <w:rPr>
        <w:sz w:val="18"/>
        <w:szCs w:val="18"/>
        <w:lang w:val="en-GB"/>
      </w:rPr>
      <w:fldChar w:fldCharType="begin"/>
    </w:r>
    <w:r w:rsidRPr="007B0477">
      <w:rPr>
        <w:sz w:val="18"/>
        <w:szCs w:val="18"/>
        <w:lang w:val="en-GB"/>
      </w:rPr>
      <w:instrText xml:space="preserve"> PAGE </w:instrText>
    </w:r>
    <w:r w:rsidRPr="007B0477">
      <w:rPr>
        <w:sz w:val="18"/>
        <w:szCs w:val="18"/>
        <w:lang w:val="en-GB"/>
      </w:rPr>
      <w:fldChar w:fldCharType="separate"/>
    </w:r>
    <w:r w:rsidRPr="007B0477">
      <w:rPr>
        <w:sz w:val="18"/>
        <w:szCs w:val="18"/>
        <w:lang w:val="en-GB"/>
      </w:rPr>
      <w:t>2</w:t>
    </w:r>
    <w:r w:rsidRPr="007B0477">
      <w:rPr>
        <w:sz w:val="18"/>
        <w:szCs w:val="18"/>
        <w:lang w:val="en-GB"/>
      </w:rPr>
      <w:fldChar w:fldCharType="end"/>
    </w:r>
    <w:r w:rsidRPr="007B0477">
      <w:rPr>
        <w:sz w:val="18"/>
        <w:szCs w:val="18"/>
        <w:lang w:val="en-GB"/>
      </w:rPr>
      <w:t>/</w:t>
    </w:r>
    <w:r w:rsidRPr="007B0477">
      <w:rPr>
        <w:sz w:val="18"/>
        <w:szCs w:val="18"/>
        <w:lang w:val="en-GB"/>
      </w:rPr>
      <w:fldChar w:fldCharType="begin"/>
    </w:r>
    <w:r w:rsidRPr="007B0477">
      <w:rPr>
        <w:sz w:val="18"/>
        <w:szCs w:val="18"/>
        <w:lang w:val="en-GB"/>
      </w:rPr>
      <w:instrText xml:space="preserve"> NUMPAGES </w:instrText>
    </w:r>
    <w:r w:rsidRPr="007B0477">
      <w:rPr>
        <w:sz w:val="18"/>
        <w:szCs w:val="18"/>
        <w:lang w:val="en-GB"/>
      </w:rPr>
      <w:fldChar w:fldCharType="separate"/>
    </w:r>
    <w:r w:rsidRPr="007B0477">
      <w:rPr>
        <w:sz w:val="18"/>
        <w:szCs w:val="18"/>
        <w:lang w:val="en-GB"/>
      </w:rPr>
      <w:t>16</w:t>
    </w:r>
    <w:r w:rsidRPr="007B0477">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F9CC8" w14:textId="77777777" w:rsidR="00AB0CAD" w:rsidRDefault="00AB0CAD" w:rsidP="00DE204B">
      <w:pPr>
        <w:pBdr>
          <w:top w:val="single" w:sz="4" w:space="1" w:color="323232"/>
        </w:pBdr>
      </w:pPr>
      <w:r>
        <w:separator/>
      </w:r>
    </w:p>
    <w:p w14:paraId="579E8311" w14:textId="77777777" w:rsidR="00AB0CAD" w:rsidRDefault="00AB0CAD" w:rsidP="00DE204B">
      <w:pPr>
        <w:pBdr>
          <w:top w:val="single" w:sz="4" w:space="1" w:color="323232"/>
        </w:pBdr>
      </w:pPr>
    </w:p>
  </w:footnote>
  <w:footnote w:type="continuationSeparator" w:id="0">
    <w:p w14:paraId="4731DCEB" w14:textId="77777777" w:rsidR="00AB0CAD" w:rsidRDefault="00AB0CAD" w:rsidP="00DE204B">
      <w:pPr>
        <w:pBdr>
          <w:top w:val="single" w:sz="4" w:space="1" w:color="323232"/>
        </w:pBdr>
      </w:pPr>
      <w:r>
        <w:continuationSeparator/>
      </w:r>
    </w:p>
    <w:p w14:paraId="5EF50899" w14:textId="77777777" w:rsidR="00AB0CAD" w:rsidRDefault="00AB0CAD" w:rsidP="00DE204B">
      <w:pPr>
        <w:pBdr>
          <w:top w:val="single" w:sz="4" w:space="1" w:color="323232"/>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2608" w14:textId="77777777" w:rsidR="00AB0CAD" w:rsidRDefault="00AB0CAD">
    <w:pPr>
      <w:pStyle w:val="Header"/>
    </w:pPr>
  </w:p>
  <w:p w14:paraId="5F6C1527" w14:textId="0BD48DF4" w:rsidR="00AB0CAD" w:rsidRDefault="00AB0C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C84F" w14:textId="77777777" w:rsidR="00AB0CAD" w:rsidRDefault="00AB0CAD">
    <w:pPr>
      <w:pStyle w:val="Header"/>
    </w:pPr>
  </w:p>
  <w:p w14:paraId="2880F999" w14:textId="56942176" w:rsidR="00AB0CAD" w:rsidRDefault="00AB0C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91BA" w14:textId="77777777" w:rsidR="00AB0CAD" w:rsidRDefault="00AB0CAD">
    <w:pPr>
      <w:pStyle w:val="Header"/>
    </w:pPr>
  </w:p>
  <w:p w14:paraId="7B9B98CA" w14:textId="55EBEA9B" w:rsidR="00AB0CAD" w:rsidRDefault="00AB0C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27"/>
    <w:multiLevelType w:val="hybridMultilevel"/>
    <w:tmpl w:val="FDB4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53521"/>
    <w:multiLevelType w:val="hybridMultilevel"/>
    <w:tmpl w:val="B48AB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 w15:restartNumberingAfterBreak="0">
    <w:nsid w:val="18C15DF9"/>
    <w:multiLevelType w:val="hybridMultilevel"/>
    <w:tmpl w:val="DE7857DA"/>
    <w:lvl w:ilvl="0" w:tplc="08090001">
      <w:start w:val="1"/>
      <w:numFmt w:val="bullet"/>
      <w:lvlText w:val=""/>
      <w:lvlJc w:val="left"/>
      <w:pPr>
        <w:ind w:left="363" w:hanging="360"/>
      </w:pPr>
      <w:rPr>
        <w:rFonts w:ascii="Symbol" w:hAnsi="Symbol" w:hint="default"/>
        <w:color w:val="00AAD6"/>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 w15:restartNumberingAfterBreak="0">
    <w:nsid w:val="19C97189"/>
    <w:multiLevelType w:val="multilevel"/>
    <w:tmpl w:val="243A2472"/>
    <w:lvl w:ilvl="0">
      <w:start w:val="1"/>
      <w:numFmt w:val="decimal"/>
      <w:pStyle w:val="Heading1"/>
      <w:lvlText w:val="%1"/>
      <w:lvlJc w:val="left"/>
      <w:pPr>
        <w:ind w:left="432" w:hanging="432"/>
      </w:pPr>
      <w:rPr>
        <w:color w:val="F04E63"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329132F"/>
    <w:multiLevelType w:val="hybridMultilevel"/>
    <w:tmpl w:val="332A51CA"/>
    <w:lvl w:ilvl="0" w:tplc="208AD13A">
      <w:numFmt w:val="bullet"/>
      <w:lvlText w:val=""/>
      <w:lvlJc w:val="left"/>
      <w:pPr>
        <w:ind w:left="363" w:hanging="360"/>
      </w:pPr>
      <w:rPr>
        <w:rFonts w:ascii="Symbol" w:hAnsi="Symbol" w:cs="Times New Roman" w:hint="default"/>
        <w:color w:val="000000" w:themeColor="text1"/>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B830F07"/>
    <w:multiLevelType w:val="hybridMultilevel"/>
    <w:tmpl w:val="6F9E6C96"/>
    <w:lvl w:ilvl="0" w:tplc="2B1A09C6">
      <w:numFmt w:val="bullet"/>
      <w:lvlText w:val=""/>
      <w:lvlJc w:val="left"/>
      <w:pPr>
        <w:ind w:left="363" w:hanging="360"/>
      </w:pPr>
      <w:rPr>
        <w:rFonts w:ascii="Symbol" w:eastAsia="Times New Roman" w:hAnsi="Symbol" w:cs="Times New Roman" w:hint="default"/>
        <w:color w:val="00AAD6"/>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310A1960"/>
    <w:multiLevelType w:val="multilevel"/>
    <w:tmpl w:val="7778A768"/>
    <w:lvl w:ilvl="0">
      <w:start w:val="1"/>
      <w:numFmt w:val="bullet"/>
      <w:lvlText w:val=""/>
      <w:lvlJc w:val="left"/>
      <w:pPr>
        <w:ind w:left="720" w:hanging="360"/>
      </w:pPr>
      <w:rPr>
        <w:rFonts w:ascii="Wingdings" w:hAnsi="Wingdings"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04BEF"/>
    <w:multiLevelType w:val="hybridMultilevel"/>
    <w:tmpl w:val="C7BC2080"/>
    <w:lvl w:ilvl="0" w:tplc="B1A455A0">
      <w:numFmt w:val="bullet"/>
      <w:lvlText w:val="-"/>
      <w:lvlJc w:val="left"/>
      <w:pPr>
        <w:ind w:left="363" w:hanging="360"/>
      </w:pPr>
      <w:rPr>
        <w:rFonts w:ascii="Roboto Light" w:eastAsia="Times New Roman" w:hAnsi="Roboto Light" w:cs="Times New Roman" w:hint="default"/>
        <w:color w:val="00AAD6"/>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5023A81"/>
    <w:multiLevelType w:val="hybridMultilevel"/>
    <w:tmpl w:val="2A5E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67D78"/>
    <w:multiLevelType w:val="hybridMultilevel"/>
    <w:tmpl w:val="4C0CF60A"/>
    <w:lvl w:ilvl="0" w:tplc="348E9C08">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E6289"/>
    <w:multiLevelType w:val="hybridMultilevel"/>
    <w:tmpl w:val="A57A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B3728"/>
    <w:multiLevelType w:val="hybridMultilevel"/>
    <w:tmpl w:val="4E8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561FE"/>
    <w:multiLevelType w:val="multilevel"/>
    <w:tmpl w:val="506CC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5A6A07"/>
    <w:multiLevelType w:val="hybridMultilevel"/>
    <w:tmpl w:val="98CC3782"/>
    <w:lvl w:ilvl="0" w:tplc="76A8AC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41EA0305"/>
    <w:multiLevelType w:val="hybridMultilevel"/>
    <w:tmpl w:val="F51E4802"/>
    <w:lvl w:ilvl="0" w:tplc="32229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C5E66"/>
    <w:multiLevelType w:val="multilevel"/>
    <w:tmpl w:val="58AE7C98"/>
    <w:lvl w:ilvl="0">
      <w:start w:val="1"/>
      <w:numFmt w:val="bullet"/>
      <w:lvlText w:val=""/>
      <w:lvlJc w:val="left"/>
      <w:pPr>
        <w:ind w:left="720" w:hanging="360"/>
      </w:pPr>
      <w:rPr>
        <w:rFonts w:ascii="Wingdings" w:hAnsi="Wingdings"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65896"/>
    <w:multiLevelType w:val="hybridMultilevel"/>
    <w:tmpl w:val="935A9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577B6"/>
    <w:multiLevelType w:val="multilevel"/>
    <w:tmpl w:val="BD82D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BD0F57"/>
    <w:multiLevelType w:val="hybridMultilevel"/>
    <w:tmpl w:val="37D69B10"/>
    <w:lvl w:ilvl="0" w:tplc="B1A455A0">
      <w:numFmt w:val="bullet"/>
      <w:lvlText w:val="-"/>
      <w:lvlJc w:val="left"/>
      <w:pPr>
        <w:ind w:left="720" w:hanging="360"/>
      </w:pPr>
      <w:rPr>
        <w:rFonts w:ascii="Roboto Light" w:eastAsia="Times New Roman" w:hAnsi="Roboto Light" w:cs="Times New Roman" w:hint="default"/>
        <w:color w:val="00AAD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A31D5"/>
    <w:multiLevelType w:val="hybridMultilevel"/>
    <w:tmpl w:val="ECA04C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6B073B24"/>
    <w:multiLevelType w:val="multilevel"/>
    <w:tmpl w:val="19BCB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E016CB"/>
    <w:multiLevelType w:val="hybridMultilevel"/>
    <w:tmpl w:val="1E2027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E2959F0"/>
    <w:multiLevelType w:val="hybridMultilevel"/>
    <w:tmpl w:val="0E1813B4"/>
    <w:lvl w:ilvl="0" w:tplc="76A8AC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72016CFD"/>
    <w:multiLevelType w:val="hybridMultilevel"/>
    <w:tmpl w:val="40580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C62B0E"/>
    <w:multiLevelType w:val="hybridMultilevel"/>
    <w:tmpl w:val="1A1046D2"/>
    <w:lvl w:ilvl="0" w:tplc="426C8DEE">
      <w:start w:val="1"/>
      <w:numFmt w:val="bullet"/>
      <w:lvlText w:val=""/>
      <w:lvlJc w:val="left"/>
      <w:pPr>
        <w:ind w:left="720" w:hanging="360"/>
      </w:pPr>
      <w:rPr>
        <w:rFonts w:ascii="Wingdings" w:hAnsi="Wingdings" w:hint="default"/>
        <w:color w:val="F04E6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47609"/>
    <w:multiLevelType w:val="hybridMultilevel"/>
    <w:tmpl w:val="69B0F298"/>
    <w:lvl w:ilvl="0" w:tplc="7B62F302">
      <w:start w:val="1"/>
      <w:numFmt w:val="bullet"/>
      <w:lvlText w:val=""/>
      <w:lvlJc w:val="left"/>
      <w:pPr>
        <w:ind w:left="720" w:hanging="360"/>
      </w:pPr>
      <w:rPr>
        <w:rFonts w:ascii="Wingdings" w:hAnsi="Wingdings" w:hint="default"/>
        <w:color w:val="F04E6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451FA"/>
    <w:multiLevelType w:val="hybridMultilevel"/>
    <w:tmpl w:val="38F8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D1689"/>
    <w:multiLevelType w:val="hybridMultilevel"/>
    <w:tmpl w:val="286AF3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5F217D"/>
    <w:multiLevelType w:val="hybridMultilevel"/>
    <w:tmpl w:val="CE2269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3"/>
  </w:num>
  <w:num w:numId="3">
    <w:abstractNumId w:val="24"/>
  </w:num>
  <w:num w:numId="4">
    <w:abstractNumId w:val="25"/>
  </w:num>
  <w:num w:numId="5">
    <w:abstractNumId w:val="16"/>
  </w:num>
  <w:num w:numId="6">
    <w:abstractNumId w:val="12"/>
  </w:num>
  <w:num w:numId="7">
    <w:abstractNumId w:val="17"/>
  </w:num>
  <w:num w:numId="8">
    <w:abstractNumId w:val="20"/>
  </w:num>
  <w:num w:numId="9">
    <w:abstractNumId w:val="0"/>
  </w:num>
  <w:num w:numId="10">
    <w:abstractNumId w:val="23"/>
  </w:num>
  <w:num w:numId="11">
    <w:abstractNumId w:val="28"/>
  </w:num>
  <w:num w:numId="12">
    <w:abstractNumId w:val="21"/>
  </w:num>
  <w:num w:numId="13">
    <w:abstractNumId w:val="27"/>
  </w:num>
  <w:num w:numId="14">
    <w:abstractNumId w:val="18"/>
  </w:num>
  <w:num w:numId="15">
    <w:abstractNumId w:val="6"/>
  </w:num>
  <w:num w:numId="16">
    <w:abstractNumId w:val="15"/>
  </w:num>
  <w:num w:numId="17">
    <w:abstractNumId w:val="11"/>
  </w:num>
  <w:num w:numId="18">
    <w:abstractNumId w:val="1"/>
  </w:num>
  <w:num w:numId="19">
    <w:abstractNumId w:val="19"/>
  </w:num>
  <w:num w:numId="20">
    <w:abstractNumId w:val="13"/>
  </w:num>
  <w:num w:numId="21">
    <w:abstractNumId w:val="22"/>
  </w:num>
  <w:num w:numId="22">
    <w:abstractNumId w:val="7"/>
  </w:num>
  <w:num w:numId="23">
    <w:abstractNumId w:val="5"/>
  </w:num>
  <w:num w:numId="24">
    <w:abstractNumId w:val="4"/>
  </w:num>
  <w:num w:numId="25">
    <w:abstractNumId w:val="14"/>
  </w:num>
  <w:num w:numId="26">
    <w:abstractNumId w:val="2"/>
  </w:num>
  <w:num w:numId="27">
    <w:abstractNumId w:val="26"/>
  </w:num>
  <w:num w:numId="28">
    <w:abstractNumId w:val="8"/>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08"/>
    <w:rsid w:val="000009C9"/>
    <w:rsid w:val="00000C18"/>
    <w:rsid w:val="00001324"/>
    <w:rsid w:val="00002080"/>
    <w:rsid w:val="000025E0"/>
    <w:rsid w:val="0000293C"/>
    <w:rsid w:val="0000354B"/>
    <w:rsid w:val="00005717"/>
    <w:rsid w:val="00005D5D"/>
    <w:rsid w:val="000067FB"/>
    <w:rsid w:val="00007AD2"/>
    <w:rsid w:val="00010098"/>
    <w:rsid w:val="00010420"/>
    <w:rsid w:val="00011300"/>
    <w:rsid w:val="00012B29"/>
    <w:rsid w:val="00012D12"/>
    <w:rsid w:val="00015C1D"/>
    <w:rsid w:val="00017AF0"/>
    <w:rsid w:val="00017D5E"/>
    <w:rsid w:val="00020B78"/>
    <w:rsid w:val="00020EFC"/>
    <w:rsid w:val="00021210"/>
    <w:rsid w:val="0002141A"/>
    <w:rsid w:val="00021775"/>
    <w:rsid w:val="00022400"/>
    <w:rsid w:val="00022592"/>
    <w:rsid w:val="00022F11"/>
    <w:rsid w:val="000243AF"/>
    <w:rsid w:val="000246D9"/>
    <w:rsid w:val="0002547B"/>
    <w:rsid w:val="00026C70"/>
    <w:rsid w:val="00031B5B"/>
    <w:rsid w:val="00032DA6"/>
    <w:rsid w:val="000333B0"/>
    <w:rsid w:val="00034C0D"/>
    <w:rsid w:val="00034FD5"/>
    <w:rsid w:val="000354A0"/>
    <w:rsid w:val="00035940"/>
    <w:rsid w:val="0003722C"/>
    <w:rsid w:val="00037D29"/>
    <w:rsid w:val="00041EFE"/>
    <w:rsid w:val="00042665"/>
    <w:rsid w:val="00042C74"/>
    <w:rsid w:val="00043D97"/>
    <w:rsid w:val="00046708"/>
    <w:rsid w:val="00046E06"/>
    <w:rsid w:val="0004722C"/>
    <w:rsid w:val="0005025E"/>
    <w:rsid w:val="00051BD8"/>
    <w:rsid w:val="00052333"/>
    <w:rsid w:val="00056173"/>
    <w:rsid w:val="00057555"/>
    <w:rsid w:val="00062307"/>
    <w:rsid w:val="00062EFC"/>
    <w:rsid w:val="00063927"/>
    <w:rsid w:val="00064799"/>
    <w:rsid w:val="00064EF9"/>
    <w:rsid w:val="0006610A"/>
    <w:rsid w:val="00067946"/>
    <w:rsid w:val="00071D18"/>
    <w:rsid w:val="00072074"/>
    <w:rsid w:val="00073BE6"/>
    <w:rsid w:val="00074FEF"/>
    <w:rsid w:val="0007720D"/>
    <w:rsid w:val="00080A7C"/>
    <w:rsid w:val="000848BD"/>
    <w:rsid w:val="000852C3"/>
    <w:rsid w:val="000865D8"/>
    <w:rsid w:val="000873C5"/>
    <w:rsid w:val="00091E1C"/>
    <w:rsid w:val="00094F3B"/>
    <w:rsid w:val="00095D6D"/>
    <w:rsid w:val="00095E50"/>
    <w:rsid w:val="0009604E"/>
    <w:rsid w:val="00096AEB"/>
    <w:rsid w:val="00096CA6"/>
    <w:rsid w:val="00097CF0"/>
    <w:rsid w:val="000A1248"/>
    <w:rsid w:val="000A28D0"/>
    <w:rsid w:val="000A363C"/>
    <w:rsid w:val="000A3D66"/>
    <w:rsid w:val="000A42DD"/>
    <w:rsid w:val="000A48B0"/>
    <w:rsid w:val="000A61A4"/>
    <w:rsid w:val="000B055D"/>
    <w:rsid w:val="000B0597"/>
    <w:rsid w:val="000B0B96"/>
    <w:rsid w:val="000B0F1B"/>
    <w:rsid w:val="000B17C5"/>
    <w:rsid w:val="000B65C8"/>
    <w:rsid w:val="000B683F"/>
    <w:rsid w:val="000B710F"/>
    <w:rsid w:val="000B7DBB"/>
    <w:rsid w:val="000B7F19"/>
    <w:rsid w:val="000C06F4"/>
    <w:rsid w:val="000C14AB"/>
    <w:rsid w:val="000C1BC1"/>
    <w:rsid w:val="000C262A"/>
    <w:rsid w:val="000C34BA"/>
    <w:rsid w:val="000C4C94"/>
    <w:rsid w:val="000C5F46"/>
    <w:rsid w:val="000C665D"/>
    <w:rsid w:val="000C6944"/>
    <w:rsid w:val="000C7A42"/>
    <w:rsid w:val="000D301D"/>
    <w:rsid w:val="000D3052"/>
    <w:rsid w:val="000D3448"/>
    <w:rsid w:val="000D6272"/>
    <w:rsid w:val="000D634B"/>
    <w:rsid w:val="000D684E"/>
    <w:rsid w:val="000D6E8E"/>
    <w:rsid w:val="000D6F7F"/>
    <w:rsid w:val="000D7F69"/>
    <w:rsid w:val="000E0362"/>
    <w:rsid w:val="000E2220"/>
    <w:rsid w:val="000E495F"/>
    <w:rsid w:val="000E4C5A"/>
    <w:rsid w:val="000E4F81"/>
    <w:rsid w:val="000E58E0"/>
    <w:rsid w:val="000E6BD0"/>
    <w:rsid w:val="000E6F91"/>
    <w:rsid w:val="000E786B"/>
    <w:rsid w:val="000F1230"/>
    <w:rsid w:val="000F1F7F"/>
    <w:rsid w:val="000F2C26"/>
    <w:rsid w:val="000F3965"/>
    <w:rsid w:val="000F4CB6"/>
    <w:rsid w:val="000F521D"/>
    <w:rsid w:val="000F7A50"/>
    <w:rsid w:val="000F7DE4"/>
    <w:rsid w:val="00100209"/>
    <w:rsid w:val="00100A6A"/>
    <w:rsid w:val="0010208B"/>
    <w:rsid w:val="001021A6"/>
    <w:rsid w:val="00102F5F"/>
    <w:rsid w:val="00103448"/>
    <w:rsid w:val="001036D6"/>
    <w:rsid w:val="001037E8"/>
    <w:rsid w:val="00104081"/>
    <w:rsid w:val="00104417"/>
    <w:rsid w:val="001048EB"/>
    <w:rsid w:val="00110653"/>
    <w:rsid w:val="0011089F"/>
    <w:rsid w:val="00110CEF"/>
    <w:rsid w:val="001126C4"/>
    <w:rsid w:val="0011296A"/>
    <w:rsid w:val="00113654"/>
    <w:rsid w:val="00115520"/>
    <w:rsid w:val="0011591D"/>
    <w:rsid w:val="00115F02"/>
    <w:rsid w:val="001161C8"/>
    <w:rsid w:val="00117674"/>
    <w:rsid w:val="00120298"/>
    <w:rsid w:val="001202FA"/>
    <w:rsid w:val="00121CC3"/>
    <w:rsid w:val="00122780"/>
    <w:rsid w:val="00123196"/>
    <w:rsid w:val="001243DB"/>
    <w:rsid w:val="00124A86"/>
    <w:rsid w:val="00125845"/>
    <w:rsid w:val="001267BB"/>
    <w:rsid w:val="00126CE1"/>
    <w:rsid w:val="00127E4B"/>
    <w:rsid w:val="001313F9"/>
    <w:rsid w:val="001318CB"/>
    <w:rsid w:val="00133115"/>
    <w:rsid w:val="0013336E"/>
    <w:rsid w:val="001335A7"/>
    <w:rsid w:val="00133842"/>
    <w:rsid w:val="001353B2"/>
    <w:rsid w:val="0013607D"/>
    <w:rsid w:val="001379BE"/>
    <w:rsid w:val="00137C66"/>
    <w:rsid w:val="00142341"/>
    <w:rsid w:val="001430D9"/>
    <w:rsid w:val="00144CC4"/>
    <w:rsid w:val="001456F7"/>
    <w:rsid w:val="00147347"/>
    <w:rsid w:val="001473D2"/>
    <w:rsid w:val="001475CF"/>
    <w:rsid w:val="00147A3A"/>
    <w:rsid w:val="00150128"/>
    <w:rsid w:val="00150337"/>
    <w:rsid w:val="001510D8"/>
    <w:rsid w:val="0015148F"/>
    <w:rsid w:val="00151ECD"/>
    <w:rsid w:val="0015206A"/>
    <w:rsid w:val="001542EC"/>
    <w:rsid w:val="0015480F"/>
    <w:rsid w:val="00155388"/>
    <w:rsid w:val="00155F22"/>
    <w:rsid w:val="001561CF"/>
    <w:rsid w:val="001569B7"/>
    <w:rsid w:val="00156FC7"/>
    <w:rsid w:val="00160582"/>
    <w:rsid w:val="001615A1"/>
    <w:rsid w:val="00162012"/>
    <w:rsid w:val="0016297F"/>
    <w:rsid w:val="00162AA5"/>
    <w:rsid w:val="001662EB"/>
    <w:rsid w:val="00166D9C"/>
    <w:rsid w:val="001676DE"/>
    <w:rsid w:val="00167F27"/>
    <w:rsid w:val="0017030C"/>
    <w:rsid w:val="001741ED"/>
    <w:rsid w:val="001741FA"/>
    <w:rsid w:val="0017547D"/>
    <w:rsid w:val="00176B85"/>
    <w:rsid w:val="00176DD7"/>
    <w:rsid w:val="001811C3"/>
    <w:rsid w:val="001830D4"/>
    <w:rsid w:val="001840F1"/>
    <w:rsid w:val="001869C0"/>
    <w:rsid w:val="001905A5"/>
    <w:rsid w:val="001915FF"/>
    <w:rsid w:val="00191664"/>
    <w:rsid w:val="00192347"/>
    <w:rsid w:val="0019271C"/>
    <w:rsid w:val="00193175"/>
    <w:rsid w:val="00193F9D"/>
    <w:rsid w:val="00194FB3"/>
    <w:rsid w:val="00196FAE"/>
    <w:rsid w:val="001A128E"/>
    <w:rsid w:val="001A14FA"/>
    <w:rsid w:val="001A1593"/>
    <w:rsid w:val="001A231B"/>
    <w:rsid w:val="001A2D39"/>
    <w:rsid w:val="001A3A1C"/>
    <w:rsid w:val="001A3A67"/>
    <w:rsid w:val="001A3C78"/>
    <w:rsid w:val="001A669D"/>
    <w:rsid w:val="001A67E6"/>
    <w:rsid w:val="001A77F6"/>
    <w:rsid w:val="001B0381"/>
    <w:rsid w:val="001B069E"/>
    <w:rsid w:val="001B0C39"/>
    <w:rsid w:val="001B125A"/>
    <w:rsid w:val="001B2E8A"/>
    <w:rsid w:val="001B373C"/>
    <w:rsid w:val="001B3C0A"/>
    <w:rsid w:val="001B4A53"/>
    <w:rsid w:val="001B4C55"/>
    <w:rsid w:val="001B5A25"/>
    <w:rsid w:val="001B5C16"/>
    <w:rsid w:val="001B645F"/>
    <w:rsid w:val="001C00C9"/>
    <w:rsid w:val="001C0B0B"/>
    <w:rsid w:val="001C120B"/>
    <w:rsid w:val="001C182F"/>
    <w:rsid w:val="001C1DD5"/>
    <w:rsid w:val="001C2AF4"/>
    <w:rsid w:val="001C2EFD"/>
    <w:rsid w:val="001C4660"/>
    <w:rsid w:val="001C499B"/>
    <w:rsid w:val="001C628E"/>
    <w:rsid w:val="001C62FB"/>
    <w:rsid w:val="001D0E2C"/>
    <w:rsid w:val="001D1435"/>
    <w:rsid w:val="001D16A4"/>
    <w:rsid w:val="001D240D"/>
    <w:rsid w:val="001D6915"/>
    <w:rsid w:val="001D7A28"/>
    <w:rsid w:val="001E0247"/>
    <w:rsid w:val="001E0368"/>
    <w:rsid w:val="001E0A39"/>
    <w:rsid w:val="001E231E"/>
    <w:rsid w:val="001E23B5"/>
    <w:rsid w:val="001E3628"/>
    <w:rsid w:val="001E412F"/>
    <w:rsid w:val="001E42D8"/>
    <w:rsid w:val="001E6BE2"/>
    <w:rsid w:val="001E6FB6"/>
    <w:rsid w:val="001E71AA"/>
    <w:rsid w:val="001E778A"/>
    <w:rsid w:val="001F017A"/>
    <w:rsid w:val="001F0422"/>
    <w:rsid w:val="001F20EF"/>
    <w:rsid w:val="001F2C36"/>
    <w:rsid w:val="001F4056"/>
    <w:rsid w:val="001F75FD"/>
    <w:rsid w:val="002008E4"/>
    <w:rsid w:val="00200C37"/>
    <w:rsid w:val="00200E0F"/>
    <w:rsid w:val="00201172"/>
    <w:rsid w:val="002019B8"/>
    <w:rsid w:val="00203837"/>
    <w:rsid w:val="00205228"/>
    <w:rsid w:val="00205291"/>
    <w:rsid w:val="002053AF"/>
    <w:rsid w:val="00206136"/>
    <w:rsid w:val="002067DC"/>
    <w:rsid w:val="00207AE8"/>
    <w:rsid w:val="002108C4"/>
    <w:rsid w:val="00210F22"/>
    <w:rsid w:val="00211A66"/>
    <w:rsid w:val="00211F0F"/>
    <w:rsid w:val="00211FC6"/>
    <w:rsid w:val="00212D1B"/>
    <w:rsid w:val="002138D5"/>
    <w:rsid w:val="0021497C"/>
    <w:rsid w:val="00214B45"/>
    <w:rsid w:val="002205D0"/>
    <w:rsid w:val="00220F92"/>
    <w:rsid w:val="0022248B"/>
    <w:rsid w:val="00225FE0"/>
    <w:rsid w:val="00227038"/>
    <w:rsid w:val="002305A8"/>
    <w:rsid w:val="00231096"/>
    <w:rsid w:val="002313C5"/>
    <w:rsid w:val="0023216F"/>
    <w:rsid w:val="002324B9"/>
    <w:rsid w:val="00232B6E"/>
    <w:rsid w:val="00233118"/>
    <w:rsid w:val="0023388F"/>
    <w:rsid w:val="00234159"/>
    <w:rsid w:val="00235F01"/>
    <w:rsid w:val="0023630E"/>
    <w:rsid w:val="00236578"/>
    <w:rsid w:val="00241089"/>
    <w:rsid w:val="00241101"/>
    <w:rsid w:val="0024267F"/>
    <w:rsid w:val="00242BD4"/>
    <w:rsid w:val="00245F6C"/>
    <w:rsid w:val="00246924"/>
    <w:rsid w:val="00247120"/>
    <w:rsid w:val="0025131D"/>
    <w:rsid w:val="00251F9A"/>
    <w:rsid w:val="0025238C"/>
    <w:rsid w:val="0025352B"/>
    <w:rsid w:val="0025370C"/>
    <w:rsid w:val="002539FB"/>
    <w:rsid w:val="00254555"/>
    <w:rsid w:val="002546EB"/>
    <w:rsid w:val="00254A10"/>
    <w:rsid w:val="00254DEE"/>
    <w:rsid w:val="00255052"/>
    <w:rsid w:val="00255077"/>
    <w:rsid w:val="002567F6"/>
    <w:rsid w:val="00257424"/>
    <w:rsid w:val="00260A94"/>
    <w:rsid w:val="00262756"/>
    <w:rsid w:val="002652F2"/>
    <w:rsid w:val="002659AA"/>
    <w:rsid w:val="00265C48"/>
    <w:rsid w:val="00266FA4"/>
    <w:rsid w:val="002670EE"/>
    <w:rsid w:val="002700B1"/>
    <w:rsid w:val="00271A32"/>
    <w:rsid w:val="0027355F"/>
    <w:rsid w:val="00273B78"/>
    <w:rsid w:val="00273F34"/>
    <w:rsid w:val="00274460"/>
    <w:rsid w:val="00274D8B"/>
    <w:rsid w:val="00276689"/>
    <w:rsid w:val="00276D18"/>
    <w:rsid w:val="00277C37"/>
    <w:rsid w:val="00280D1F"/>
    <w:rsid w:val="00281F49"/>
    <w:rsid w:val="00282835"/>
    <w:rsid w:val="002877AD"/>
    <w:rsid w:val="002916E5"/>
    <w:rsid w:val="00291FF7"/>
    <w:rsid w:val="00292F33"/>
    <w:rsid w:val="002945C8"/>
    <w:rsid w:val="00295A39"/>
    <w:rsid w:val="00295B84"/>
    <w:rsid w:val="002A100B"/>
    <w:rsid w:val="002A145C"/>
    <w:rsid w:val="002A32CA"/>
    <w:rsid w:val="002A333B"/>
    <w:rsid w:val="002A4D10"/>
    <w:rsid w:val="002A4D39"/>
    <w:rsid w:val="002A705A"/>
    <w:rsid w:val="002A7F7C"/>
    <w:rsid w:val="002B300A"/>
    <w:rsid w:val="002B3A22"/>
    <w:rsid w:val="002B44D3"/>
    <w:rsid w:val="002B5406"/>
    <w:rsid w:val="002B5ADF"/>
    <w:rsid w:val="002B5C24"/>
    <w:rsid w:val="002B5EAB"/>
    <w:rsid w:val="002B62B2"/>
    <w:rsid w:val="002C121C"/>
    <w:rsid w:val="002C1FAD"/>
    <w:rsid w:val="002C30F4"/>
    <w:rsid w:val="002C467A"/>
    <w:rsid w:val="002C4D22"/>
    <w:rsid w:val="002C4E16"/>
    <w:rsid w:val="002C5496"/>
    <w:rsid w:val="002C5D96"/>
    <w:rsid w:val="002C6DA4"/>
    <w:rsid w:val="002D0AB6"/>
    <w:rsid w:val="002D4909"/>
    <w:rsid w:val="002D4FC1"/>
    <w:rsid w:val="002D53D4"/>
    <w:rsid w:val="002D66FB"/>
    <w:rsid w:val="002D769C"/>
    <w:rsid w:val="002D7EFC"/>
    <w:rsid w:val="002E1DD1"/>
    <w:rsid w:val="002E2614"/>
    <w:rsid w:val="002E39AC"/>
    <w:rsid w:val="002E3D6B"/>
    <w:rsid w:val="002E4C9E"/>
    <w:rsid w:val="002E4E90"/>
    <w:rsid w:val="002E6028"/>
    <w:rsid w:val="002E7DB4"/>
    <w:rsid w:val="002F230C"/>
    <w:rsid w:val="002F2389"/>
    <w:rsid w:val="002F23BC"/>
    <w:rsid w:val="002F31E8"/>
    <w:rsid w:val="002F3A82"/>
    <w:rsid w:val="002F3BE4"/>
    <w:rsid w:val="002F5301"/>
    <w:rsid w:val="002F5C9E"/>
    <w:rsid w:val="002F6FFA"/>
    <w:rsid w:val="0030019B"/>
    <w:rsid w:val="00301EBB"/>
    <w:rsid w:val="003021BA"/>
    <w:rsid w:val="00305222"/>
    <w:rsid w:val="003052B0"/>
    <w:rsid w:val="00305A31"/>
    <w:rsid w:val="00306D08"/>
    <w:rsid w:val="00310BA5"/>
    <w:rsid w:val="003124F5"/>
    <w:rsid w:val="003135E4"/>
    <w:rsid w:val="00314712"/>
    <w:rsid w:val="00314D8C"/>
    <w:rsid w:val="003152D0"/>
    <w:rsid w:val="00315FC7"/>
    <w:rsid w:val="00316D8D"/>
    <w:rsid w:val="003209AF"/>
    <w:rsid w:val="003221F6"/>
    <w:rsid w:val="00322832"/>
    <w:rsid w:val="00325098"/>
    <w:rsid w:val="003250A8"/>
    <w:rsid w:val="00325CAC"/>
    <w:rsid w:val="003267BC"/>
    <w:rsid w:val="00326A90"/>
    <w:rsid w:val="0032781B"/>
    <w:rsid w:val="003307F4"/>
    <w:rsid w:val="003311A7"/>
    <w:rsid w:val="0033181D"/>
    <w:rsid w:val="00332C7B"/>
    <w:rsid w:val="00333B51"/>
    <w:rsid w:val="00333B5E"/>
    <w:rsid w:val="003349D8"/>
    <w:rsid w:val="00334AFD"/>
    <w:rsid w:val="00335FCD"/>
    <w:rsid w:val="00336381"/>
    <w:rsid w:val="003366D8"/>
    <w:rsid w:val="00336B0C"/>
    <w:rsid w:val="00342A73"/>
    <w:rsid w:val="00342D24"/>
    <w:rsid w:val="00342E2A"/>
    <w:rsid w:val="003452D8"/>
    <w:rsid w:val="003457BF"/>
    <w:rsid w:val="0034676D"/>
    <w:rsid w:val="00350593"/>
    <w:rsid w:val="00351319"/>
    <w:rsid w:val="00352C3F"/>
    <w:rsid w:val="00354886"/>
    <w:rsid w:val="00356F6D"/>
    <w:rsid w:val="003613D4"/>
    <w:rsid w:val="003616F8"/>
    <w:rsid w:val="003622EE"/>
    <w:rsid w:val="00364681"/>
    <w:rsid w:val="00364C62"/>
    <w:rsid w:val="00365AFA"/>
    <w:rsid w:val="003663C8"/>
    <w:rsid w:val="00366ADC"/>
    <w:rsid w:val="00366CE9"/>
    <w:rsid w:val="003702F7"/>
    <w:rsid w:val="0037336D"/>
    <w:rsid w:val="003739F9"/>
    <w:rsid w:val="00373AB8"/>
    <w:rsid w:val="003742DF"/>
    <w:rsid w:val="00374394"/>
    <w:rsid w:val="00374DE2"/>
    <w:rsid w:val="00375B72"/>
    <w:rsid w:val="0037793C"/>
    <w:rsid w:val="00380C03"/>
    <w:rsid w:val="0038101E"/>
    <w:rsid w:val="00382A85"/>
    <w:rsid w:val="00383E55"/>
    <w:rsid w:val="00383FB0"/>
    <w:rsid w:val="00384973"/>
    <w:rsid w:val="00387730"/>
    <w:rsid w:val="003909F2"/>
    <w:rsid w:val="00395285"/>
    <w:rsid w:val="003953FD"/>
    <w:rsid w:val="00395E5B"/>
    <w:rsid w:val="00396730"/>
    <w:rsid w:val="00397C7E"/>
    <w:rsid w:val="003A072B"/>
    <w:rsid w:val="003A1FA4"/>
    <w:rsid w:val="003A2FD8"/>
    <w:rsid w:val="003A3CBB"/>
    <w:rsid w:val="003A4387"/>
    <w:rsid w:val="003A4CF1"/>
    <w:rsid w:val="003A7053"/>
    <w:rsid w:val="003B01A9"/>
    <w:rsid w:val="003B0856"/>
    <w:rsid w:val="003B0CE2"/>
    <w:rsid w:val="003B10FD"/>
    <w:rsid w:val="003B21A5"/>
    <w:rsid w:val="003B2E0A"/>
    <w:rsid w:val="003B2EEA"/>
    <w:rsid w:val="003B2F17"/>
    <w:rsid w:val="003B5253"/>
    <w:rsid w:val="003B622E"/>
    <w:rsid w:val="003C1017"/>
    <w:rsid w:val="003C1646"/>
    <w:rsid w:val="003C1763"/>
    <w:rsid w:val="003C3ED3"/>
    <w:rsid w:val="003D1696"/>
    <w:rsid w:val="003D2C1E"/>
    <w:rsid w:val="003D4C17"/>
    <w:rsid w:val="003D4F96"/>
    <w:rsid w:val="003D5116"/>
    <w:rsid w:val="003D65DB"/>
    <w:rsid w:val="003D73F3"/>
    <w:rsid w:val="003E1036"/>
    <w:rsid w:val="003E1705"/>
    <w:rsid w:val="003E1891"/>
    <w:rsid w:val="003E1EDF"/>
    <w:rsid w:val="003E20E9"/>
    <w:rsid w:val="003E2C48"/>
    <w:rsid w:val="003E35F9"/>
    <w:rsid w:val="003E7018"/>
    <w:rsid w:val="003E7399"/>
    <w:rsid w:val="003E79DB"/>
    <w:rsid w:val="003F0490"/>
    <w:rsid w:val="003F0BFE"/>
    <w:rsid w:val="003F26FF"/>
    <w:rsid w:val="003F2E63"/>
    <w:rsid w:val="003F3980"/>
    <w:rsid w:val="003F6CC9"/>
    <w:rsid w:val="00400778"/>
    <w:rsid w:val="0040173B"/>
    <w:rsid w:val="0040561B"/>
    <w:rsid w:val="00405DE0"/>
    <w:rsid w:val="00410389"/>
    <w:rsid w:val="0041087D"/>
    <w:rsid w:val="00412D27"/>
    <w:rsid w:val="00413001"/>
    <w:rsid w:val="00414557"/>
    <w:rsid w:val="00415545"/>
    <w:rsid w:val="00415D50"/>
    <w:rsid w:val="00415E89"/>
    <w:rsid w:val="00416CCC"/>
    <w:rsid w:val="00420E05"/>
    <w:rsid w:val="004245AA"/>
    <w:rsid w:val="00424EAD"/>
    <w:rsid w:val="00425A93"/>
    <w:rsid w:val="004265E1"/>
    <w:rsid w:val="00427688"/>
    <w:rsid w:val="00427C49"/>
    <w:rsid w:val="00430677"/>
    <w:rsid w:val="0043208C"/>
    <w:rsid w:val="004328F0"/>
    <w:rsid w:val="0043447A"/>
    <w:rsid w:val="00434599"/>
    <w:rsid w:val="00435512"/>
    <w:rsid w:val="00435838"/>
    <w:rsid w:val="00436250"/>
    <w:rsid w:val="00436938"/>
    <w:rsid w:val="004422EC"/>
    <w:rsid w:val="00442A4A"/>
    <w:rsid w:val="00442ACF"/>
    <w:rsid w:val="00443051"/>
    <w:rsid w:val="00444039"/>
    <w:rsid w:val="0044419C"/>
    <w:rsid w:val="0044443B"/>
    <w:rsid w:val="00444F48"/>
    <w:rsid w:val="0044615F"/>
    <w:rsid w:val="00446165"/>
    <w:rsid w:val="0044719C"/>
    <w:rsid w:val="00450A7C"/>
    <w:rsid w:val="00452466"/>
    <w:rsid w:val="0045479A"/>
    <w:rsid w:val="00455568"/>
    <w:rsid w:val="004600AA"/>
    <w:rsid w:val="00461EA7"/>
    <w:rsid w:val="00462441"/>
    <w:rsid w:val="00463B32"/>
    <w:rsid w:val="00463FEF"/>
    <w:rsid w:val="004645C5"/>
    <w:rsid w:val="004706B2"/>
    <w:rsid w:val="004721B9"/>
    <w:rsid w:val="00473BDB"/>
    <w:rsid w:val="00474A0E"/>
    <w:rsid w:val="0047596A"/>
    <w:rsid w:val="00475AC4"/>
    <w:rsid w:val="00476596"/>
    <w:rsid w:val="0048055E"/>
    <w:rsid w:val="00480CE0"/>
    <w:rsid w:val="0048179E"/>
    <w:rsid w:val="00483815"/>
    <w:rsid w:val="00483BE4"/>
    <w:rsid w:val="00484730"/>
    <w:rsid w:val="004849BE"/>
    <w:rsid w:val="0048782F"/>
    <w:rsid w:val="00490ACC"/>
    <w:rsid w:val="0049189D"/>
    <w:rsid w:val="00491B6A"/>
    <w:rsid w:val="00491FA9"/>
    <w:rsid w:val="00493298"/>
    <w:rsid w:val="00494014"/>
    <w:rsid w:val="0049439C"/>
    <w:rsid w:val="00494E2F"/>
    <w:rsid w:val="00494ED3"/>
    <w:rsid w:val="0049566E"/>
    <w:rsid w:val="0049594C"/>
    <w:rsid w:val="00495DD8"/>
    <w:rsid w:val="00496180"/>
    <w:rsid w:val="00496E81"/>
    <w:rsid w:val="004976C8"/>
    <w:rsid w:val="004A30B5"/>
    <w:rsid w:val="004A399E"/>
    <w:rsid w:val="004A39D6"/>
    <w:rsid w:val="004A6548"/>
    <w:rsid w:val="004A6FBE"/>
    <w:rsid w:val="004A764C"/>
    <w:rsid w:val="004B02D5"/>
    <w:rsid w:val="004B02E0"/>
    <w:rsid w:val="004B3290"/>
    <w:rsid w:val="004B3E3D"/>
    <w:rsid w:val="004B6660"/>
    <w:rsid w:val="004B72D9"/>
    <w:rsid w:val="004C18D9"/>
    <w:rsid w:val="004C1F81"/>
    <w:rsid w:val="004C3168"/>
    <w:rsid w:val="004C398B"/>
    <w:rsid w:val="004C3BD2"/>
    <w:rsid w:val="004C4C06"/>
    <w:rsid w:val="004C74F0"/>
    <w:rsid w:val="004C784F"/>
    <w:rsid w:val="004C78F9"/>
    <w:rsid w:val="004C7BD7"/>
    <w:rsid w:val="004D1A20"/>
    <w:rsid w:val="004D2F75"/>
    <w:rsid w:val="004D3B0C"/>
    <w:rsid w:val="004D48C6"/>
    <w:rsid w:val="004D49E3"/>
    <w:rsid w:val="004D5190"/>
    <w:rsid w:val="004D5388"/>
    <w:rsid w:val="004D7232"/>
    <w:rsid w:val="004E1C63"/>
    <w:rsid w:val="004E1E81"/>
    <w:rsid w:val="004E4635"/>
    <w:rsid w:val="004E7852"/>
    <w:rsid w:val="004E7B2D"/>
    <w:rsid w:val="004F0F51"/>
    <w:rsid w:val="004F4586"/>
    <w:rsid w:val="004F58B3"/>
    <w:rsid w:val="004F6E10"/>
    <w:rsid w:val="004F7179"/>
    <w:rsid w:val="004F7242"/>
    <w:rsid w:val="004F760E"/>
    <w:rsid w:val="004F76BD"/>
    <w:rsid w:val="004F7E36"/>
    <w:rsid w:val="0050014D"/>
    <w:rsid w:val="00501F06"/>
    <w:rsid w:val="00502248"/>
    <w:rsid w:val="00502BDC"/>
    <w:rsid w:val="00503795"/>
    <w:rsid w:val="00503C42"/>
    <w:rsid w:val="00504286"/>
    <w:rsid w:val="005045A2"/>
    <w:rsid w:val="00504DB2"/>
    <w:rsid w:val="00505323"/>
    <w:rsid w:val="005060C8"/>
    <w:rsid w:val="00510FF0"/>
    <w:rsid w:val="005125FE"/>
    <w:rsid w:val="00512E80"/>
    <w:rsid w:val="005130BD"/>
    <w:rsid w:val="005131AE"/>
    <w:rsid w:val="00513AAC"/>
    <w:rsid w:val="00513C22"/>
    <w:rsid w:val="0051564C"/>
    <w:rsid w:val="0051623F"/>
    <w:rsid w:val="00516389"/>
    <w:rsid w:val="0051689B"/>
    <w:rsid w:val="0052154F"/>
    <w:rsid w:val="00524554"/>
    <w:rsid w:val="00524A21"/>
    <w:rsid w:val="00526402"/>
    <w:rsid w:val="005304C6"/>
    <w:rsid w:val="00531337"/>
    <w:rsid w:val="00532158"/>
    <w:rsid w:val="00533E59"/>
    <w:rsid w:val="005353A1"/>
    <w:rsid w:val="0053635F"/>
    <w:rsid w:val="0054008F"/>
    <w:rsid w:val="00541CB1"/>
    <w:rsid w:val="00541DF4"/>
    <w:rsid w:val="005423EA"/>
    <w:rsid w:val="00542C90"/>
    <w:rsid w:val="00543F49"/>
    <w:rsid w:val="00544232"/>
    <w:rsid w:val="0054501B"/>
    <w:rsid w:val="00545187"/>
    <w:rsid w:val="00545995"/>
    <w:rsid w:val="00545C6A"/>
    <w:rsid w:val="00545ED2"/>
    <w:rsid w:val="0054616E"/>
    <w:rsid w:val="00547798"/>
    <w:rsid w:val="00547A70"/>
    <w:rsid w:val="00550D57"/>
    <w:rsid w:val="00550F7D"/>
    <w:rsid w:val="005512CF"/>
    <w:rsid w:val="00551BB4"/>
    <w:rsid w:val="00551F0D"/>
    <w:rsid w:val="00553586"/>
    <w:rsid w:val="00553A5C"/>
    <w:rsid w:val="00555FD6"/>
    <w:rsid w:val="00556BB8"/>
    <w:rsid w:val="00560714"/>
    <w:rsid w:val="00560B68"/>
    <w:rsid w:val="00560DFF"/>
    <w:rsid w:val="005610CC"/>
    <w:rsid w:val="0056113D"/>
    <w:rsid w:val="00561B60"/>
    <w:rsid w:val="00562D69"/>
    <w:rsid w:val="005641B0"/>
    <w:rsid w:val="00564B6C"/>
    <w:rsid w:val="00567E3B"/>
    <w:rsid w:val="00567EFC"/>
    <w:rsid w:val="00570C4D"/>
    <w:rsid w:val="00570FB3"/>
    <w:rsid w:val="0057260D"/>
    <w:rsid w:val="00575F80"/>
    <w:rsid w:val="00576F73"/>
    <w:rsid w:val="005801AE"/>
    <w:rsid w:val="00581323"/>
    <w:rsid w:val="00581B4D"/>
    <w:rsid w:val="00581EC9"/>
    <w:rsid w:val="005824FF"/>
    <w:rsid w:val="0058259C"/>
    <w:rsid w:val="00582D3B"/>
    <w:rsid w:val="005838FC"/>
    <w:rsid w:val="005839E1"/>
    <w:rsid w:val="00583F8F"/>
    <w:rsid w:val="0058448B"/>
    <w:rsid w:val="00585482"/>
    <w:rsid w:val="00586D9F"/>
    <w:rsid w:val="005874B5"/>
    <w:rsid w:val="00587759"/>
    <w:rsid w:val="00587968"/>
    <w:rsid w:val="0059440B"/>
    <w:rsid w:val="00595D29"/>
    <w:rsid w:val="005961D3"/>
    <w:rsid w:val="00596D03"/>
    <w:rsid w:val="00597073"/>
    <w:rsid w:val="005A11AE"/>
    <w:rsid w:val="005A1343"/>
    <w:rsid w:val="005A1609"/>
    <w:rsid w:val="005A494B"/>
    <w:rsid w:val="005A4FF9"/>
    <w:rsid w:val="005A5449"/>
    <w:rsid w:val="005A59F7"/>
    <w:rsid w:val="005A6DF9"/>
    <w:rsid w:val="005A7932"/>
    <w:rsid w:val="005A7A65"/>
    <w:rsid w:val="005B0B42"/>
    <w:rsid w:val="005B14FB"/>
    <w:rsid w:val="005B29E4"/>
    <w:rsid w:val="005B497B"/>
    <w:rsid w:val="005B4C2C"/>
    <w:rsid w:val="005B63FA"/>
    <w:rsid w:val="005B7CFE"/>
    <w:rsid w:val="005C16F0"/>
    <w:rsid w:val="005C1825"/>
    <w:rsid w:val="005C24EE"/>
    <w:rsid w:val="005C2F86"/>
    <w:rsid w:val="005C4788"/>
    <w:rsid w:val="005C47AB"/>
    <w:rsid w:val="005C74FC"/>
    <w:rsid w:val="005D225A"/>
    <w:rsid w:val="005D27F8"/>
    <w:rsid w:val="005D31DC"/>
    <w:rsid w:val="005D4E43"/>
    <w:rsid w:val="005D5584"/>
    <w:rsid w:val="005D5DB7"/>
    <w:rsid w:val="005D63A4"/>
    <w:rsid w:val="005D72F3"/>
    <w:rsid w:val="005D7E10"/>
    <w:rsid w:val="005E25C4"/>
    <w:rsid w:val="005E3AA4"/>
    <w:rsid w:val="005E4DEA"/>
    <w:rsid w:val="005E5200"/>
    <w:rsid w:val="005E6035"/>
    <w:rsid w:val="005E7688"/>
    <w:rsid w:val="005E783C"/>
    <w:rsid w:val="005E7C68"/>
    <w:rsid w:val="005E7EB8"/>
    <w:rsid w:val="005F1A7A"/>
    <w:rsid w:val="005F1E23"/>
    <w:rsid w:val="005F2817"/>
    <w:rsid w:val="005F288E"/>
    <w:rsid w:val="005F2D0F"/>
    <w:rsid w:val="005F34BA"/>
    <w:rsid w:val="005F3C09"/>
    <w:rsid w:val="005F4607"/>
    <w:rsid w:val="005F460D"/>
    <w:rsid w:val="005F4AF0"/>
    <w:rsid w:val="005F4C25"/>
    <w:rsid w:val="005F57F0"/>
    <w:rsid w:val="005F6135"/>
    <w:rsid w:val="005F6278"/>
    <w:rsid w:val="00602364"/>
    <w:rsid w:val="00602640"/>
    <w:rsid w:val="0060408D"/>
    <w:rsid w:val="00604B37"/>
    <w:rsid w:val="00604DFE"/>
    <w:rsid w:val="006050F9"/>
    <w:rsid w:val="00606154"/>
    <w:rsid w:val="006063B4"/>
    <w:rsid w:val="00607BD4"/>
    <w:rsid w:val="00607F70"/>
    <w:rsid w:val="0061440F"/>
    <w:rsid w:val="006174AE"/>
    <w:rsid w:val="006177F7"/>
    <w:rsid w:val="00620332"/>
    <w:rsid w:val="0062167D"/>
    <w:rsid w:val="0062227A"/>
    <w:rsid w:val="00622C2E"/>
    <w:rsid w:val="00622D38"/>
    <w:rsid w:val="00623415"/>
    <w:rsid w:val="006242ED"/>
    <w:rsid w:val="00626461"/>
    <w:rsid w:val="00630C2B"/>
    <w:rsid w:val="00634A39"/>
    <w:rsid w:val="0063500D"/>
    <w:rsid w:val="00637D2B"/>
    <w:rsid w:val="006400EB"/>
    <w:rsid w:val="00640FF8"/>
    <w:rsid w:val="0064129C"/>
    <w:rsid w:val="00642938"/>
    <w:rsid w:val="00643499"/>
    <w:rsid w:val="00643E7A"/>
    <w:rsid w:val="00643F68"/>
    <w:rsid w:val="006444E6"/>
    <w:rsid w:val="0064734A"/>
    <w:rsid w:val="0064798D"/>
    <w:rsid w:val="00647C46"/>
    <w:rsid w:val="006511F1"/>
    <w:rsid w:val="00652EC9"/>
    <w:rsid w:val="00653BA4"/>
    <w:rsid w:val="00653DC5"/>
    <w:rsid w:val="00654C15"/>
    <w:rsid w:val="0065505D"/>
    <w:rsid w:val="006552E5"/>
    <w:rsid w:val="006555F0"/>
    <w:rsid w:val="006567A8"/>
    <w:rsid w:val="00656C6B"/>
    <w:rsid w:val="00656E44"/>
    <w:rsid w:val="006572A1"/>
    <w:rsid w:val="00657DBF"/>
    <w:rsid w:val="0066036D"/>
    <w:rsid w:val="00662AE8"/>
    <w:rsid w:val="00662E3B"/>
    <w:rsid w:val="00665DB1"/>
    <w:rsid w:val="00666785"/>
    <w:rsid w:val="00670212"/>
    <w:rsid w:val="00672DF6"/>
    <w:rsid w:val="006735A7"/>
    <w:rsid w:val="00673C07"/>
    <w:rsid w:val="00673F7D"/>
    <w:rsid w:val="0067433C"/>
    <w:rsid w:val="00675D49"/>
    <w:rsid w:val="00675D81"/>
    <w:rsid w:val="006803ED"/>
    <w:rsid w:val="00680A2A"/>
    <w:rsid w:val="00682A93"/>
    <w:rsid w:val="006832CF"/>
    <w:rsid w:val="006846C2"/>
    <w:rsid w:val="00687165"/>
    <w:rsid w:val="006876FC"/>
    <w:rsid w:val="00687C54"/>
    <w:rsid w:val="0069079B"/>
    <w:rsid w:val="00691463"/>
    <w:rsid w:val="00692CE2"/>
    <w:rsid w:val="00692D24"/>
    <w:rsid w:val="0069370E"/>
    <w:rsid w:val="00693BE1"/>
    <w:rsid w:val="00693EDE"/>
    <w:rsid w:val="00696EF0"/>
    <w:rsid w:val="006A1D13"/>
    <w:rsid w:val="006A2991"/>
    <w:rsid w:val="006A2BB6"/>
    <w:rsid w:val="006A3B41"/>
    <w:rsid w:val="006A3F6A"/>
    <w:rsid w:val="006A44D5"/>
    <w:rsid w:val="006A6114"/>
    <w:rsid w:val="006A7025"/>
    <w:rsid w:val="006A7100"/>
    <w:rsid w:val="006B16D3"/>
    <w:rsid w:val="006B1EFB"/>
    <w:rsid w:val="006B24D5"/>
    <w:rsid w:val="006B38E1"/>
    <w:rsid w:val="006B3EDF"/>
    <w:rsid w:val="006B646E"/>
    <w:rsid w:val="006B658F"/>
    <w:rsid w:val="006B6E53"/>
    <w:rsid w:val="006B749D"/>
    <w:rsid w:val="006C09B5"/>
    <w:rsid w:val="006C125B"/>
    <w:rsid w:val="006C1416"/>
    <w:rsid w:val="006C14E5"/>
    <w:rsid w:val="006C4F52"/>
    <w:rsid w:val="006C75EC"/>
    <w:rsid w:val="006C79C4"/>
    <w:rsid w:val="006C7B73"/>
    <w:rsid w:val="006C7BFF"/>
    <w:rsid w:val="006C7EAA"/>
    <w:rsid w:val="006D1099"/>
    <w:rsid w:val="006D178D"/>
    <w:rsid w:val="006D18CC"/>
    <w:rsid w:val="006D193F"/>
    <w:rsid w:val="006D312B"/>
    <w:rsid w:val="006D3A88"/>
    <w:rsid w:val="006D3C17"/>
    <w:rsid w:val="006D461D"/>
    <w:rsid w:val="006D541C"/>
    <w:rsid w:val="006D5DF6"/>
    <w:rsid w:val="006D675E"/>
    <w:rsid w:val="006D752E"/>
    <w:rsid w:val="006E061C"/>
    <w:rsid w:val="006E0AE0"/>
    <w:rsid w:val="006E0FEB"/>
    <w:rsid w:val="006E1450"/>
    <w:rsid w:val="006E2114"/>
    <w:rsid w:val="006E2C7D"/>
    <w:rsid w:val="006E30EF"/>
    <w:rsid w:val="006E4F05"/>
    <w:rsid w:val="006F103B"/>
    <w:rsid w:val="006F10C6"/>
    <w:rsid w:val="006F25A0"/>
    <w:rsid w:val="006F2857"/>
    <w:rsid w:val="006F285E"/>
    <w:rsid w:val="006F4F3B"/>
    <w:rsid w:val="006F5B82"/>
    <w:rsid w:val="006F5C99"/>
    <w:rsid w:val="006F646E"/>
    <w:rsid w:val="006F6684"/>
    <w:rsid w:val="007026FA"/>
    <w:rsid w:val="00702B7E"/>
    <w:rsid w:val="00703EBD"/>
    <w:rsid w:val="00704B0F"/>
    <w:rsid w:val="0070542D"/>
    <w:rsid w:val="00705D24"/>
    <w:rsid w:val="0071101D"/>
    <w:rsid w:val="00712791"/>
    <w:rsid w:val="007131F7"/>
    <w:rsid w:val="00713594"/>
    <w:rsid w:val="0071388D"/>
    <w:rsid w:val="0071428D"/>
    <w:rsid w:val="00715660"/>
    <w:rsid w:val="00716168"/>
    <w:rsid w:val="007163AA"/>
    <w:rsid w:val="0071741E"/>
    <w:rsid w:val="00722424"/>
    <w:rsid w:val="007226D1"/>
    <w:rsid w:val="00722DAC"/>
    <w:rsid w:val="007239E5"/>
    <w:rsid w:val="00724ECB"/>
    <w:rsid w:val="00725B3A"/>
    <w:rsid w:val="007262F3"/>
    <w:rsid w:val="00730D57"/>
    <w:rsid w:val="007318E0"/>
    <w:rsid w:val="00732AD7"/>
    <w:rsid w:val="00732CF4"/>
    <w:rsid w:val="0073538E"/>
    <w:rsid w:val="00735D6C"/>
    <w:rsid w:val="007362FC"/>
    <w:rsid w:val="00736F19"/>
    <w:rsid w:val="00737C40"/>
    <w:rsid w:val="007407AB"/>
    <w:rsid w:val="00740E81"/>
    <w:rsid w:val="0074132A"/>
    <w:rsid w:val="00742098"/>
    <w:rsid w:val="007430F7"/>
    <w:rsid w:val="0074348E"/>
    <w:rsid w:val="007508B0"/>
    <w:rsid w:val="00751442"/>
    <w:rsid w:val="007516D6"/>
    <w:rsid w:val="00752850"/>
    <w:rsid w:val="007566B6"/>
    <w:rsid w:val="00756988"/>
    <w:rsid w:val="00757E5C"/>
    <w:rsid w:val="00760420"/>
    <w:rsid w:val="0076046E"/>
    <w:rsid w:val="00763922"/>
    <w:rsid w:val="0076512D"/>
    <w:rsid w:val="007652D2"/>
    <w:rsid w:val="00767B9D"/>
    <w:rsid w:val="00771786"/>
    <w:rsid w:val="00772D25"/>
    <w:rsid w:val="00773554"/>
    <w:rsid w:val="00773CC7"/>
    <w:rsid w:val="00775491"/>
    <w:rsid w:val="00775C09"/>
    <w:rsid w:val="0077603E"/>
    <w:rsid w:val="00780BA7"/>
    <w:rsid w:val="00782215"/>
    <w:rsid w:val="007823F6"/>
    <w:rsid w:val="00782DD1"/>
    <w:rsid w:val="00787353"/>
    <w:rsid w:val="0079004F"/>
    <w:rsid w:val="0079021D"/>
    <w:rsid w:val="00790821"/>
    <w:rsid w:val="00790C46"/>
    <w:rsid w:val="00791D60"/>
    <w:rsid w:val="007923DE"/>
    <w:rsid w:val="00792C58"/>
    <w:rsid w:val="00796CC4"/>
    <w:rsid w:val="007A40DA"/>
    <w:rsid w:val="007A5B0F"/>
    <w:rsid w:val="007A7323"/>
    <w:rsid w:val="007B0295"/>
    <w:rsid w:val="007B0477"/>
    <w:rsid w:val="007B11FE"/>
    <w:rsid w:val="007B35DE"/>
    <w:rsid w:val="007B416A"/>
    <w:rsid w:val="007B47A1"/>
    <w:rsid w:val="007B52E5"/>
    <w:rsid w:val="007B5DA0"/>
    <w:rsid w:val="007B6319"/>
    <w:rsid w:val="007B6B68"/>
    <w:rsid w:val="007B7C5F"/>
    <w:rsid w:val="007B7D07"/>
    <w:rsid w:val="007C0A86"/>
    <w:rsid w:val="007C1661"/>
    <w:rsid w:val="007C2C27"/>
    <w:rsid w:val="007C4C5F"/>
    <w:rsid w:val="007C5F69"/>
    <w:rsid w:val="007C6A73"/>
    <w:rsid w:val="007D004E"/>
    <w:rsid w:val="007D0897"/>
    <w:rsid w:val="007D0FEB"/>
    <w:rsid w:val="007D27B7"/>
    <w:rsid w:val="007D2816"/>
    <w:rsid w:val="007D3908"/>
    <w:rsid w:val="007D3CEF"/>
    <w:rsid w:val="007D5388"/>
    <w:rsid w:val="007D6BBB"/>
    <w:rsid w:val="007E0AC4"/>
    <w:rsid w:val="007E18BA"/>
    <w:rsid w:val="007E30D1"/>
    <w:rsid w:val="007E4864"/>
    <w:rsid w:val="007F03D4"/>
    <w:rsid w:val="007F06BD"/>
    <w:rsid w:val="007F1E61"/>
    <w:rsid w:val="007F27C2"/>
    <w:rsid w:val="007F3437"/>
    <w:rsid w:val="007F4BB6"/>
    <w:rsid w:val="007F6309"/>
    <w:rsid w:val="007F65FB"/>
    <w:rsid w:val="007F6DD2"/>
    <w:rsid w:val="007F7117"/>
    <w:rsid w:val="007F7A5D"/>
    <w:rsid w:val="008002DB"/>
    <w:rsid w:val="00800DD6"/>
    <w:rsid w:val="00800E45"/>
    <w:rsid w:val="00804DEB"/>
    <w:rsid w:val="00805D68"/>
    <w:rsid w:val="008063CE"/>
    <w:rsid w:val="008068D7"/>
    <w:rsid w:val="00806AEB"/>
    <w:rsid w:val="00810E72"/>
    <w:rsid w:val="008113CD"/>
    <w:rsid w:val="008123D3"/>
    <w:rsid w:val="00812AEB"/>
    <w:rsid w:val="0081374E"/>
    <w:rsid w:val="00814F58"/>
    <w:rsid w:val="00815002"/>
    <w:rsid w:val="008156AD"/>
    <w:rsid w:val="00816D67"/>
    <w:rsid w:val="00817B71"/>
    <w:rsid w:val="00820317"/>
    <w:rsid w:val="00822207"/>
    <w:rsid w:val="00822DA9"/>
    <w:rsid w:val="008235B4"/>
    <w:rsid w:val="00824401"/>
    <w:rsid w:val="00825901"/>
    <w:rsid w:val="00825B74"/>
    <w:rsid w:val="00826029"/>
    <w:rsid w:val="008266B4"/>
    <w:rsid w:val="00826B38"/>
    <w:rsid w:val="00827F5F"/>
    <w:rsid w:val="00831098"/>
    <w:rsid w:val="0083189E"/>
    <w:rsid w:val="00832075"/>
    <w:rsid w:val="008325C6"/>
    <w:rsid w:val="008326D8"/>
    <w:rsid w:val="0083372D"/>
    <w:rsid w:val="00836257"/>
    <w:rsid w:val="00840BD0"/>
    <w:rsid w:val="00840CEB"/>
    <w:rsid w:val="00840F34"/>
    <w:rsid w:val="00842023"/>
    <w:rsid w:val="00843165"/>
    <w:rsid w:val="008435AA"/>
    <w:rsid w:val="008442FF"/>
    <w:rsid w:val="0084677E"/>
    <w:rsid w:val="008467C1"/>
    <w:rsid w:val="00847482"/>
    <w:rsid w:val="0084763A"/>
    <w:rsid w:val="00847833"/>
    <w:rsid w:val="00850EDA"/>
    <w:rsid w:val="00852F65"/>
    <w:rsid w:val="00854CE2"/>
    <w:rsid w:val="00855547"/>
    <w:rsid w:val="008560CE"/>
    <w:rsid w:val="00856777"/>
    <w:rsid w:val="00860A73"/>
    <w:rsid w:val="00861219"/>
    <w:rsid w:val="00861481"/>
    <w:rsid w:val="00861BB4"/>
    <w:rsid w:val="00862AEA"/>
    <w:rsid w:val="00862D9F"/>
    <w:rsid w:val="00862F10"/>
    <w:rsid w:val="008671F5"/>
    <w:rsid w:val="00872E8F"/>
    <w:rsid w:val="00873FE3"/>
    <w:rsid w:val="0087483A"/>
    <w:rsid w:val="00874B4F"/>
    <w:rsid w:val="00875809"/>
    <w:rsid w:val="0087591B"/>
    <w:rsid w:val="008761C2"/>
    <w:rsid w:val="00876C22"/>
    <w:rsid w:val="00876DD4"/>
    <w:rsid w:val="008817A4"/>
    <w:rsid w:val="00882F7F"/>
    <w:rsid w:val="00883187"/>
    <w:rsid w:val="008844CB"/>
    <w:rsid w:val="00885C85"/>
    <w:rsid w:val="0089116E"/>
    <w:rsid w:val="00891F05"/>
    <w:rsid w:val="008923DE"/>
    <w:rsid w:val="00893169"/>
    <w:rsid w:val="0089359B"/>
    <w:rsid w:val="00895EEA"/>
    <w:rsid w:val="00896E3D"/>
    <w:rsid w:val="008976F1"/>
    <w:rsid w:val="008A0275"/>
    <w:rsid w:val="008A093E"/>
    <w:rsid w:val="008A25B8"/>
    <w:rsid w:val="008A2B70"/>
    <w:rsid w:val="008A2CAD"/>
    <w:rsid w:val="008A3AAF"/>
    <w:rsid w:val="008A40A8"/>
    <w:rsid w:val="008A65F9"/>
    <w:rsid w:val="008A7C29"/>
    <w:rsid w:val="008B2099"/>
    <w:rsid w:val="008B294B"/>
    <w:rsid w:val="008B2CEE"/>
    <w:rsid w:val="008B42BF"/>
    <w:rsid w:val="008B6918"/>
    <w:rsid w:val="008B74A4"/>
    <w:rsid w:val="008C0D7F"/>
    <w:rsid w:val="008C0EBC"/>
    <w:rsid w:val="008C14C4"/>
    <w:rsid w:val="008C2237"/>
    <w:rsid w:val="008C28BC"/>
    <w:rsid w:val="008C482B"/>
    <w:rsid w:val="008C4D0B"/>
    <w:rsid w:val="008C4D81"/>
    <w:rsid w:val="008C5B3D"/>
    <w:rsid w:val="008C6F21"/>
    <w:rsid w:val="008C78FE"/>
    <w:rsid w:val="008D2F84"/>
    <w:rsid w:val="008D3068"/>
    <w:rsid w:val="008D3D21"/>
    <w:rsid w:val="008D645B"/>
    <w:rsid w:val="008D7C2F"/>
    <w:rsid w:val="008E1C0D"/>
    <w:rsid w:val="008E21F4"/>
    <w:rsid w:val="008E2472"/>
    <w:rsid w:val="008E2F62"/>
    <w:rsid w:val="008E5A2C"/>
    <w:rsid w:val="008E7757"/>
    <w:rsid w:val="008F0982"/>
    <w:rsid w:val="008F09E8"/>
    <w:rsid w:val="008F0EB9"/>
    <w:rsid w:val="008F20D7"/>
    <w:rsid w:val="008F6B54"/>
    <w:rsid w:val="008F7438"/>
    <w:rsid w:val="00900438"/>
    <w:rsid w:val="0090231A"/>
    <w:rsid w:val="00902B93"/>
    <w:rsid w:val="00904AD6"/>
    <w:rsid w:val="00907FC7"/>
    <w:rsid w:val="009104A0"/>
    <w:rsid w:val="0091068C"/>
    <w:rsid w:val="0091076B"/>
    <w:rsid w:val="00910AC1"/>
    <w:rsid w:val="00910AD5"/>
    <w:rsid w:val="00911899"/>
    <w:rsid w:val="00912F12"/>
    <w:rsid w:val="00913522"/>
    <w:rsid w:val="00913F00"/>
    <w:rsid w:val="0091545C"/>
    <w:rsid w:val="00915BCE"/>
    <w:rsid w:val="00916006"/>
    <w:rsid w:val="009168E3"/>
    <w:rsid w:val="00920B3A"/>
    <w:rsid w:val="0092189D"/>
    <w:rsid w:val="0092264F"/>
    <w:rsid w:val="00922FF6"/>
    <w:rsid w:val="009255EC"/>
    <w:rsid w:val="009258E8"/>
    <w:rsid w:val="009266A5"/>
    <w:rsid w:val="00927FE8"/>
    <w:rsid w:val="009300D2"/>
    <w:rsid w:val="00930C6C"/>
    <w:rsid w:val="00931D1C"/>
    <w:rsid w:val="00932318"/>
    <w:rsid w:val="0093313C"/>
    <w:rsid w:val="00933505"/>
    <w:rsid w:val="00933519"/>
    <w:rsid w:val="00934982"/>
    <w:rsid w:val="00934D81"/>
    <w:rsid w:val="00934E0F"/>
    <w:rsid w:val="0093612D"/>
    <w:rsid w:val="0093621D"/>
    <w:rsid w:val="009368DD"/>
    <w:rsid w:val="00937AA6"/>
    <w:rsid w:val="00937E73"/>
    <w:rsid w:val="0094087B"/>
    <w:rsid w:val="0094247F"/>
    <w:rsid w:val="00943ECA"/>
    <w:rsid w:val="00944AEE"/>
    <w:rsid w:val="009456D0"/>
    <w:rsid w:val="00946375"/>
    <w:rsid w:val="00946AA4"/>
    <w:rsid w:val="00952923"/>
    <w:rsid w:val="009529E0"/>
    <w:rsid w:val="00952F33"/>
    <w:rsid w:val="0095467C"/>
    <w:rsid w:val="009560D3"/>
    <w:rsid w:val="00957F57"/>
    <w:rsid w:val="009603D3"/>
    <w:rsid w:val="00960D1A"/>
    <w:rsid w:val="0096120F"/>
    <w:rsid w:val="00962799"/>
    <w:rsid w:val="00964E87"/>
    <w:rsid w:val="009660F7"/>
    <w:rsid w:val="009673DD"/>
    <w:rsid w:val="009676A1"/>
    <w:rsid w:val="009676F2"/>
    <w:rsid w:val="00967793"/>
    <w:rsid w:val="00970BAE"/>
    <w:rsid w:val="00971F37"/>
    <w:rsid w:val="0097387D"/>
    <w:rsid w:val="00974AD6"/>
    <w:rsid w:val="0097627C"/>
    <w:rsid w:val="0097710F"/>
    <w:rsid w:val="00977491"/>
    <w:rsid w:val="00977CF5"/>
    <w:rsid w:val="0098281A"/>
    <w:rsid w:val="009828B9"/>
    <w:rsid w:val="00982BE6"/>
    <w:rsid w:val="009847FF"/>
    <w:rsid w:val="0098584E"/>
    <w:rsid w:val="0098607E"/>
    <w:rsid w:val="009863FD"/>
    <w:rsid w:val="009868EF"/>
    <w:rsid w:val="00987500"/>
    <w:rsid w:val="0099062D"/>
    <w:rsid w:val="009922A9"/>
    <w:rsid w:val="0099252B"/>
    <w:rsid w:val="00992D74"/>
    <w:rsid w:val="00993A64"/>
    <w:rsid w:val="009944B5"/>
    <w:rsid w:val="00995B28"/>
    <w:rsid w:val="0099686D"/>
    <w:rsid w:val="00996892"/>
    <w:rsid w:val="00996BC9"/>
    <w:rsid w:val="009A0176"/>
    <w:rsid w:val="009A038B"/>
    <w:rsid w:val="009A16A6"/>
    <w:rsid w:val="009A1E4C"/>
    <w:rsid w:val="009A301E"/>
    <w:rsid w:val="009A30E1"/>
    <w:rsid w:val="009A3DA3"/>
    <w:rsid w:val="009A3EE8"/>
    <w:rsid w:val="009A4568"/>
    <w:rsid w:val="009A4682"/>
    <w:rsid w:val="009A58BC"/>
    <w:rsid w:val="009A5A7A"/>
    <w:rsid w:val="009A6CBF"/>
    <w:rsid w:val="009A6D36"/>
    <w:rsid w:val="009A6E98"/>
    <w:rsid w:val="009B049E"/>
    <w:rsid w:val="009B1843"/>
    <w:rsid w:val="009B1C22"/>
    <w:rsid w:val="009B2B10"/>
    <w:rsid w:val="009B3C4A"/>
    <w:rsid w:val="009B45F6"/>
    <w:rsid w:val="009B5DC6"/>
    <w:rsid w:val="009B6A1B"/>
    <w:rsid w:val="009C11F6"/>
    <w:rsid w:val="009C26E2"/>
    <w:rsid w:val="009C2EA4"/>
    <w:rsid w:val="009C35E3"/>
    <w:rsid w:val="009C3DCA"/>
    <w:rsid w:val="009C4D1C"/>
    <w:rsid w:val="009C4FA7"/>
    <w:rsid w:val="009D0755"/>
    <w:rsid w:val="009D0C38"/>
    <w:rsid w:val="009D10C9"/>
    <w:rsid w:val="009D1362"/>
    <w:rsid w:val="009D4490"/>
    <w:rsid w:val="009D55BE"/>
    <w:rsid w:val="009D55E4"/>
    <w:rsid w:val="009D6D12"/>
    <w:rsid w:val="009D6D2C"/>
    <w:rsid w:val="009E0AFA"/>
    <w:rsid w:val="009E1B98"/>
    <w:rsid w:val="009E204E"/>
    <w:rsid w:val="009E241B"/>
    <w:rsid w:val="009E256D"/>
    <w:rsid w:val="009E4AA4"/>
    <w:rsid w:val="009E5B8A"/>
    <w:rsid w:val="009E5C34"/>
    <w:rsid w:val="009F20B6"/>
    <w:rsid w:val="009F3AD2"/>
    <w:rsid w:val="009F48C7"/>
    <w:rsid w:val="009F53A7"/>
    <w:rsid w:val="009F6F1D"/>
    <w:rsid w:val="00A00579"/>
    <w:rsid w:val="00A02619"/>
    <w:rsid w:val="00A0374E"/>
    <w:rsid w:val="00A04A51"/>
    <w:rsid w:val="00A0504B"/>
    <w:rsid w:val="00A05709"/>
    <w:rsid w:val="00A12316"/>
    <w:rsid w:val="00A12882"/>
    <w:rsid w:val="00A13869"/>
    <w:rsid w:val="00A13D89"/>
    <w:rsid w:val="00A13EB0"/>
    <w:rsid w:val="00A15028"/>
    <w:rsid w:val="00A160D2"/>
    <w:rsid w:val="00A16174"/>
    <w:rsid w:val="00A17472"/>
    <w:rsid w:val="00A17F92"/>
    <w:rsid w:val="00A20D10"/>
    <w:rsid w:val="00A20D6D"/>
    <w:rsid w:val="00A20F17"/>
    <w:rsid w:val="00A22550"/>
    <w:rsid w:val="00A245AF"/>
    <w:rsid w:val="00A2467A"/>
    <w:rsid w:val="00A263D0"/>
    <w:rsid w:val="00A264CD"/>
    <w:rsid w:val="00A27B2D"/>
    <w:rsid w:val="00A300DA"/>
    <w:rsid w:val="00A316C8"/>
    <w:rsid w:val="00A3188F"/>
    <w:rsid w:val="00A31E7F"/>
    <w:rsid w:val="00A32676"/>
    <w:rsid w:val="00A33E03"/>
    <w:rsid w:val="00A42838"/>
    <w:rsid w:val="00A4283D"/>
    <w:rsid w:val="00A434BB"/>
    <w:rsid w:val="00A44834"/>
    <w:rsid w:val="00A44C1B"/>
    <w:rsid w:val="00A45D68"/>
    <w:rsid w:val="00A45E33"/>
    <w:rsid w:val="00A50E64"/>
    <w:rsid w:val="00A5113A"/>
    <w:rsid w:val="00A511F1"/>
    <w:rsid w:val="00A51E9D"/>
    <w:rsid w:val="00A52C24"/>
    <w:rsid w:val="00A536AF"/>
    <w:rsid w:val="00A548EF"/>
    <w:rsid w:val="00A54A9E"/>
    <w:rsid w:val="00A5688A"/>
    <w:rsid w:val="00A577C2"/>
    <w:rsid w:val="00A5784E"/>
    <w:rsid w:val="00A60939"/>
    <w:rsid w:val="00A62142"/>
    <w:rsid w:val="00A632A4"/>
    <w:rsid w:val="00A63FB0"/>
    <w:rsid w:val="00A64821"/>
    <w:rsid w:val="00A66F71"/>
    <w:rsid w:val="00A6792E"/>
    <w:rsid w:val="00A67E59"/>
    <w:rsid w:val="00A67EAA"/>
    <w:rsid w:val="00A70F1D"/>
    <w:rsid w:val="00A71FE5"/>
    <w:rsid w:val="00A72623"/>
    <w:rsid w:val="00A72C26"/>
    <w:rsid w:val="00A75F13"/>
    <w:rsid w:val="00A76E05"/>
    <w:rsid w:val="00A773C6"/>
    <w:rsid w:val="00A775AA"/>
    <w:rsid w:val="00A80221"/>
    <w:rsid w:val="00A80836"/>
    <w:rsid w:val="00A81E59"/>
    <w:rsid w:val="00A82F70"/>
    <w:rsid w:val="00A8358D"/>
    <w:rsid w:val="00A84285"/>
    <w:rsid w:val="00A8549A"/>
    <w:rsid w:val="00A85635"/>
    <w:rsid w:val="00A86781"/>
    <w:rsid w:val="00A86930"/>
    <w:rsid w:val="00A87400"/>
    <w:rsid w:val="00A875E3"/>
    <w:rsid w:val="00A9006B"/>
    <w:rsid w:val="00A901ED"/>
    <w:rsid w:val="00A9095D"/>
    <w:rsid w:val="00A910D9"/>
    <w:rsid w:val="00A9232C"/>
    <w:rsid w:val="00A92589"/>
    <w:rsid w:val="00A937DB"/>
    <w:rsid w:val="00A95237"/>
    <w:rsid w:val="00A95243"/>
    <w:rsid w:val="00A962EE"/>
    <w:rsid w:val="00AA051C"/>
    <w:rsid w:val="00AA0593"/>
    <w:rsid w:val="00AA24F8"/>
    <w:rsid w:val="00AA2A42"/>
    <w:rsid w:val="00AA3EC9"/>
    <w:rsid w:val="00AA4EA5"/>
    <w:rsid w:val="00AA5916"/>
    <w:rsid w:val="00AA7631"/>
    <w:rsid w:val="00AB0CAD"/>
    <w:rsid w:val="00AB23D8"/>
    <w:rsid w:val="00AB3A7F"/>
    <w:rsid w:val="00AB3DC0"/>
    <w:rsid w:val="00AB7137"/>
    <w:rsid w:val="00AB7A94"/>
    <w:rsid w:val="00AB7C34"/>
    <w:rsid w:val="00AC0B4E"/>
    <w:rsid w:val="00AC0D1A"/>
    <w:rsid w:val="00AC1023"/>
    <w:rsid w:val="00AC3FBD"/>
    <w:rsid w:val="00AC46B7"/>
    <w:rsid w:val="00AC66F4"/>
    <w:rsid w:val="00AC67FD"/>
    <w:rsid w:val="00AC77ED"/>
    <w:rsid w:val="00AD0380"/>
    <w:rsid w:val="00AD4D63"/>
    <w:rsid w:val="00AD510A"/>
    <w:rsid w:val="00AD59FD"/>
    <w:rsid w:val="00AD6716"/>
    <w:rsid w:val="00AD7206"/>
    <w:rsid w:val="00AD73F9"/>
    <w:rsid w:val="00AE1898"/>
    <w:rsid w:val="00AE1FB9"/>
    <w:rsid w:val="00AE323B"/>
    <w:rsid w:val="00AE3DC8"/>
    <w:rsid w:val="00AF0236"/>
    <w:rsid w:val="00AF1B94"/>
    <w:rsid w:val="00AF2342"/>
    <w:rsid w:val="00AF283E"/>
    <w:rsid w:val="00AF3373"/>
    <w:rsid w:val="00AF4614"/>
    <w:rsid w:val="00AF66C8"/>
    <w:rsid w:val="00AF6FDD"/>
    <w:rsid w:val="00AF7B97"/>
    <w:rsid w:val="00B00CC4"/>
    <w:rsid w:val="00B02F29"/>
    <w:rsid w:val="00B039FB"/>
    <w:rsid w:val="00B03C66"/>
    <w:rsid w:val="00B04F90"/>
    <w:rsid w:val="00B05020"/>
    <w:rsid w:val="00B052B7"/>
    <w:rsid w:val="00B06A58"/>
    <w:rsid w:val="00B06CD4"/>
    <w:rsid w:val="00B0712A"/>
    <w:rsid w:val="00B07578"/>
    <w:rsid w:val="00B10C9F"/>
    <w:rsid w:val="00B10FAE"/>
    <w:rsid w:val="00B11A0B"/>
    <w:rsid w:val="00B11B82"/>
    <w:rsid w:val="00B11EDD"/>
    <w:rsid w:val="00B12327"/>
    <w:rsid w:val="00B1301D"/>
    <w:rsid w:val="00B13356"/>
    <w:rsid w:val="00B15631"/>
    <w:rsid w:val="00B15D00"/>
    <w:rsid w:val="00B16C77"/>
    <w:rsid w:val="00B20F51"/>
    <w:rsid w:val="00B21696"/>
    <w:rsid w:val="00B21C4D"/>
    <w:rsid w:val="00B230A1"/>
    <w:rsid w:val="00B23196"/>
    <w:rsid w:val="00B240AB"/>
    <w:rsid w:val="00B24737"/>
    <w:rsid w:val="00B266EB"/>
    <w:rsid w:val="00B27E19"/>
    <w:rsid w:val="00B308AC"/>
    <w:rsid w:val="00B30B52"/>
    <w:rsid w:val="00B30D13"/>
    <w:rsid w:val="00B30F6C"/>
    <w:rsid w:val="00B35078"/>
    <w:rsid w:val="00B36964"/>
    <w:rsid w:val="00B40552"/>
    <w:rsid w:val="00B40E4C"/>
    <w:rsid w:val="00B414F9"/>
    <w:rsid w:val="00B42396"/>
    <w:rsid w:val="00B430FF"/>
    <w:rsid w:val="00B43214"/>
    <w:rsid w:val="00B43FD6"/>
    <w:rsid w:val="00B44C1D"/>
    <w:rsid w:val="00B45765"/>
    <w:rsid w:val="00B45B57"/>
    <w:rsid w:val="00B4634F"/>
    <w:rsid w:val="00B4687E"/>
    <w:rsid w:val="00B503DD"/>
    <w:rsid w:val="00B50F2B"/>
    <w:rsid w:val="00B53D23"/>
    <w:rsid w:val="00B5518A"/>
    <w:rsid w:val="00B55BFE"/>
    <w:rsid w:val="00B55F82"/>
    <w:rsid w:val="00B56372"/>
    <w:rsid w:val="00B614C8"/>
    <w:rsid w:val="00B6304A"/>
    <w:rsid w:val="00B65C15"/>
    <w:rsid w:val="00B67B0E"/>
    <w:rsid w:val="00B71AF9"/>
    <w:rsid w:val="00B720C9"/>
    <w:rsid w:val="00B72D9D"/>
    <w:rsid w:val="00B72E0E"/>
    <w:rsid w:val="00B7390A"/>
    <w:rsid w:val="00B743FA"/>
    <w:rsid w:val="00B74B0A"/>
    <w:rsid w:val="00B76507"/>
    <w:rsid w:val="00B769E6"/>
    <w:rsid w:val="00B81443"/>
    <w:rsid w:val="00B82218"/>
    <w:rsid w:val="00B83179"/>
    <w:rsid w:val="00B83FE4"/>
    <w:rsid w:val="00B86184"/>
    <w:rsid w:val="00B86E3E"/>
    <w:rsid w:val="00B9021D"/>
    <w:rsid w:val="00B903B8"/>
    <w:rsid w:val="00B90857"/>
    <w:rsid w:val="00B908A6"/>
    <w:rsid w:val="00B910F5"/>
    <w:rsid w:val="00B92D99"/>
    <w:rsid w:val="00B9385B"/>
    <w:rsid w:val="00B938B1"/>
    <w:rsid w:val="00B93B7F"/>
    <w:rsid w:val="00B94568"/>
    <w:rsid w:val="00B9534D"/>
    <w:rsid w:val="00B95732"/>
    <w:rsid w:val="00B95839"/>
    <w:rsid w:val="00B96B30"/>
    <w:rsid w:val="00BA052E"/>
    <w:rsid w:val="00BA263E"/>
    <w:rsid w:val="00BA3502"/>
    <w:rsid w:val="00BA36D0"/>
    <w:rsid w:val="00BA4388"/>
    <w:rsid w:val="00BA45DC"/>
    <w:rsid w:val="00BA4785"/>
    <w:rsid w:val="00BA5067"/>
    <w:rsid w:val="00BA6AFF"/>
    <w:rsid w:val="00BB0382"/>
    <w:rsid w:val="00BB03D8"/>
    <w:rsid w:val="00BB42B5"/>
    <w:rsid w:val="00BB53DA"/>
    <w:rsid w:val="00BB5D39"/>
    <w:rsid w:val="00BB6E5D"/>
    <w:rsid w:val="00BB7245"/>
    <w:rsid w:val="00BB7508"/>
    <w:rsid w:val="00BC019A"/>
    <w:rsid w:val="00BC3BF3"/>
    <w:rsid w:val="00BC3E81"/>
    <w:rsid w:val="00BC4723"/>
    <w:rsid w:val="00BC5D77"/>
    <w:rsid w:val="00BC60EB"/>
    <w:rsid w:val="00BC73BB"/>
    <w:rsid w:val="00BC75F6"/>
    <w:rsid w:val="00BC7F01"/>
    <w:rsid w:val="00BD17D8"/>
    <w:rsid w:val="00BD342E"/>
    <w:rsid w:val="00BD437B"/>
    <w:rsid w:val="00BD4D6B"/>
    <w:rsid w:val="00BD50EB"/>
    <w:rsid w:val="00BD5984"/>
    <w:rsid w:val="00BD62B4"/>
    <w:rsid w:val="00BD6340"/>
    <w:rsid w:val="00BD6521"/>
    <w:rsid w:val="00BD695A"/>
    <w:rsid w:val="00BD6D87"/>
    <w:rsid w:val="00BE054A"/>
    <w:rsid w:val="00BE0F38"/>
    <w:rsid w:val="00BE141C"/>
    <w:rsid w:val="00BE1EDF"/>
    <w:rsid w:val="00BE20C8"/>
    <w:rsid w:val="00BE2711"/>
    <w:rsid w:val="00BE33EE"/>
    <w:rsid w:val="00BE374A"/>
    <w:rsid w:val="00BE3827"/>
    <w:rsid w:val="00BE3E99"/>
    <w:rsid w:val="00BE537B"/>
    <w:rsid w:val="00BE5724"/>
    <w:rsid w:val="00BE6BD2"/>
    <w:rsid w:val="00BE71CF"/>
    <w:rsid w:val="00BE74E0"/>
    <w:rsid w:val="00BF1D82"/>
    <w:rsid w:val="00BF224F"/>
    <w:rsid w:val="00BF255B"/>
    <w:rsid w:val="00BF28A7"/>
    <w:rsid w:val="00BF29D5"/>
    <w:rsid w:val="00BF5A99"/>
    <w:rsid w:val="00BF5DB2"/>
    <w:rsid w:val="00BF7351"/>
    <w:rsid w:val="00BF77C0"/>
    <w:rsid w:val="00C02480"/>
    <w:rsid w:val="00C0365E"/>
    <w:rsid w:val="00C045FD"/>
    <w:rsid w:val="00C05576"/>
    <w:rsid w:val="00C10742"/>
    <w:rsid w:val="00C11008"/>
    <w:rsid w:val="00C12A5A"/>
    <w:rsid w:val="00C14F10"/>
    <w:rsid w:val="00C212F8"/>
    <w:rsid w:val="00C21EC2"/>
    <w:rsid w:val="00C21FFA"/>
    <w:rsid w:val="00C22576"/>
    <w:rsid w:val="00C22F87"/>
    <w:rsid w:val="00C23183"/>
    <w:rsid w:val="00C23D70"/>
    <w:rsid w:val="00C253AB"/>
    <w:rsid w:val="00C311CA"/>
    <w:rsid w:val="00C31A26"/>
    <w:rsid w:val="00C33063"/>
    <w:rsid w:val="00C336DF"/>
    <w:rsid w:val="00C36890"/>
    <w:rsid w:val="00C369ED"/>
    <w:rsid w:val="00C36B6F"/>
    <w:rsid w:val="00C37D09"/>
    <w:rsid w:val="00C42B36"/>
    <w:rsid w:val="00C43A75"/>
    <w:rsid w:val="00C43EAB"/>
    <w:rsid w:val="00C45AA8"/>
    <w:rsid w:val="00C45BAA"/>
    <w:rsid w:val="00C45CE3"/>
    <w:rsid w:val="00C45D6E"/>
    <w:rsid w:val="00C46287"/>
    <w:rsid w:val="00C46504"/>
    <w:rsid w:val="00C469E6"/>
    <w:rsid w:val="00C51084"/>
    <w:rsid w:val="00C512EA"/>
    <w:rsid w:val="00C5133A"/>
    <w:rsid w:val="00C52282"/>
    <w:rsid w:val="00C525BF"/>
    <w:rsid w:val="00C52C99"/>
    <w:rsid w:val="00C54784"/>
    <w:rsid w:val="00C563D7"/>
    <w:rsid w:val="00C56431"/>
    <w:rsid w:val="00C56BC3"/>
    <w:rsid w:val="00C5768F"/>
    <w:rsid w:val="00C57E32"/>
    <w:rsid w:val="00C61BA6"/>
    <w:rsid w:val="00C62240"/>
    <w:rsid w:val="00C629E9"/>
    <w:rsid w:val="00C65919"/>
    <w:rsid w:val="00C65934"/>
    <w:rsid w:val="00C674CB"/>
    <w:rsid w:val="00C67DDE"/>
    <w:rsid w:val="00C71F21"/>
    <w:rsid w:val="00C72ED1"/>
    <w:rsid w:val="00C7303D"/>
    <w:rsid w:val="00C75E7F"/>
    <w:rsid w:val="00C75EDD"/>
    <w:rsid w:val="00C77355"/>
    <w:rsid w:val="00C80368"/>
    <w:rsid w:val="00C8062D"/>
    <w:rsid w:val="00C80BCC"/>
    <w:rsid w:val="00C81501"/>
    <w:rsid w:val="00C825EB"/>
    <w:rsid w:val="00C837D9"/>
    <w:rsid w:val="00C84F85"/>
    <w:rsid w:val="00C87969"/>
    <w:rsid w:val="00C9039A"/>
    <w:rsid w:val="00C91514"/>
    <w:rsid w:val="00C9362E"/>
    <w:rsid w:val="00C937FF"/>
    <w:rsid w:val="00C94590"/>
    <w:rsid w:val="00C949FB"/>
    <w:rsid w:val="00C95F4B"/>
    <w:rsid w:val="00C95FDB"/>
    <w:rsid w:val="00C9677B"/>
    <w:rsid w:val="00CA14C5"/>
    <w:rsid w:val="00CA2DA5"/>
    <w:rsid w:val="00CA3C31"/>
    <w:rsid w:val="00CA436C"/>
    <w:rsid w:val="00CA504A"/>
    <w:rsid w:val="00CA5BE9"/>
    <w:rsid w:val="00CA5C1A"/>
    <w:rsid w:val="00CA6F64"/>
    <w:rsid w:val="00CA75D6"/>
    <w:rsid w:val="00CB0679"/>
    <w:rsid w:val="00CB1EFF"/>
    <w:rsid w:val="00CB2631"/>
    <w:rsid w:val="00CB3322"/>
    <w:rsid w:val="00CB3590"/>
    <w:rsid w:val="00CB443E"/>
    <w:rsid w:val="00CB588D"/>
    <w:rsid w:val="00CB5BDE"/>
    <w:rsid w:val="00CB7231"/>
    <w:rsid w:val="00CB750E"/>
    <w:rsid w:val="00CB7BA6"/>
    <w:rsid w:val="00CB7CFF"/>
    <w:rsid w:val="00CB7EEB"/>
    <w:rsid w:val="00CC0010"/>
    <w:rsid w:val="00CC17E4"/>
    <w:rsid w:val="00CC2073"/>
    <w:rsid w:val="00CC29B3"/>
    <w:rsid w:val="00CC4926"/>
    <w:rsid w:val="00CC6BC2"/>
    <w:rsid w:val="00CD0B84"/>
    <w:rsid w:val="00CD20AE"/>
    <w:rsid w:val="00CD219C"/>
    <w:rsid w:val="00CD367C"/>
    <w:rsid w:val="00CD5EE9"/>
    <w:rsid w:val="00CD6A30"/>
    <w:rsid w:val="00CD71C9"/>
    <w:rsid w:val="00CD7EE7"/>
    <w:rsid w:val="00CE098A"/>
    <w:rsid w:val="00CE1145"/>
    <w:rsid w:val="00CE1EE5"/>
    <w:rsid w:val="00CE1F61"/>
    <w:rsid w:val="00CE2684"/>
    <w:rsid w:val="00CE3921"/>
    <w:rsid w:val="00CE73E1"/>
    <w:rsid w:val="00CE758D"/>
    <w:rsid w:val="00CF1766"/>
    <w:rsid w:val="00CF2E4D"/>
    <w:rsid w:val="00CF38D6"/>
    <w:rsid w:val="00CF3A07"/>
    <w:rsid w:val="00CF3FC0"/>
    <w:rsid w:val="00CF4C35"/>
    <w:rsid w:val="00CF7114"/>
    <w:rsid w:val="00D01355"/>
    <w:rsid w:val="00D01A09"/>
    <w:rsid w:val="00D021B4"/>
    <w:rsid w:val="00D027F5"/>
    <w:rsid w:val="00D0345B"/>
    <w:rsid w:val="00D03B98"/>
    <w:rsid w:val="00D06550"/>
    <w:rsid w:val="00D068DD"/>
    <w:rsid w:val="00D1057F"/>
    <w:rsid w:val="00D11EE2"/>
    <w:rsid w:val="00D120BA"/>
    <w:rsid w:val="00D129B9"/>
    <w:rsid w:val="00D13160"/>
    <w:rsid w:val="00D14DED"/>
    <w:rsid w:val="00D167F2"/>
    <w:rsid w:val="00D179E8"/>
    <w:rsid w:val="00D2014E"/>
    <w:rsid w:val="00D20638"/>
    <w:rsid w:val="00D20C24"/>
    <w:rsid w:val="00D2253C"/>
    <w:rsid w:val="00D2284B"/>
    <w:rsid w:val="00D231AB"/>
    <w:rsid w:val="00D2757A"/>
    <w:rsid w:val="00D301D7"/>
    <w:rsid w:val="00D31333"/>
    <w:rsid w:val="00D31376"/>
    <w:rsid w:val="00D34AE9"/>
    <w:rsid w:val="00D34B2F"/>
    <w:rsid w:val="00D354F4"/>
    <w:rsid w:val="00D36521"/>
    <w:rsid w:val="00D36DE0"/>
    <w:rsid w:val="00D378E9"/>
    <w:rsid w:val="00D402C2"/>
    <w:rsid w:val="00D40B16"/>
    <w:rsid w:val="00D40F5A"/>
    <w:rsid w:val="00D4130D"/>
    <w:rsid w:val="00D415F1"/>
    <w:rsid w:val="00D41B83"/>
    <w:rsid w:val="00D41F3F"/>
    <w:rsid w:val="00D4204B"/>
    <w:rsid w:val="00D420B3"/>
    <w:rsid w:val="00D4435B"/>
    <w:rsid w:val="00D44A2B"/>
    <w:rsid w:val="00D44AAE"/>
    <w:rsid w:val="00D44DC8"/>
    <w:rsid w:val="00D456EA"/>
    <w:rsid w:val="00D51E4C"/>
    <w:rsid w:val="00D52BED"/>
    <w:rsid w:val="00D53924"/>
    <w:rsid w:val="00D541A3"/>
    <w:rsid w:val="00D5480A"/>
    <w:rsid w:val="00D56D29"/>
    <w:rsid w:val="00D575B1"/>
    <w:rsid w:val="00D61146"/>
    <w:rsid w:val="00D63163"/>
    <w:rsid w:val="00D63901"/>
    <w:rsid w:val="00D6460F"/>
    <w:rsid w:val="00D650F4"/>
    <w:rsid w:val="00D653FF"/>
    <w:rsid w:val="00D659C6"/>
    <w:rsid w:val="00D70754"/>
    <w:rsid w:val="00D720C3"/>
    <w:rsid w:val="00D72A01"/>
    <w:rsid w:val="00D7336D"/>
    <w:rsid w:val="00D73713"/>
    <w:rsid w:val="00D73881"/>
    <w:rsid w:val="00D73FCF"/>
    <w:rsid w:val="00D74650"/>
    <w:rsid w:val="00D75011"/>
    <w:rsid w:val="00D75A91"/>
    <w:rsid w:val="00D7653E"/>
    <w:rsid w:val="00D77568"/>
    <w:rsid w:val="00D77BBD"/>
    <w:rsid w:val="00D81BA8"/>
    <w:rsid w:val="00D83BB3"/>
    <w:rsid w:val="00D87195"/>
    <w:rsid w:val="00D90D7A"/>
    <w:rsid w:val="00D910F8"/>
    <w:rsid w:val="00D92472"/>
    <w:rsid w:val="00D92498"/>
    <w:rsid w:val="00D94649"/>
    <w:rsid w:val="00D956EE"/>
    <w:rsid w:val="00D96A72"/>
    <w:rsid w:val="00DA03FB"/>
    <w:rsid w:val="00DA0652"/>
    <w:rsid w:val="00DA080B"/>
    <w:rsid w:val="00DA283A"/>
    <w:rsid w:val="00DA33AC"/>
    <w:rsid w:val="00DA35F0"/>
    <w:rsid w:val="00DA53AD"/>
    <w:rsid w:val="00DA57CA"/>
    <w:rsid w:val="00DA57F8"/>
    <w:rsid w:val="00DA5F41"/>
    <w:rsid w:val="00DA71C8"/>
    <w:rsid w:val="00DA79E0"/>
    <w:rsid w:val="00DB63DF"/>
    <w:rsid w:val="00DB7697"/>
    <w:rsid w:val="00DB7BFA"/>
    <w:rsid w:val="00DC099B"/>
    <w:rsid w:val="00DC0E14"/>
    <w:rsid w:val="00DC17AE"/>
    <w:rsid w:val="00DC1A5B"/>
    <w:rsid w:val="00DC2A9E"/>
    <w:rsid w:val="00DC3CBE"/>
    <w:rsid w:val="00DC446F"/>
    <w:rsid w:val="00DC6458"/>
    <w:rsid w:val="00DC7784"/>
    <w:rsid w:val="00DC788D"/>
    <w:rsid w:val="00DD005E"/>
    <w:rsid w:val="00DD0134"/>
    <w:rsid w:val="00DD1B6B"/>
    <w:rsid w:val="00DD1E87"/>
    <w:rsid w:val="00DD2480"/>
    <w:rsid w:val="00DD2F61"/>
    <w:rsid w:val="00DD3CE0"/>
    <w:rsid w:val="00DD4016"/>
    <w:rsid w:val="00DD4CD9"/>
    <w:rsid w:val="00DD5F57"/>
    <w:rsid w:val="00DD76AE"/>
    <w:rsid w:val="00DE204B"/>
    <w:rsid w:val="00DE2FA3"/>
    <w:rsid w:val="00DE33A4"/>
    <w:rsid w:val="00DE4C28"/>
    <w:rsid w:val="00DE4E6E"/>
    <w:rsid w:val="00DE5D51"/>
    <w:rsid w:val="00DF075A"/>
    <w:rsid w:val="00DF0834"/>
    <w:rsid w:val="00DF14E6"/>
    <w:rsid w:val="00DF17FF"/>
    <w:rsid w:val="00DF2C09"/>
    <w:rsid w:val="00DF31FC"/>
    <w:rsid w:val="00DF3CBD"/>
    <w:rsid w:val="00DF3DDD"/>
    <w:rsid w:val="00DF4464"/>
    <w:rsid w:val="00DF4892"/>
    <w:rsid w:val="00DF6147"/>
    <w:rsid w:val="00DF7530"/>
    <w:rsid w:val="00DF79A0"/>
    <w:rsid w:val="00E01A64"/>
    <w:rsid w:val="00E01D4C"/>
    <w:rsid w:val="00E03D8C"/>
    <w:rsid w:val="00E043C1"/>
    <w:rsid w:val="00E05305"/>
    <w:rsid w:val="00E05AAD"/>
    <w:rsid w:val="00E11F04"/>
    <w:rsid w:val="00E127AD"/>
    <w:rsid w:val="00E136B2"/>
    <w:rsid w:val="00E15376"/>
    <w:rsid w:val="00E16CE9"/>
    <w:rsid w:val="00E16F40"/>
    <w:rsid w:val="00E17548"/>
    <w:rsid w:val="00E20DBB"/>
    <w:rsid w:val="00E219A1"/>
    <w:rsid w:val="00E21A58"/>
    <w:rsid w:val="00E23ED4"/>
    <w:rsid w:val="00E24412"/>
    <w:rsid w:val="00E265E0"/>
    <w:rsid w:val="00E266C9"/>
    <w:rsid w:val="00E26B9E"/>
    <w:rsid w:val="00E27046"/>
    <w:rsid w:val="00E270D8"/>
    <w:rsid w:val="00E30A45"/>
    <w:rsid w:val="00E314BD"/>
    <w:rsid w:val="00E32753"/>
    <w:rsid w:val="00E32EFF"/>
    <w:rsid w:val="00E33349"/>
    <w:rsid w:val="00E33FBE"/>
    <w:rsid w:val="00E34DA6"/>
    <w:rsid w:val="00E34E60"/>
    <w:rsid w:val="00E366B0"/>
    <w:rsid w:val="00E36731"/>
    <w:rsid w:val="00E401F6"/>
    <w:rsid w:val="00E412EF"/>
    <w:rsid w:val="00E43B7D"/>
    <w:rsid w:val="00E44518"/>
    <w:rsid w:val="00E44BB3"/>
    <w:rsid w:val="00E45BA7"/>
    <w:rsid w:val="00E47B42"/>
    <w:rsid w:val="00E47C1F"/>
    <w:rsid w:val="00E50751"/>
    <w:rsid w:val="00E54376"/>
    <w:rsid w:val="00E5444A"/>
    <w:rsid w:val="00E55014"/>
    <w:rsid w:val="00E55182"/>
    <w:rsid w:val="00E554FB"/>
    <w:rsid w:val="00E578F5"/>
    <w:rsid w:val="00E57C49"/>
    <w:rsid w:val="00E57C85"/>
    <w:rsid w:val="00E57E3F"/>
    <w:rsid w:val="00E6037A"/>
    <w:rsid w:val="00E60898"/>
    <w:rsid w:val="00E60E65"/>
    <w:rsid w:val="00E60FA6"/>
    <w:rsid w:val="00E61613"/>
    <w:rsid w:val="00E61D82"/>
    <w:rsid w:val="00E6214F"/>
    <w:rsid w:val="00E63529"/>
    <w:rsid w:val="00E638FB"/>
    <w:rsid w:val="00E659F7"/>
    <w:rsid w:val="00E65C20"/>
    <w:rsid w:val="00E67694"/>
    <w:rsid w:val="00E7044B"/>
    <w:rsid w:val="00E7070E"/>
    <w:rsid w:val="00E71042"/>
    <w:rsid w:val="00E718BE"/>
    <w:rsid w:val="00E72BF1"/>
    <w:rsid w:val="00E73128"/>
    <w:rsid w:val="00E735EE"/>
    <w:rsid w:val="00E73CAD"/>
    <w:rsid w:val="00E73F07"/>
    <w:rsid w:val="00E746A4"/>
    <w:rsid w:val="00E751F2"/>
    <w:rsid w:val="00E754D8"/>
    <w:rsid w:val="00E77B50"/>
    <w:rsid w:val="00E81EC8"/>
    <w:rsid w:val="00E839E2"/>
    <w:rsid w:val="00E84F94"/>
    <w:rsid w:val="00E86B6E"/>
    <w:rsid w:val="00E902A1"/>
    <w:rsid w:val="00E90EA1"/>
    <w:rsid w:val="00E90F6A"/>
    <w:rsid w:val="00E9112B"/>
    <w:rsid w:val="00E91785"/>
    <w:rsid w:val="00E91ABE"/>
    <w:rsid w:val="00E920C9"/>
    <w:rsid w:val="00E938B4"/>
    <w:rsid w:val="00E96B0C"/>
    <w:rsid w:val="00EA253D"/>
    <w:rsid w:val="00EA382B"/>
    <w:rsid w:val="00EA516A"/>
    <w:rsid w:val="00EA5FA1"/>
    <w:rsid w:val="00EA64E7"/>
    <w:rsid w:val="00EA666E"/>
    <w:rsid w:val="00EA6A97"/>
    <w:rsid w:val="00EA6DEE"/>
    <w:rsid w:val="00EA6FAC"/>
    <w:rsid w:val="00EA744C"/>
    <w:rsid w:val="00EA7B46"/>
    <w:rsid w:val="00EB0C04"/>
    <w:rsid w:val="00EB22D3"/>
    <w:rsid w:val="00EB28D0"/>
    <w:rsid w:val="00EB3095"/>
    <w:rsid w:val="00EB327E"/>
    <w:rsid w:val="00EB35D9"/>
    <w:rsid w:val="00EB3B8E"/>
    <w:rsid w:val="00EB4905"/>
    <w:rsid w:val="00EB5005"/>
    <w:rsid w:val="00EB6038"/>
    <w:rsid w:val="00EC091B"/>
    <w:rsid w:val="00EC0DBF"/>
    <w:rsid w:val="00EC135B"/>
    <w:rsid w:val="00EC1811"/>
    <w:rsid w:val="00EC2712"/>
    <w:rsid w:val="00EC2E96"/>
    <w:rsid w:val="00EC45AD"/>
    <w:rsid w:val="00EC490B"/>
    <w:rsid w:val="00EC6274"/>
    <w:rsid w:val="00EC6391"/>
    <w:rsid w:val="00EC7799"/>
    <w:rsid w:val="00EC7E7C"/>
    <w:rsid w:val="00ED00EF"/>
    <w:rsid w:val="00ED1830"/>
    <w:rsid w:val="00ED4B22"/>
    <w:rsid w:val="00ED4D08"/>
    <w:rsid w:val="00ED605C"/>
    <w:rsid w:val="00ED618E"/>
    <w:rsid w:val="00ED61C6"/>
    <w:rsid w:val="00EE02B0"/>
    <w:rsid w:val="00EE077F"/>
    <w:rsid w:val="00EE17A6"/>
    <w:rsid w:val="00EE1E79"/>
    <w:rsid w:val="00EE21A6"/>
    <w:rsid w:val="00EE232A"/>
    <w:rsid w:val="00EE476D"/>
    <w:rsid w:val="00EE4ED8"/>
    <w:rsid w:val="00EE6EE9"/>
    <w:rsid w:val="00EE7755"/>
    <w:rsid w:val="00EF0801"/>
    <w:rsid w:val="00EF10AC"/>
    <w:rsid w:val="00EF1E6B"/>
    <w:rsid w:val="00EF2A60"/>
    <w:rsid w:val="00EF3F8D"/>
    <w:rsid w:val="00EF42D4"/>
    <w:rsid w:val="00EF59FE"/>
    <w:rsid w:val="00EF627A"/>
    <w:rsid w:val="00EF65CD"/>
    <w:rsid w:val="00EF69BB"/>
    <w:rsid w:val="00EF6E1C"/>
    <w:rsid w:val="00F029A4"/>
    <w:rsid w:val="00F02A9B"/>
    <w:rsid w:val="00F0312D"/>
    <w:rsid w:val="00F03CDF"/>
    <w:rsid w:val="00F05178"/>
    <w:rsid w:val="00F06B5C"/>
    <w:rsid w:val="00F07359"/>
    <w:rsid w:val="00F101CD"/>
    <w:rsid w:val="00F10482"/>
    <w:rsid w:val="00F10C53"/>
    <w:rsid w:val="00F11368"/>
    <w:rsid w:val="00F143DB"/>
    <w:rsid w:val="00F145AF"/>
    <w:rsid w:val="00F1476A"/>
    <w:rsid w:val="00F16035"/>
    <w:rsid w:val="00F17BCD"/>
    <w:rsid w:val="00F17D38"/>
    <w:rsid w:val="00F222E6"/>
    <w:rsid w:val="00F23A09"/>
    <w:rsid w:val="00F240A7"/>
    <w:rsid w:val="00F24B9D"/>
    <w:rsid w:val="00F250AC"/>
    <w:rsid w:val="00F2559D"/>
    <w:rsid w:val="00F25D79"/>
    <w:rsid w:val="00F30AB5"/>
    <w:rsid w:val="00F30E88"/>
    <w:rsid w:val="00F30F2D"/>
    <w:rsid w:val="00F31950"/>
    <w:rsid w:val="00F3253B"/>
    <w:rsid w:val="00F326AA"/>
    <w:rsid w:val="00F333F0"/>
    <w:rsid w:val="00F346EA"/>
    <w:rsid w:val="00F34C8E"/>
    <w:rsid w:val="00F3530B"/>
    <w:rsid w:val="00F357F5"/>
    <w:rsid w:val="00F35945"/>
    <w:rsid w:val="00F36385"/>
    <w:rsid w:val="00F36733"/>
    <w:rsid w:val="00F37D3C"/>
    <w:rsid w:val="00F42426"/>
    <w:rsid w:val="00F431A5"/>
    <w:rsid w:val="00F43ADC"/>
    <w:rsid w:val="00F43DBE"/>
    <w:rsid w:val="00F440BC"/>
    <w:rsid w:val="00F44657"/>
    <w:rsid w:val="00F45422"/>
    <w:rsid w:val="00F46536"/>
    <w:rsid w:val="00F46CFD"/>
    <w:rsid w:val="00F50003"/>
    <w:rsid w:val="00F50249"/>
    <w:rsid w:val="00F53BA0"/>
    <w:rsid w:val="00F541F7"/>
    <w:rsid w:val="00F54ABA"/>
    <w:rsid w:val="00F552A6"/>
    <w:rsid w:val="00F560D9"/>
    <w:rsid w:val="00F57886"/>
    <w:rsid w:val="00F60000"/>
    <w:rsid w:val="00F60B5E"/>
    <w:rsid w:val="00F60C22"/>
    <w:rsid w:val="00F60C3F"/>
    <w:rsid w:val="00F632B0"/>
    <w:rsid w:val="00F6334C"/>
    <w:rsid w:val="00F648F8"/>
    <w:rsid w:val="00F6522A"/>
    <w:rsid w:val="00F67940"/>
    <w:rsid w:val="00F71A58"/>
    <w:rsid w:val="00F72FD4"/>
    <w:rsid w:val="00F73033"/>
    <w:rsid w:val="00F74F5E"/>
    <w:rsid w:val="00F754FA"/>
    <w:rsid w:val="00F75C5B"/>
    <w:rsid w:val="00F7676B"/>
    <w:rsid w:val="00F77132"/>
    <w:rsid w:val="00F77B22"/>
    <w:rsid w:val="00F77F2F"/>
    <w:rsid w:val="00F80391"/>
    <w:rsid w:val="00F80A8D"/>
    <w:rsid w:val="00F81601"/>
    <w:rsid w:val="00F82205"/>
    <w:rsid w:val="00F82B7B"/>
    <w:rsid w:val="00F8301D"/>
    <w:rsid w:val="00F8343B"/>
    <w:rsid w:val="00F84603"/>
    <w:rsid w:val="00F862F9"/>
    <w:rsid w:val="00F90213"/>
    <w:rsid w:val="00F90C3F"/>
    <w:rsid w:val="00F9203D"/>
    <w:rsid w:val="00F94DE2"/>
    <w:rsid w:val="00F966DE"/>
    <w:rsid w:val="00FA1024"/>
    <w:rsid w:val="00FA2079"/>
    <w:rsid w:val="00FA2AC4"/>
    <w:rsid w:val="00FA36A6"/>
    <w:rsid w:val="00FA4542"/>
    <w:rsid w:val="00FA5233"/>
    <w:rsid w:val="00FA5AFB"/>
    <w:rsid w:val="00FA6466"/>
    <w:rsid w:val="00FB01AF"/>
    <w:rsid w:val="00FB0787"/>
    <w:rsid w:val="00FB33C8"/>
    <w:rsid w:val="00FB3E2C"/>
    <w:rsid w:val="00FB3ECE"/>
    <w:rsid w:val="00FB3F59"/>
    <w:rsid w:val="00FB666E"/>
    <w:rsid w:val="00FB7C8A"/>
    <w:rsid w:val="00FC0A74"/>
    <w:rsid w:val="00FC1AD8"/>
    <w:rsid w:val="00FC1F54"/>
    <w:rsid w:val="00FC3A46"/>
    <w:rsid w:val="00FC4390"/>
    <w:rsid w:val="00FC4BCE"/>
    <w:rsid w:val="00FC59E4"/>
    <w:rsid w:val="00FC656E"/>
    <w:rsid w:val="00FC7C67"/>
    <w:rsid w:val="00FD015D"/>
    <w:rsid w:val="00FD0551"/>
    <w:rsid w:val="00FD09D2"/>
    <w:rsid w:val="00FD176E"/>
    <w:rsid w:val="00FD1857"/>
    <w:rsid w:val="00FD20C7"/>
    <w:rsid w:val="00FD21F8"/>
    <w:rsid w:val="00FD2448"/>
    <w:rsid w:val="00FD2797"/>
    <w:rsid w:val="00FD45F6"/>
    <w:rsid w:val="00FD49FE"/>
    <w:rsid w:val="00FD616A"/>
    <w:rsid w:val="00FD7384"/>
    <w:rsid w:val="00FE19DA"/>
    <w:rsid w:val="00FE5A06"/>
    <w:rsid w:val="00FE5F59"/>
    <w:rsid w:val="00FE64A1"/>
    <w:rsid w:val="00FE66B4"/>
    <w:rsid w:val="00FE76A3"/>
    <w:rsid w:val="00FE7C4A"/>
    <w:rsid w:val="00FF025F"/>
    <w:rsid w:val="00FF0E54"/>
    <w:rsid w:val="00FF1C62"/>
    <w:rsid w:val="00FF32C4"/>
    <w:rsid w:val="00FF42F0"/>
    <w:rsid w:val="00FF5E4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4E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09"/>
    <w:pPr>
      <w:pBdr>
        <w:top w:val="none" w:sz="0" w:space="0" w:color="auto"/>
        <w:left w:val="none" w:sz="0" w:space="0" w:color="auto"/>
        <w:bottom w:val="none" w:sz="0" w:space="0" w:color="auto"/>
        <w:right w:val="none" w:sz="0" w:space="0" w:color="auto"/>
        <w:between w:val="none" w:sz="0" w:space="0" w:color="auto"/>
      </w:pBdr>
      <w:spacing w:before="100" w:after="100"/>
      <w:jc w:val="both"/>
    </w:pPr>
    <w:rPr>
      <w:rFonts w:ascii="Roboto Light" w:eastAsia="Times New Roman" w:hAnsi="Roboto Light" w:cs="Times New Roman"/>
      <w:color w:val="auto"/>
      <w:szCs w:val="24"/>
      <w:lang w:val="en-AU"/>
    </w:rPr>
  </w:style>
  <w:style w:type="paragraph" w:styleId="Heading1">
    <w:name w:val="heading 1"/>
    <w:basedOn w:val="Normal"/>
    <w:next w:val="Normal"/>
    <w:rsid w:val="009828B9"/>
    <w:pPr>
      <w:keepNext/>
      <w:keepLines/>
      <w:numPr>
        <w:numId w:val="2"/>
      </w:numPr>
      <w:spacing w:before="400" w:after="300"/>
      <w:outlineLvl w:val="0"/>
    </w:pPr>
    <w:rPr>
      <w:color w:val="FF4F79"/>
      <w:sz w:val="32"/>
      <w:szCs w:val="40"/>
    </w:rPr>
  </w:style>
  <w:style w:type="paragraph" w:styleId="Heading2">
    <w:name w:val="heading 2"/>
    <w:basedOn w:val="Heading1"/>
    <w:next w:val="Normal"/>
    <w:rsid w:val="009828B9"/>
    <w:pPr>
      <w:numPr>
        <w:ilvl w:val="1"/>
      </w:numPr>
      <w:spacing w:before="100" w:after="200"/>
      <w:outlineLvl w:val="1"/>
    </w:pPr>
    <w:rPr>
      <w:color w:val="595959" w:themeColor="text1" w:themeTint="A6"/>
      <w:sz w:val="28"/>
      <w:szCs w:val="32"/>
    </w:rPr>
  </w:style>
  <w:style w:type="paragraph" w:styleId="Heading3">
    <w:name w:val="heading 3"/>
    <w:basedOn w:val="Heading2"/>
    <w:next w:val="Normal"/>
    <w:rsid w:val="00435512"/>
    <w:pPr>
      <w:numPr>
        <w:ilvl w:val="2"/>
      </w:numPr>
      <w:spacing w:before="320" w:after="80"/>
      <w:outlineLvl w:val="2"/>
    </w:pPr>
    <w:rPr>
      <w:color w:val="7F7F7F" w:themeColor="text1" w:themeTint="80"/>
      <w:szCs w:val="28"/>
    </w:rPr>
  </w:style>
  <w:style w:type="paragraph" w:styleId="Heading4">
    <w:name w:val="heading 4"/>
    <w:basedOn w:val="Normal"/>
    <w:next w:val="Normal"/>
    <w:rsid w:val="00E90F6A"/>
    <w:pPr>
      <w:keepNext/>
      <w:keepLines/>
      <w:numPr>
        <w:ilvl w:val="3"/>
        <w:numId w:val="2"/>
      </w:numPr>
      <w:spacing w:before="280" w:after="80"/>
      <w:outlineLvl w:val="3"/>
    </w:pPr>
    <w:rPr>
      <w:color w:val="666666"/>
    </w:rPr>
  </w:style>
  <w:style w:type="paragraph" w:styleId="Heading5">
    <w:name w:val="heading 5"/>
    <w:basedOn w:val="Normal"/>
    <w:next w:val="Normal"/>
    <w:rsid w:val="00E90F6A"/>
    <w:pPr>
      <w:keepNext/>
      <w:keepLines/>
      <w:numPr>
        <w:ilvl w:val="4"/>
        <w:numId w:val="2"/>
      </w:numPr>
      <w:spacing w:before="240" w:after="80"/>
      <w:outlineLvl w:val="4"/>
    </w:pPr>
    <w:rPr>
      <w:color w:val="666666"/>
    </w:rPr>
  </w:style>
  <w:style w:type="paragraph" w:styleId="Heading6">
    <w:name w:val="heading 6"/>
    <w:basedOn w:val="Normal"/>
    <w:next w:val="Normal"/>
    <w:rsid w:val="00E90F6A"/>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90F6A"/>
    <w:pPr>
      <w:keepNext/>
      <w:keepLines/>
      <w:numPr>
        <w:ilvl w:val="6"/>
        <w:numId w:val="2"/>
      </w:numPr>
      <w:spacing w:before="40"/>
      <w:outlineLvl w:val="6"/>
    </w:pPr>
    <w:rPr>
      <w:rFonts w:asciiTheme="majorHAnsi" w:eastAsiaTheme="majorEastAsia" w:hAnsiTheme="majorHAnsi" w:cstheme="majorBidi"/>
      <w:i/>
      <w:iCs/>
      <w:color w:val="910C1D" w:themeColor="accent1" w:themeShade="7F"/>
    </w:rPr>
  </w:style>
  <w:style w:type="paragraph" w:styleId="Heading8">
    <w:name w:val="heading 8"/>
    <w:basedOn w:val="Normal"/>
    <w:next w:val="Normal"/>
    <w:link w:val="Heading8Char"/>
    <w:uiPriority w:val="9"/>
    <w:semiHidden/>
    <w:unhideWhenUsed/>
    <w:qFormat/>
    <w:rsid w:val="00E90F6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F6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7347"/>
    <w:pPr>
      <w:ind w:left="720"/>
      <w:contextualSpacing/>
    </w:pPr>
  </w:style>
  <w:style w:type="paragraph" w:styleId="Header">
    <w:name w:val="header"/>
    <w:basedOn w:val="Normal"/>
    <w:link w:val="HeaderChar"/>
    <w:uiPriority w:val="99"/>
    <w:unhideWhenUsed/>
    <w:rsid w:val="00147347"/>
    <w:pPr>
      <w:tabs>
        <w:tab w:val="center" w:pos="4513"/>
        <w:tab w:val="right" w:pos="9026"/>
      </w:tabs>
    </w:pPr>
  </w:style>
  <w:style w:type="character" w:customStyle="1" w:styleId="HeaderChar">
    <w:name w:val="Header Char"/>
    <w:basedOn w:val="DefaultParagraphFont"/>
    <w:link w:val="Header"/>
    <w:uiPriority w:val="99"/>
    <w:rsid w:val="00147347"/>
  </w:style>
  <w:style w:type="paragraph" w:styleId="Footer">
    <w:name w:val="footer"/>
    <w:basedOn w:val="Normal"/>
    <w:link w:val="FooterChar"/>
    <w:uiPriority w:val="99"/>
    <w:unhideWhenUsed/>
    <w:rsid w:val="00147347"/>
    <w:pPr>
      <w:tabs>
        <w:tab w:val="center" w:pos="4513"/>
        <w:tab w:val="right" w:pos="9026"/>
      </w:tabs>
    </w:pPr>
  </w:style>
  <w:style w:type="character" w:customStyle="1" w:styleId="FooterChar">
    <w:name w:val="Footer Char"/>
    <w:basedOn w:val="DefaultParagraphFont"/>
    <w:link w:val="Footer"/>
    <w:uiPriority w:val="99"/>
    <w:rsid w:val="00147347"/>
  </w:style>
  <w:style w:type="paragraph" w:styleId="NormalWeb">
    <w:name w:val="Normal (Web)"/>
    <w:basedOn w:val="Normal"/>
    <w:uiPriority w:val="99"/>
    <w:unhideWhenUsed/>
    <w:rsid w:val="00A13869"/>
  </w:style>
  <w:style w:type="paragraph" w:styleId="NoSpacing">
    <w:name w:val="No Spacing"/>
    <w:uiPriority w:val="1"/>
    <w:qFormat/>
    <w:rsid w:val="001F75FD"/>
    <w:pPr>
      <w:spacing w:line="240" w:lineRule="auto"/>
    </w:pPr>
  </w:style>
  <w:style w:type="character" w:styleId="Hyperlink">
    <w:name w:val="Hyperlink"/>
    <w:basedOn w:val="DefaultParagraphFont"/>
    <w:uiPriority w:val="99"/>
    <w:unhideWhenUsed/>
    <w:rsid w:val="001B645F"/>
    <w:rPr>
      <w:color w:val="00AAD6"/>
      <w:u w:val="single"/>
    </w:rPr>
  </w:style>
  <w:style w:type="character" w:customStyle="1" w:styleId="UnresolvedMention1">
    <w:name w:val="Unresolved Mention1"/>
    <w:basedOn w:val="DefaultParagraphFont"/>
    <w:uiPriority w:val="99"/>
    <w:rsid w:val="0071388D"/>
    <w:rPr>
      <w:color w:val="605E5C"/>
      <w:shd w:val="clear" w:color="auto" w:fill="E1DFDD"/>
    </w:rPr>
  </w:style>
  <w:style w:type="character" w:styleId="FollowedHyperlink">
    <w:name w:val="FollowedHyperlink"/>
    <w:basedOn w:val="DefaultParagraphFont"/>
    <w:uiPriority w:val="99"/>
    <w:unhideWhenUsed/>
    <w:rsid w:val="001B645F"/>
    <w:rPr>
      <w:color w:val="00AAD6"/>
      <w:u w:val="single"/>
    </w:rPr>
  </w:style>
  <w:style w:type="character" w:styleId="PageNumber">
    <w:name w:val="page number"/>
    <w:basedOn w:val="DefaultParagraphFont"/>
    <w:uiPriority w:val="99"/>
    <w:semiHidden/>
    <w:unhideWhenUsed/>
    <w:rsid w:val="00DE204B"/>
  </w:style>
  <w:style w:type="table" w:styleId="GridTable4-Accent3">
    <w:name w:val="Grid Table 4 Accent 3"/>
    <w:basedOn w:val="TableNormal"/>
    <w:uiPriority w:val="49"/>
    <w:rsid w:val="00AF1B9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AU"/>
    </w:rPr>
    <w:tblPr>
      <w:tblStyleRowBandSize w:val="1"/>
      <w:tblStyleColBandSize w:val="1"/>
      <w:tblBorders>
        <w:top w:val="single" w:sz="4" w:space="0" w:color="FDCE7C" w:themeColor="accent3" w:themeTint="99"/>
        <w:left w:val="single" w:sz="4" w:space="0" w:color="FDCE7C" w:themeColor="accent3" w:themeTint="99"/>
        <w:bottom w:val="single" w:sz="4" w:space="0" w:color="FDCE7C" w:themeColor="accent3" w:themeTint="99"/>
        <w:right w:val="single" w:sz="4" w:space="0" w:color="FDCE7C" w:themeColor="accent3" w:themeTint="99"/>
        <w:insideH w:val="single" w:sz="4" w:space="0" w:color="FDCE7C" w:themeColor="accent3" w:themeTint="99"/>
        <w:insideV w:val="single" w:sz="4" w:space="0" w:color="FDCE7C" w:themeColor="accent3" w:themeTint="99"/>
      </w:tblBorders>
    </w:tblPr>
    <w:tblStylePr w:type="firstRow">
      <w:rPr>
        <w:b/>
        <w:bCs/>
        <w:color w:val="FFFFFF" w:themeColor="background1"/>
      </w:rPr>
      <w:tblPr/>
      <w:tcPr>
        <w:tcBorders>
          <w:top w:val="single" w:sz="4" w:space="0" w:color="FCAF26" w:themeColor="accent3"/>
          <w:left w:val="single" w:sz="4" w:space="0" w:color="FCAF26" w:themeColor="accent3"/>
          <w:bottom w:val="single" w:sz="4" w:space="0" w:color="FCAF26" w:themeColor="accent3"/>
          <w:right w:val="single" w:sz="4" w:space="0" w:color="FCAF26" w:themeColor="accent3"/>
          <w:insideH w:val="nil"/>
          <w:insideV w:val="nil"/>
        </w:tcBorders>
        <w:shd w:val="clear" w:color="auto" w:fill="FCAF26" w:themeFill="accent3"/>
      </w:tcPr>
    </w:tblStylePr>
    <w:tblStylePr w:type="lastRow">
      <w:rPr>
        <w:b/>
        <w:bCs/>
      </w:rPr>
      <w:tblPr/>
      <w:tcPr>
        <w:tcBorders>
          <w:top w:val="double" w:sz="4" w:space="0" w:color="FCAF26" w:themeColor="accent3"/>
        </w:tcBorders>
      </w:tcPr>
    </w:tblStylePr>
    <w:tblStylePr w:type="firstCol">
      <w:rPr>
        <w:b/>
        <w:bCs/>
      </w:rPr>
    </w:tblStylePr>
    <w:tblStylePr w:type="lastCol">
      <w:rPr>
        <w:b/>
        <w:bCs/>
      </w:rPr>
    </w:tblStylePr>
    <w:tblStylePr w:type="band1Vert">
      <w:tblPr/>
      <w:tcPr>
        <w:shd w:val="clear" w:color="auto" w:fill="FEEED3" w:themeFill="accent3" w:themeFillTint="33"/>
      </w:tcPr>
    </w:tblStylePr>
    <w:tblStylePr w:type="band1Horz">
      <w:tblPr/>
      <w:tcPr>
        <w:shd w:val="clear" w:color="auto" w:fill="FEEED3" w:themeFill="accent3" w:themeFillTint="33"/>
      </w:tcPr>
    </w:tblStylePr>
  </w:style>
  <w:style w:type="table" w:styleId="TableGrid">
    <w:name w:val="Table Grid"/>
    <w:basedOn w:val="TableNormal"/>
    <w:rsid w:val="00D03B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9686D"/>
    <w:pPr>
      <w:spacing w:before="360"/>
    </w:pPr>
    <w:rPr>
      <w:rFonts w:cstheme="majorHAnsi"/>
      <w:b/>
      <w:bCs/>
      <w:caps/>
      <w:color w:val="EF4D64"/>
    </w:rPr>
  </w:style>
  <w:style w:type="character" w:customStyle="1" w:styleId="Heading7Char">
    <w:name w:val="Heading 7 Char"/>
    <w:basedOn w:val="DefaultParagraphFont"/>
    <w:link w:val="Heading7"/>
    <w:uiPriority w:val="9"/>
    <w:semiHidden/>
    <w:rsid w:val="002945C8"/>
    <w:rPr>
      <w:rFonts w:asciiTheme="majorHAnsi" w:eastAsiaTheme="majorEastAsia" w:hAnsiTheme="majorHAnsi" w:cstheme="majorBidi"/>
      <w:i/>
      <w:iCs/>
      <w:color w:val="910C1D" w:themeColor="accent1" w:themeShade="7F"/>
      <w:szCs w:val="24"/>
      <w:lang w:val="en-AU"/>
    </w:rPr>
  </w:style>
  <w:style w:type="character" w:customStyle="1" w:styleId="Heading8Char">
    <w:name w:val="Heading 8 Char"/>
    <w:basedOn w:val="DefaultParagraphFont"/>
    <w:link w:val="Heading8"/>
    <w:uiPriority w:val="9"/>
    <w:semiHidden/>
    <w:rsid w:val="002945C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945C8"/>
    <w:rPr>
      <w:rFonts w:asciiTheme="majorHAnsi" w:eastAsiaTheme="majorEastAsia" w:hAnsiTheme="majorHAnsi" w:cstheme="majorBidi"/>
      <w:i/>
      <w:iCs/>
      <w:color w:val="272727" w:themeColor="text1" w:themeTint="D8"/>
      <w:sz w:val="21"/>
      <w:szCs w:val="21"/>
      <w:lang w:val="en-AU"/>
    </w:rPr>
  </w:style>
  <w:style w:type="paragraph" w:styleId="TOC2">
    <w:name w:val="toc 2"/>
    <w:basedOn w:val="Normal"/>
    <w:next w:val="Normal"/>
    <w:autoRedefine/>
    <w:uiPriority w:val="39"/>
    <w:unhideWhenUsed/>
    <w:rsid w:val="00F357F5"/>
    <w:pPr>
      <w:spacing w:before="240"/>
    </w:pPr>
    <w:rPr>
      <w:rFonts w:cstheme="minorHAnsi"/>
      <w:bCs/>
      <w:szCs w:val="20"/>
    </w:rPr>
  </w:style>
  <w:style w:type="paragraph" w:styleId="TOC3">
    <w:name w:val="toc 3"/>
    <w:basedOn w:val="TOC2"/>
    <w:next w:val="Normal"/>
    <w:autoRedefine/>
    <w:uiPriority w:val="39"/>
    <w:unhideWhenUsed/>
    <w:rsid w:val="0099686D"/>
    <w:pPr>
      <w:ind w:left="220"/>
    </w:pPr>
  </w:style>
  <w:style w:type="paragraph" w:styleId="TOC4">
    <w:name w:val="toc 4"/>
    <w:basedOn w:val="Normal"/>
    <w:next w:val="Normal"/>
    <w:autoRedefine/>
    <w:uiPriority w:val="39"/>
    <w:unhideWhenUsed/>
    <w:rsid w:val="00ED183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D183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D183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ED183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ED183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D1830"/>
    <w:pPr>
      <w:ind w:left="1540"/>
    </w:pPr>
    <w:rPr>
      <w:rFonts w:asciiTheme="minorHAnsi" w:hAnsiTheme="minorHAnsi" w:cstheme="minorHAnsi"/>
      <w:sz w:val="20"/>
      <w:szCs w:val="20"/>
    </w:rPr>
  </w:style>
  <w:style w:type="character" w:customStyle="1" w:styleId="apple-tab-span">
    <w:name w:val="apple-tab-span"/>
    <w:basedOn w:val="DefaultParagraphFont"/>
    <w:rsid w:val="0010208B"/>
  </w:style>
  <w:style w:type="paragraph" w:customStyle="1" w:styleId="Normal1">
    <w:name w:val="Normal1"/>
    <w:rsid w:val="00F57886"/>
    <w:pPr>
      <w:pBdr>
        <w:top w:val="none" w:sz="0" w:space="0" w:color="auto"/>
        <w:left w:val="none" w:sz="0" w:space="0" w:color="auto"/>
        <w:bottom w:val="none" w:sz="0" w:space="0" w:color="auto"/>
        <w:right w:val="none" w:sz="0" w:space="0" w:color="auto"/>
        <w:between w:val="none" w:sz="0" w:space="0" w:color="auto"/>
      </w:pBdr>
      <w:spacing w:before="120" w:line="240" w:lineRule="auto"/>
      <w:ind w:left="405"/>
    </w:pPr>
    <w:rPr>
      <w:rFonts w:ascii="Helvetica Neue" w:eastAsia="Helvetica Neue" w:hAnsi="Helvetica Neue" w:cs="Helvetica Neue"/>
      <w:sz w:val="20"/>
      <w:szCs w:val="20"/>
      <w:lang w:val="en-AU"/>
    </w:rPr>
  </w:style>
  <w:style w:type="character" w:styleId="CommentReference">
    <w:name w:val="annotation reference"/>
    <w:basedOn w:val="DefaultParagraphFont"/>
    <w:uiPriority w:val="99"/>
    <w:semiHidden/>
    <w:unhideWhenUsed/>
    <w:rsid w:val="00CF4C35"/>
    <w:rPr>
      <w:sz w:val="16"/>
      <w:szCs w:val="16"/>
    </w:rPr>
  </w:style>
  <w:style w:type="paragraph" w:styleId="CommentText">
    <w:name w:val="annotation text"/>
    <w:basedOn w:val="Normal"/>
    <w:link w:val="CommentTextChar"/>
    <w:uiPriority w:val="99"/>
    <w:unhideWhenUsed/>
    <w:rsid w:val="00CF4C35"/>
    <w:rPr>
      <w:sz w:val="20"/>
      <w:szCs w:val="20"/>
    </w:rPr>
  </w:style>
  <w:style w:type="character" w:customStyle="1" w:styleId="CommentTextChar">
    <w:name w:val="Comment Text Char"/>
    <w:basedOn w:val="DefaultParagraphFont"/>
    <w:link w:val="CommentText"/>
    <w:uiPriority w:val="99"/>
    <w:rsid w:val="00CF4C35"/>
    <w:rPr>
      <w:sz w:val="20"/>
      <w:szCs w:val="20"/>
    </w:rPr>
  </w:style>
  <w:style w:type="paragraph" w:styleId="CommentSubject">
    <w:name w:val="annotation subject"/>
    <w:basedOn w:val="CommentText"/>
    <w:next w:val="CommentText"/>
    <w:link w:val="CommentSubjectChar"/>
    <w:uiPriority w:val="99"/>
    <w:semiHidden/>
    <w:unhideWhenUsed/>
    <w:rsid w:val="00CF4C35"/>
    <w:rPr>
      <w:b/>
      <w:bCs/>
    </w:rPr>
  </w:style>
  <w:style w:type="character" w:customStyle="1" w:styleId="CommentSubjectChar">
    <w:name w:val="Comment Subject Char"/>
    <w:basedOn w:val="CommentTextChar"/>
    <w:link w:val="CommentSubject"/>
    <w:uiPriority w:val="99"/>
    <w:semiHidden/>
    <w:rsid w:val="00CF4C35"/>
    <w:rPr>
      <w:b/>
      <w:bCs/>
      <w:sz w:val="20"/>
      <w:szCs w:val="20"/>
    </w:rPr>
  </w:style>
  <w:style w:type="paragraph" w:styleId="BalloonText">
    <w:name w:val="Balloon Text"/>
    <w:basedOn w:val="Normal"/>
    <w:link w:val="BalloonTextChar"/>
    <w:uiPriority w:val="99"/>
    <w:semiHidden/>
    <w:unhideWhenUsed/>
    <w:rsid w:val="00CF4C35"/>
    <w:rPr>
      <w:sz w:val="18"/>
      <w:szCs w:val="18"/>
    </w:rPr>
  </w:style>
  <w:style w:type="character" w:customStyle="1" w:styleId="BalloonTextChar">
    <w:name w:val="Balloon Text Char"/>
    <w:basedOn w:val="DefaultParagraphFont"/>
    <w:link w:val="BalloonText"/>
    <w:uiPriority w:val="99"/>
    <w:semiHidden/>
    <w:rsid w:val="00CF4C35"/>
    <w:rPr>
      <w:rFonts w:ascii="Times New Roman" w:hAnsi="Times New Roman" w:cs="Times New Roman"/>
      <w:sz w:val="18"/>
      <w:szCs w:val="18"/>
    </w:rPr>
  </w:style>
  <w:style w:type="paragraph" w:styleId="Revision">
    <w:name w:val="Revision"/>
    <w:hidden/>
    <w:uiPriority w:val="99"/>
    <w:semiHidden/>
    <w:rsid w:val="005F4AF0"/>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semiHidden/>
    <w:unhideWhenUsed/>
    <w:rsid w:val="00FC1F54"/>
    <w:rPr>
      <w:color w:val="605E5C"/>
      <w:shd w:val="clear" w:color="auto" w:fill="E1DFDD"/>
    </w:rPr>
  </w:style>
  <w:style w:type="paragraph" w:styleId="Caption">
    <w:name w:val="caption"/>
    <w:basedOn w:val="Normal"/>
    <w:next w:val="Normal"/>
    <w:uiPriority w:val="35"/>
    <w:unhideWhenUsed/>
    <w:qFormat/>
    <w:rsid w:val="005874B5"/>
    <w:pPr>
      <w:spacing w:after="200" w:line="240" w:lineRule="auto"/>
    </w:pPr>
    <w:rPr>
      <w:i/>
      <w:iCs/>
      <w:color w:val="44546A" w:themeColor="text2"/>
      <w:sz w:val="18"/>
      <w:szCs w:val="18"/>
    </w:rPr>
  </w:style>
  <w:style w:type="table" w:customStyle="1" w:styleId="TableGrid1">
    <w:name w:val="Table Grid1"/>
    <w:basedOn w:val="TableNormal"/>
    <w:next w:val="TableGrid"/>
    <w:rsid w:val="00B9021D"/>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ext">
    <w:name w:val="section text"/>
    <w:basedOn w:val="Normal"/>
    <w:rsid w:val="00763922"/>
    <w:pPr>
      <w:spacing w:before="60" w:after="120" w:line="240" w:lineRule="auto"/>
      <w:ind w:left="720" w:right="288"/>
      <w:jc w:val="left"/>
    </w:pPr>
    <w:rPr>
      <w:rFonts w:ascii="Helvetica" w:hAnsi="Helvetica" w:cs="Arial"/>
      <w:color w:val="000000" w:themeColor="text1"/>
      <w:szCs w:val="20"/>
      <w:lang w:val="en-US"/>
    </w:rPr>
  </w:style>
  <w:style w:type="paragraph" w:styleId="BodyText">
    <w:name w:val="Body Text"/>
    <w:basedOn w:val="Normal"/>
    <w:link w:val="BodyTextChar"/>
    <w:rsid w:val="00763922"/>
    <w:pPr>
      <w:spacing w:before="120" w:line="240" w:lineRule="auto"/>
      <w:jc w:val="center"/>
    </w:pPr>
    <w:rPr>
      <w:rFonts w:ascii="Helvetica" w:hAnsi="Helvetica" w:cs="Arial"/>
      <w:caps/>
      <w:color w:val="000000" w:themeColor="text1"/>
      <w:sz w:val="36"/>
      <w:lang w:val="en-US"/>
    </w:rPr>
  </w:style>
  <w:style w:type="character" w:customStyle="1" w:styleId="BodyTextChar">
    <w:name w:val="Body Text Char"/>
    <w:basedOn w:val="DefaultParagraphFont"/>
    <w:link w:val="BodyText"/>
    <w:rsid w:val="00763922"/>
    <w:rPr>
      <w:rFonts w:ascii="Helvetica" w:eastAsia="Times New Roman" w:hAnsi="Helvetica" w:cs="Arial"/>
      <w:caps/>
      <w:color w:val="000000" w:themeColor="text1"/>
      <w:sz w:val="36"/>
      <w:szCs w:val="24"/>
    </w:rPr>
  </w:style>
  <w:style w:type="character" w:styleId="Strong">
    <w:name w:val="Strong"/>
    <w:basedOn w:val="DefaultParagraphFont"/>
    <w:uiPriority w:val="22"/>
    <w:qFormat/>
    <w:rsid w:val="006B6E53"/>
    <w:rPr>
      <w:b/>
      <w:bCs/>
    </w:rPr>
  </w:style>
  <w:style w:type="paragraph" w:customStyle="1" w:styleId="xzvds">
    <w:name w:val="xzvds"/>
    <w:basedOn w:val="Normal"/>
    <w:rsid w:val="006B6E53"/>
    <w:pPr>
      <w:spacing w:beforeAutospacing="1" w:afterAutospacing="1" w:line="240" w:lineRule="auto"/>
      <w:jc w:val="left"/>
    </w:pPr>
    <w:rPr>
      <w:rFonts w:ascii="Times New Roman" w:hAnsi="Times New Roman"/>
      <w:sz w:val="24"/>
      <w:lang w:eastAsia="en-GB"/>
    </w:rPr>
  </w:style>
  <w:style w:type="paragraph" w:styleId="FootnoteText">
    <w:name w:val="footnote text"/>
    <w:basedOn w:val="Normal"/>
    <w:link w:val="FootnoteTextChar"/>
    <w:uiPriority w:val="99"/>
    <w:unhideWhenUsed/>
    <w:rsid w:val="002E2614"/>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2614"/>
    <w:rPr>
      <w:rFonts w:ascii="Roboto Light" w:eastAsia="Times New Roman" w:hAnsi="Roboto Light" w:cs="Times New Roman"/>
      <w:color w:val="auto"/>
      <w:sz w:val="20"/>
      <w:szCs w:val="20"/>
      <w:lang w:val="en-AU"/>
    </w:rPr>
  </w:style>
  <w:style w:type="character" w:styleId="FootnoteReference">
    <w:name w:val="footnote reference"/>
    <w:basedOn w:val="DefaultParagraphFont"/>
    <w:uiPriority w:val="99"/>
    <w:unhideWhenUsed/>
    <w:rsid w:val="002E2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328">
      <w:bodyDiv w:val="1"/>
      <w:marLeft w:val="0"/>
      <w:marRight w:val="0"/>
      <w:marTop w:val="0"/>
      <w:marBottom w:val="0"/>
      <w:divBdr>
        <w:top w:val="none" w:sz="0" w:space="0" w:color="auto"/>
        <w:left w:val="none" w:sz="0" w:space="0" w:color="auto"/>
        <w:bottom w:val="none" w:sz="0" w:space="0" w:color="auto"/>
        <w:right w:val="none" w:sz="0" w:space="0" w:color="auto"/>
      </w:divBdr>
      <w:divsChild>
        <w:div w:id="217403248">
          <w:marLeft w:val="446"/>
          <w:marRight w:val="0"/>
          <w:marTop w:val="100"/>
          <w:marBottom w:val="100"/>
          <w:divBdr>
            <w:top w:val="none" w:sz="0" w:space="0" w:color="auto"/>
            <w:left w:val="none" w:sz="0" w:space="0" w:color="auto"/>
            <w:bottom w:val="none" w:sz="0" w:space="0" w:color="auto"/>
            <w:right w:val="none" w:sz="0" w:space="0" w:color="auto"/>
          </w:divBdr>
        </w:div>
        <w:div w:id="2110155874">
          <w:marLeft w:val="446"/>
          <w:marRight w:val="0"/>
          <w:marTop w:val="100"/>
          <w:marBottom w:val="100"/>
          <w:divBdr>
            <w:top w:val="none" w:sz="0" w:space="0" w:color="auto"/>
            <w:left w:val="none" w:sz="0" w:space="0" w:color="auto"/>
            <w:bottom w:val="none" w:sz="0" w:space="0" w:color="auto"/>
            <w:right w:val="none" w:sz="0" w:space="0" w:color="auto"/>
          </w:divBdr>
        </w:div>
        <w:div w:id="430854176">
          <w:marLeft w:val="446"/>
          <w:marRight w:val="0"/>
          <w:marTop w:val="100"/>
          <w:marBottom w:val="100"/>
          <w:divBdr>
            <w:top w:val="none" w:sz="0" w:space="0" w:color="auto"/>
            <w:left w:val="none" w:sz="0" w:space="0" w:color="auto"/>
            <w:bottom w:val="none" w:sz="0" w:space="0" w:color="auto"/>
            <w:right w:val="none" w:sz="0" w:space="0" w:color="auto"/>
          </w:divBdr>
        </w:div>
        <w:div w:id="1168054651">
          <w:marLeft w:val="446"/>
          <w:marRight w:val="0"/>
          <w:marTop w:val="100"/>
          <w:marBottom w:val="100"/>
          <w:divBdr>
            <w:top w:val="none" w:sz="0" w:space="0" w:color="auto"/>
            <w:left w:val="none" w:sz="0" w:space="0" w:color="auto"/>
            <w:bottom w:val="none" w:sz="0" w:space="0" w:color="auto"/>
            <w:right w:val="none" w:sz="0" w:space="0" w:color="auto"/>
          </w:divBdr>
        </w:div>
      </w:divsChild>
    </w:div>
    <w:div w:id="15081423">
      <w:bodyDiv w:val="1"/>
      <w:marLeft w:val="0"/>
      <w:marRight w:val="0"/>
      <w:marTop w:val="0"/>
      <w:marBottom w:val="0"/>
      <w:divBdr>
        <w:top w:val="none" w:sz="0" w:space="0" w:color="auto"/>
        <w:left w:val="none" w:sz="0" w:space="0" w:color="auto"/>
        <w:bottom w:val="none" w:sz="0" w:space="0" w:color="auto"/>
        <w:right w:val="none" w:sz="0" w:space="0" w:color="auto"/>
      </w:divBdr>
    </w:div>
    <w:div w:id="26224601">
      <w:bodyDiv w:val="1"/>
      <w:marLeft w:val="0"/>
      <w:marRight w:val="0"/>
      <w:marTop w:val="0"/>
      <w:marBottom w:val="0"/>
      <w:divBdr>
        <w:top w:val="none" w:sz="0" w:space="0" w:color="auto"/>
        <w:left w:val="none" w:sz="0" w:space="0" w:color="auto"/>
        <w:bottom w:val="none" w:sz="0" w:space="0" w:color="auto"/>
        <w:right w:val="none" w:sz="0" w:space="0" w:color="auto"/>
      </w:divBdr>
    </w:div>
    <w:div w:id="45954357">
      <w:bodyDiv w:val="1"/>
      <w:marLeft w:val="0"/>
      <w:marRight w:val="0"/>
      <w:marTop w:val="0"/>
      <w:marBottom w:val="0"/>
      <w:divBdr>
        <w:top w:val="none" w:sz="0" w:space="0" w:color="auto"/>
        <w:left w:val="none" w:sz="0" w:space="0" w:color="auto"/>
        <w:bottom w:val="none" w:sz="0" w:space="0" w:color="auto"/>
        <w:right w:val="none" w:sz="0" w:space="0" w:color="auto"/>
      </w:divBdr>
    </w:div>
    <w:div w:id="47194603">
      <w:bodyDiv w:val="1"/>
      <w:marLeft w:val="0"/>
      <w:marRight w:val="0"/>
      <w:marTop w:val="0"/>
      <w:marBottom w:val="0"/>
      <w:divBdr>
        <w:top w:val="none" w:sz="0" w:space="0" w:color="auto"/>
        <w:left w:val="none" w:sz="0" w:space="0" w:color="auto"/>
        <w:bottom w:val="none" w:sz="0" w:space="0" w:color="auto"/>
        <w:right w:val="none" w:sz="0" w:space="0" w:color="auto"/>
      </w:divBdr>
    </w:div>
    <w:div w:id="66732714">
      <w:bodyDiv w:val="1"/>
      <w:marLeft w:val="0"/>
      <w:marRight w:val="0"/>
      <w:marTop w:val="0"/>
      <w:marBottom w:val="0"/>
      <w:divBdr>
        <w:top w:val="none" w:sz="0" w:space="0" w:color="auto"/>
        <w:left w:val="none" w:sz="0" w:space="0" w:color="auto"/>
        <w:bottom w:val="none" w:sz="0" w:space="0" w:color="auto"/>
        <w:right w:val="none" w:sz="0" w:space="0" w:color="auto"/>
      </w:divBdr>
    </w:div>
    <w:div w:id="70347416">
      <w:bodyDiv w:val="1"/>
      <w:marLeft w:val="0"/>
      <w:marRight w:val="0"/>
      <w:marTop w:val="0"/>
      <w:marBottom w:val="0"/>
      <w:divBdr>
        <w:top w:val="none" w:sz="0" w:space="0" w:color="auto"/>
        <w:left w:val="none" w:sz="0" w:space="0" w:color="auto"/>
        <w:bottom w:val="none" w:sz="0" w:space="0" w:color="auto"/>
        <w:right w:val="none" w:sz="0" w:space="0" w:color="auto"/>
      </w:divBdr>
    </w:div>
    <w:div w:id="79915201">
      <w:bodyDiv w:val="1"/>
      <w:marLeft w:val="0"/>
      <w:marRight w:val="0"/>
      <w:marTop w:val="0"/>
      <w:marBottom w:val="0"/>
      <w:divBdr>
        <w:top w:val="none" w:sz="0" w:space="0" w:color="auto"/>
        <w:left w:val="none" w:sz="0" w:space="0" w:color="auto"/>
        <w:bottom w:val="none" w:sz="0" w:space="0" w:color="auto"/>
        <w:right w:val="none" w:sz="0" w:space="0" w:color="auto"/>
      </w:divBdr>
    </w:div>
    <w:div w:id="85538007">
      <w:bodyDiv w:val="1"/>
      <w:marLeft w:val="0"/>
      <w:marRight w:val="0"/>
      <w:marTop w:val="0"/>
      <w:marBottom w:val="0"/>
      <w:divBdr>
        <w:top w:val="none" w:sz="0" w:space="0" w:color="auto"/>
        <w:left w:val="none" w:sz="0" w:space="0" w:color="auto"/>
        <w:bottom w:val="none" w:sz="0" w:space="0" w:color="auto"/>
        <w:right w:val="none" w:sz="0" w:space="0" w:color="auto"/>
      </w:divBdr>
    </w:div>
    <w:div w:id="124323029">
      <w:bodyDiv w:val="1"/>
      <w:marLeft w:val="0"/>
      <w:marRight w:val="0"/>
      <w:marTop w:val="0"/>
      <w:marBottom w:val="0"/>
      <w:divBdr>
        <w:top w:val="none" w:sz="0" w:space="0" w:color="auto"/>
        <w:left w:val="none" w:sz="0" w:space="0" w:color="auto"/>
        <w:bottom w:val="none" w:sz="0" w:space="0" w:color="auto"/>
        <w:right w:val="none" w:sz="0" w:space="0" w:color="auto"/>
      </w:divBdr>
      <w:divsChild>
        <w:div w:id="910386405">
          <w:marLeft w:val="446"/>
          <w:marRight w:val="0"/>
          <w:marTop w:val="100"/>
          <w:marBottom w:val="100"/>
          <w:divBdr>
            <w:top w:val="none" w:sz="0" w:space="0" w:color="auto"/>
            <w:left w:val="none" w:sz="0" w:space="0" w:color="auto"/>
            <w:bottom w:val="none" w:sz="0" w:space="0" w:color="auto"/>
            <w:right w:val="none" w:sz="0" w:space="0" w:color="auto"/>
          </w:divBdr>
        </w:div>
        <w:div w:id="524515412">
          <w:marLeft w:val="446"/>
          <w:marRight w:val="0"/>
          <w:marTop w:val="100"/>
          <w:marBottom w:val="100"/>
          <w:divBdr>
            <w:top w:val="none" w:sz="0" w:space="0" w:color="auto"/>
            <w:left w:val="none" w:sz="0" w:space="0" w:color="auto"/>
            <w:bottom w:val="none" w:sz="0" w:space="0" w:color="auto"/>
            <w:right w:val="none" w:sz="0" w:space="0" w:color="auto"/>
          </w:divBdr>
        </w:div>
        <w:div w:id="1412385374">
          <w:marLeft w:val="446"/>
          <w:marRight w:val="0"/>
          <w:marTop w:val="100"/>
          <w:marBottom w:val="100"/>
          <w:divBdr>
            <w:top w:val="none" w:sz="0" w:space="0" w:color="auto"/>
            <w:left w:val="none" w:sz="0" w:space="0" w:color="auto"/>
            <w:bottom w:val="none" w:sz="0" w:space="0" w:color="auto"/>
            <w:right w:val="none" w:sz="0" w:space="0" w:color="auto"/>
          </w:divBdr>
        </w:div>
      </w:divsChild>
    </w:div>
    <w:div w:id="143394293">
      <w:bodyDiv w:val="1"/>
      <w:marLeft w:val="0"/>
      <w:marRight w:val="0"/>
      <w:marTop w:val="0"/>
      <w:marBottom w:val="0"/>
      <w:divBdr>
        <w:top w:val="none" w:sz="0" w:space="0" w:color="auto"/>
        <w:left w:val="none" w:sz="0" w:space="0" w:color="auto"/>
        <w:bottom w:val="none" w:sz="0" w:space="0" w:color="auto"/>
        <w:right w:val="none" w:sz="0" w:space="0" w:color="auto"/>
      </w:divBdr>
    </w:div>
    <w:div w:id="162862543">
      <w:bodyDiv w:val="1"/>
      <w:marLeft w:val="0"/>
      <w:marRight w:val="0"/>
      <w:marTop w:val="0"/>
      <w:marBottom w:val="0"/>
      <w:divBdr>
        <w:top w:val="none" w:sz="0" w:space="0" w:color="auto"/>
        <w:left w:val="none" w:sz="0" w:space="0" w:color="auto"/>
        <w:bottom w:val="none" w:sz="0" w:space="0" w:color="auto"/>
        <w:right w:val="none" w:sz="0" w:space="0" w:color="auto"/>
      </w:divBdr>
    </w:div>
    <w:div w:id="179859410">
      <w:bodyDiv w:val="1"/>
      <w:marLeft w:val="0"/>
      <w:marRight w:val="0"/>
      <w:marTop w:val="0"/>
      <w:marBottom w:val="0"/>
      <w:divBdr>
        <w:top w:val="none" w:sz="0" w:space="0" w:color="auto"/>
        <w:left w:val="none" w:sz="0" w:space="0" w:color="auto"/>
        <w:bottom w:val="none" w:sz="0" w:space="0" w:color="auto"/>
        <w:right w:val="none" w:sz="0" w:space="0" w:color="auto"/>
      </w:divBdr>
    </w:div>
    <w:div w:id="199782181">
      <w:bodyDiv w:val="1"/>
      <w:marLeft w:val="0"/>
      <w:marRight w:val="0"/>
      <w:marTop w:val="0"/>
      <w:marBottom w:val="0"/>
      <w:divBdr>
        <w:top w:val="none" w:sz="0" w:space="0" w:color="auto"/>
        <w:left w:val="none" w:sz="0" w:space="0" w:color="auto"/>
        <w:bottom w:val="none" w:sz="0" w:space="0" w:color="auto"/>
        <w:right w:val="none" w:sz="0" w:space="0" w:color="auto"/>
      </w:divBdr>
      <w:divsChild>
        <w:div w:id="1385367376">
          <w:marLeft w:val="446"/>
          <w:marRight w:val="0"/>
          <w:marTop w:val="100"/>
          <w:marBottom w:val="0"/>
          <w:divBdr>
            <w:top w:val="none" w:sz="0" w:space="0" w:color="auto"/>
            <w:left w:val="none" w:sz="0" w:space="0" w:color="auto"/>
            <w:bottom w:val="none" w:sz="0" w:space="0" w:color="auto"/>
            <w:right w:val="none" w:sz="0" w:space="0" w:color="auto"/>
          </w:divBdr>
        </w:div>
        <w:div w:id="1683702866">
          <w:marLeft w:val="446"/>
          <w:marRight w:val="0"/>
          <w:marTop w:val="100"/>
          <w:marBottom w:val="0"/>
          <w:divBdr>
            <w:top w:val="none" w:sz="0" w:space="0" w:color="auto"/>
            <w:left w:val="none" w:sz="0" w:space="0" w:color="auto"/>
            <w:bottom w:val="none" w:sz="0" w:space="0" w:color="auto"/>
            <w:right w:val="none" w:sz="0" w:space="0" w:color="auto"/>
          </w:divBdr>
        </w:div>
      </w:divsChild>
    </w:div>
    <w:div w:id="206917295">
      <w:bodyDiv w:val="1"/>
      <w:marLeft w:val="0"/>
      <w:marRight w:val="0"/>
      <w:marTop w:val="0"/>
      <w:marBottom w:val="0"/>
      <w:divBdr>
        <w:top w:val="none" w:sz="0" w:space="0" w:color="auto"/>
        <w:left w:val="none" w:sz="0" w:space="0" w:color="auto"/>
        <w:bottom w:val="none" w:sz="0" w:space="0" w:color="auto"/>
        <w:right w:val="none" w:sz="0" w:space="0" w:color="auto"/>
      </w:divBdr>
    </w:div>
    <w:div w:id="207448717">
      <w:bodyDiv w:val="1"/>
      <w:marLeft w:val="0"/>
      <w:marRight w:val="0"/>
      <w:marTop w:val="0"/>
      <w:marBottom w:val="0"/>
      <w:divBdr>
        <w:top w:val="none" w:sz="0" w:space="0" w:color="auto"/>
        <w:left w:val="none" w:sz="0" w:space="0" w:color="auto"/>
        <w:bottom w:val="none" w:sz="0" w:space="0" w:color="auto"/>
        <w:right w:val="none" w:sz="0" w:space="0" w:color="auto"/>
      </w:divBdr>
    </w:div>
    <w:div w:id="213350464">
      <w:bodyDiv w:val="1"/>
      <w:marLeft w:val="0"/>
      <w:marRight w:val="0"/>
      <w:marTop w:val="0"/>
      <w:marBottom w:val="0"/>
      <w:divBdr>
        <w:top w:val="none" w:sz="0" w:space="0" w:color="auto"/>
        <w:left w:val="none" w:sz="0" w:space="0" w:color="auto"/>
        <w:bottom w:val="none" w:sz="0" w:space="0" w:color="auto"/>
        <w:right w:val="none" w:sz="0" w:space="0" w:color="auto"/>
      </w:divBdr>
    </w:div>
    <w:div w:id="216016086">
      <w:bodyDiv w:val="1"/>
      <w:marLeft w:val="0"/>
      <w:marRight w:val="0"/>
      <w:marTop w:val="0"/>
      <w:marBottom w:val="0"/>
      <w:divBdr>
        <w:top w:val="none" w:sz="0" w:space="0" w:color="auto"/>
        <w:left w:val="none" w:sz="0" w:space="0" w:color="auto"/>
        <w:bottom w:val="none" w:sz="0" w:space="0" w:color="auto"/>
        <w:right w:val="none" w:sz="0" w:space="0" w:color="auto"/>
      </w:divBdr>
    </w:div>
    <w:div w:id="216166303">
      <w:bodyDiv w:val="1"/>
      <w:marLeft w:val="0"/>
      <w:marRight w:val="0"/>
      <w:marTop w:val="0"/>
      <w:marBottom w:val="0"/>
      <w:divBdr>
        <w:top w:val="none" w:sz="0" w:space="0" w:color="auto"/>
        <w:left w:val="none" w:sz="0" w:space="0" w:color="auto"/>
        <w:bottom w:val="none" w:sz="0" w:space="0" w:color="auto"/>
        <w:right w:val="none" w:sz="0" w:space="0" w:color="auto"/>
      </w:divBdr>
      <w:divsChild>
        <w:div w:id="1079640847">
          <w:marLeft w:val="446"/>
          <w:marRight w:val="0"/>
          <w:marTop w:val="100"/>
          <w:marBottom w:val="100"/>
          <w:divBdr>
            <w:top w:val="none" w:sz="0" w:space="0" w:color="auto"/>
            <w:left w:val="none" w:sz="0" w:space="0" w:color="auto"/>
            <w:bottom w:val="none" w:sz="0" w:space="0" w:color="auto"/>
            <w:right w:val="none" w:sz="0" w:space="0" w:color="auto"/>
          </w:divBdr>
        </w:div>
        <w:div w:id="24329647">
          <w:marLeft w:val="446"/>
          <w:marRight w:val="0"/>
          <w:marTop w:val="100"/>
          <w:marBottom w:val="100"/>
          <w:divBdr>
            <w:top w:val="none" w:sz="0" w:space="0" w:color="auto"/>
            <w:left w:val="none" w:sz="0" w:space="0" w:color="auto"/>
            <w:bottom w:val="none" w:sz="0" w:space="0" w:color="auto"/>
            <w:right w:val="none" w:sz="0" w:space="0" w:color="auto"/>
          </w:divBdr>
        </w:div>
        <w:div w:id="1461538354">
          <w:marLeft w:val="446"/>
          <w:marRight w:val="0"/>
          <w:marTop w:val="100"/>
          <w:marBottom w:val="100"/>
          <w:divBdr>
            <w:top w:val="none" w:sz="0" w:space="0" w:color="auto"/>
            <w:left w:val="none" w:sz="0" w:space="0" w:color="auto"/>
            <w:bottom w:val="none" w:sz="0" w:space="0" w:color="auto"/>
            <w:right w:val="none" w:sz="0" w:space="0" w:color="auto"/>
          </w:divBdr>
        </w:div>
        <w:div w:id="1204976589">
          <w:marLeft w:val="446"/>
          <w:marRight w:val="0"/>
          <w:marTop w:val="100"/>
          <w:marBottom w:val="100"/>
          <w:divBdr>
            <w:top w:val="none" w:sz="0" w:space="0" w:color="auto"/>
            <w:left w:val="none" w:sz="0" w:space="0" w:color="auto"/>
            <w:bottom w:val="none" w:sz="0" w:space="0" w:color="auto"/>
            <w:right w:val="none" w:sz="0" w:space="0" w:color="auto"/>
          </w:divBdr>
        </w:div>
      </w:divsChild>
    </w:div>
    <w:div w:id="229079411">
      <w:bodyDiv w:val="1"/>
      <w:marLeft w:val="0"/>
      <w:marRight w:val="0"/>
      <w:marTop w:val="0"/>
      <w:marBottom w:val="0"/>
      <w:divBdr>
        <w:top w:val="none" w:sz="0" w:space="0" w:color="auto"/>
        <w:left w:val="none" w:sz="0" w:space="0" w:color="auto"/>
        <w:bottom w:val="none" w:sz="0" w:space="0" w:color="auto"/>
        <w:right w:val="none" w:sz="0" w:space="0" w:color="auto"/>
      </w:divBdr>
    </w:div>
    <w:div w:id="233861553">
      <w:bodyDiv w:val="1"/>
      <w:marLeft w:val="0"/>
      <w:marRight w:val="0"/>
      <w:marTop w:val="0"/>
      <w:marBottom w:val="0"/>
      <w:divBdr>
        <w:top w:val="none" w:sz="0" w:space="0" w:color="auto"/>
        <w:left w:val="none" w:sz="0" w:space="0" w:color="auto"/>
        <w:bottom w:val="none" w:sz="0" w:space="0" w:color="auto"/>
        <w:right w:val="none" w:sz="0" w:space="0" w:color="auto"/>
      </w:divBdr>
    </w:div>
    <w:div w:id="235745749">
      <w:bodyDiv w:val="1"/>
      <w:marLeft w:val="0"/>
      <w:marRight w:val="0"/>
      <w:marTop w:val="0"/>
      <w:marBottom w:val="0"/>
      <w:divBdr>
        <w:top w:val="none" w:sz="0" w:space="0" w:color="auto"/>
        <w:left w:val="none" w:sz="0" w:space="0" w:color="auto"/>
        <w:bottom w:val="none" w:sz="0" w:space="0" w:color="auto"/>
        <w:right w:val="none" w:sz="0" w:space="0" w:color="auto"/>
      </w:divBdr>
    </w:div>
    <w:div w:id="262618419">
      <w:bodyDiv w:val="1"/>
      <w:marLeft w:val="0"/>
      <w:marRight w:val="0"/>
      <w:marTop w:val="0"/>
      <w:marBottom w:val="0"/>
      <w:divBdr>
        <w:top w:val="none" w:sz="0" w:space="0" w:color="auto"/>
        <w:left w:val="none" w:sz="0" w:space="0" w:color="auto"/>
        <w:bottom w:val="none" w:sz="0" w:space="0" w:color="auto"/>
        <w:right w:val="none" w:sz="0" w:space="0" w:color="auto"/>
      </w:divBdr>
    </w:div>
    <w:div w:id="263192635">
      <w:bodyDiv w:val="1"/>
      <w:marLeft w:val="0"/>
      <w:marRight w:val="0"/>
      <w:marTop w:val="0"/>
      <w:marBottom w:val="0"/>
      <w:divBdr>
        <w:top w:val="none" w:sz="0" w:space="0" w:color="auto"/>
        <w:left w:val="none" w:sz="0" w:space="0" w:color="auto"/>
        <w:bottom w:val="none" w:sz="0" w:space="0" w:color="auto"/>
        <w:right w:val="none" w:sz="0" w:space="0" w:color="auto"/>
      </w:divBdr>
    </w:div>
    <w:div w:id="275136090">
      <w:bodyDiv w:val="1"/>
      <w:marLeft w:val="0"/>
      <w:marRight w:val="0"/>
      <w:marTop w:val="0"/>
      <w:marBottom w:val="0"/>
      <w:divBdr>
        <w:top w:val="none" w:sz="0" w:space="0" w:color="auto"/>
        <w:left w:val="none" w:sz="0" w:space="0" w:color="auto"/>
        <w:bottom w:val="none" w:sz="0" w:space="0" w:color="auto"/>
        <w:right w:val="none" w:sz="0" w:space="0" w:color="auto"/>
      </w:divBdr>
      <w:divsChild>
        <w:div w:id="1190878093">
          <w:marLeft w:val="446"/>
          <w:marRight w:val="0"/>
          <w:marTop w:val="100"/>
          <w:marBottom w:val="0"/>
          <w:divBdr>
            <w:top w:val="none" w:sz="0" w:space="0" w:color="auto"/>
            <w:left w:val="none" w:sz="0" w:space="0" w:color="auto"/>
            <w:bottom w:val="none" w:sz="0" w:space="0" w:color="auto"/>
            <w:right w:val="none" w:sz="0" w:space="0" w:color="auto"/>
          </w:divBdr>
        </w:div>
        <w:div w:id="29261179">
          <w:marLeft w:val="446"/>
          <w:marRight w:val="0"/>
          <w:marTop w:val="100"/>
          <w:marBottom w:val="0"/>
          <w:divBdr>
            <w:top w:val="none" w:sz="0" w:space="0" w:color="auto"/>
            <w:left w:val="none" w:sz="0" w:space="0" w:color="auto"/>
            <w:bottom w:val="none" w:sz="0" w:space="0" w:color="auto"/>
            <w:right w:val="none" w:sz="0" w:space="0" w:color="auto"/>
          </w:divBdr>
        </w:div>
      </w:divsChild>
    </w:div>
    <w:div w:id="284893928">
      <w:bodyDiv w:val="1"/>
      <w:marLeft w:val="0"/>
      <w:marRight w:val="0"/>
      <w:marTop w:val="0"/>
      <w:marBottom w:val="0"/>
      <w:divBdr>
        <w:top w:val="none" w:sz="0" w:space="0" w:color="auto"/>
        <w:left w:val="none" w:sz="0" w:space="0" w:color="auto"/>
        <w:bottom w:val="none" w:sz="0" w:space="0" w:color="auto"/>
        <w:right w:val="none" w:sz="0" w:space="0" w:color="auto"/>
      </w:divBdr>
      <w:divsChild>
        <w:div w:id="1211500383">
          <w:marLeft w:val="446"/>
          <w:marRight w:val="0"/>
          <w:marTop w:val="100"/>
          <w:marBottom w:val="100"/>
          <w:divBdr>
            <w:top w:val="none" w:sz="0" w:space="0" w:color="auto"/>
            <w:left w:val="none" w:sz="0" w:space="0" w:color="auto"/>
            <w:bottom w:val="none" w:sz="0" w:space="0" w:color="auto"/>
            <w:right w:val="none" w:sz="0" w:space="0" w:color="auto"/>
          </w:divBdr>
        </w:div>
        <w:div w:id="588201041">
          <w:marLeft w:val="446"/>
          <w:marRight w:val="0"/>
          <w:marTop w:val="100"/>
          <w:marBottom w:val="100"/>
          <w:divBdr>
            <w:top w:val="none" w:sz="0" w:space="0" w:color="auto"/>
            <w:left w:val="none" w:sz="0" w:space="0" w:color="auto"/>
            <w:bottom w:val="none" w:sz="0" w:space="0" w:color="auto"/>
            <w:right w:val="none" w:sz="0" w:space="0" w:color="auto"/>
          </w:divBdr>
        </w:div>
        <w:div w:id="2146772822">
          <w:marLeft w:val="446"/>
          <w:marRight w:val="0"/>
          <w:marTop w:val="100"/>
          <w:marBottom w:val="100"/>
          <w:divBdr>
            <w:top w:val="none" w:sz="0" w:space="0" w:color="auto"/>
            <w:left w:val="none" w:sz="0" w:space="0" w:color="auto"/>
            <w:bottom w:val="none" w:sz="0" w:space="0" w:color="auto"/>
            <w:right w:val="none" w:sz="0" w:space="0" w:color="auto"/>
          </w:divBdr>
        </w:div>
      </w:divsChild>
    </w:div>
    <w:div w:id="290551883">
      <w:bodyDiv w:val="1"/>
      <w:marLeft w:val="0"/>
      <w:marRight w:val="0"/>
      <w:marTop w:val="0"/>
      <w:marBottom w:val="0"/>
      <w:divBdr>
        <w:top w:val="none" w:sz="0" w:space="0" w:color="auto"/>
        <w:left w:val="none" w:sz="0" w:space="0" w:color="auto"/>
        <w:bottom w:val="none" w:sz="0" w:space="0" w:color="auto"/>
        <w:right w:val="none" w:sz="0" w:space="0" w:color="auto"/>
      </w:divBdr>
    </w:div>
    <w:div w:id="291600372">
      <w:bodyDiv w:val="1"/>
      <w:marLeft w:val="0"/>
      <w:marRight w:val="0"/>
      <w:marTop w:val="0"/>
      <w:marBottom w:val="0"/>
      <w:divBdr>
        <w:top w:val="none" w:sz="0" w:space="0" w:color="auto"/>
        <w:left w:val="none" w:sz="0" w:space="0" w:color="auto"/>
        <w:bottom w:val="none" w:sz="0" w:space="0" w:color="auto"/>
        <w:right w:val="none" w:sz="0" w:space="0" w:color="auto"/>
      </w:divBdr>
    </w:div>
    <w:div w:id="292175123">
      <w:bodyDiv w:val="1"/>
      <w:marLeft w:val="0"/>
      <w:marRight w:val="0"/>
      <w:marTop w:val="0"/>
      <w:marBottom w:val="0"/>
      <w:divBdr>
        <w:top w:val="none" w:sz="0" w:space="0" w:color="auto"/>
        <w:left w:val="none" w:sz="0" w:space="0" w:color="auto"/>
        <w:bottom w:val="none" w:sz="0" w:space="0" w:color="auto"/>
        <w:right w:val="none" w:sz="0" w:space="0" w:color="auto"/>
      </w:divBdr>
    </w:div>
    <w:div w:id="301733706">
      <w:bodyDiv w:val="1"/>
      <w:marLeft w:val="0"/>
      <w:marRight w:val="0"/>
      <w:marTop w:val="0"/>
      <w:marBottom w:val="0"/>
      <w:divBdr>
        <w:top w:val="none" w:sz="0" w:space="0" w:color="auto"/>
        <w:left w:val="none" w:sz="0" w:space="0" w:color="auto"/>
        <w:bottom w:val="none" w:sz="0" w:space="0" w:color="auto"/>
        <w:right w:val="none" w:sz="0" w:space="0" w:color="auto"/>
      </w:divBdr>
    </w:div>
    <w:div w:id="308175157">
      <w:bodyDiv w:val="1"/>
      <w:marLeft w:val="0"/>
      <w:marRight w:val="0"/>
      <w:marTop w:val="0"/>
      <w:marBottom w:val="0"/>
      <w:divBdr>
        <w:top w:val="none" w:sz="0" w:space="0" w:color="auto"/>
        <w:left w:val="none" w:sz="0" w:space="0" w:color="auto"/>
        <w:bottom w:val="none" w:sz="0" w:space="0" w:color="auto"/>
        <w:right w:val="none" w:sz="0" w:space="0" w:color="auto"/>
      </w:divBdr>
    </w:div>
    <w:div w:id="335546365">
      <w:bodyDiv w:val="1"/>
      <w:marLeft w:val="0"/>
      <w:marRight w:val="0"/>
      <w:marTop w:val="0"/>
      <w:marBottom w:val="0"/>
      <w:divBdr>
        <w:top w:val="none" w:sz="0" w:space="0" w:color="auto"/>
        <w:left w:val="none" w:sz="0" w:space="0" w:color="auto"/>
        <w:bottom w:val="none" w:sz="0" w:space="0" w:color="auto"/>
        <w:right w:val="none" w:sz="0" w:space="0" w:color="auto"/>
      </w:divBdr>
    </w:div>
    <w:div w:id="349651559">
      <w:bodyDiv w:val="1"/>
      <w:marLeft w:val="0"/>
      <w:marRight w:val="0"/>
      <w:marTop w:val="0"/>
      <w:marBottom w:val="0"/>
      <w:divBdr>
        <w:top w:val="none" w:sz="0" w:space="0" w:color="auto"/>
        <w:left w:val="none" w:sz="0" w:space="0" w:color="auto"/>
        <w:bottom w:val="none" w:sz="0" w:space="0" w:color="auto"/>
        <w:right w:val="none" w:sz="0" w:space="0" w:color="auto"/>
      </w:divBdr>
    </w:div>
    <w:div w:id="360127040">
      <w:bodyDiv w:val="1"/>
      <w:marLeft w:val="0"/>
      <w:marRight w:val="0"/>
      <w:marTop w:val="0"/>
      <w:marBottom w:val="0"/>
      <w:divBdr>
        <w:top w:val="none" w:sz="0" w:space="0" w:color="auto"/>
        <w:left w:val="none" w:sz="0" w:space="0" w:color="auto"/>
        <w:bottom w:val="none" w:sz="0" w:space="0" w:color="auto"/>
        <w:right w:val="none" w:sz="0" w:space="0" w:color="auto"/>
      </w:divBdr>
      <w:divsChild>
        <w:div w:id="465393671">
          <w:marLeft w:val="446"/>
          <w:marRight w:val="0"/>
          <w:marTop w:val="100"/>
          <w:marBottom w:val="100"/>
          <w:divBdr>
            <w:top w:val="none" w:sz="0" w:space="0" w:color="auto"/>
            <w:left w:val="none" w:sz="0" w:space="0" w:color="auto"/>
            <w:bottom w:val="none" w:sz="0" w:space="0" w:color="auto"/>
            <w:right w:val="none" w:sz="0" w:space="0" w:color="auto"/>
          </w:divBdr>
        </w:div>
        <w:div w:id="262342584">
          <w:marLeft w:val="446"/>
          <w:marRight w:val="0"/>
          <w:marTop w:val="100"/>
          <w:marBottom w:val="100"/>
          <w:divBdr>
            <w:top w:val="none" w:sz="0" w:space="0" w:color="auto"/>
            <w:left w:val="none" w:sz="0" w:space="0" w:color="auto"/>
            <w:bottom w:val="none" w:sz="0" w:space="0" w:color="auto"/>
            <w:right w:val="none" w:sz="0" w:space="0" w:color="auto"/>
          </w:divBdr>
        </w:div>
      </w:divsChild>
    </w:div>
    <w:div w:id="367681395">
      <w:bodyDiv w:val="1"/>
      <w:marLeft w:val="0"/>
      <w:marRight w:val="0"/>
      <w:marTop w:val="0"/>
      <w:marBottom w:val="0"/>
      <w:divBdr>
        <w:top w:val="none" w:sz="0" w:space="0" w:color="auto"/>
        <w:left w:val="none" w:sz="0" w:space="0" w:color="auto"/>
        <w:bottom w:val="none" w:sz="0" w:space="0" w:color="auto"/>
        <w:right w:val="none" w:sz="0" w:space="0" w:color="auto"/>
      </w:divBdr>
    </w:div>
    <w:div w:id="37782743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7">
          <w:marLeft w:val="446"/>
          <w:marRight w:val="0"/>
          <w:marTop w:val="100"/>
          <w:marBottom w:val="100"/>
          <w:divBdr>
            <w:top w:val="none" w:sz="0" w:space="0" w:color="auto"/>
            <w:left w:val="none" w:sz="0" w:space="0" w:color="auto"/>
            <w:bottom w:val="none" w:sz="0" w:space="0" w:color="auto"/>
            <w:right w:val="none" w:sz="0" w:space="0" w:color="auto"/>
          </w:divBdr>
        </w:div>
        <w:div w:id="1631932052">
          <w:marLeft w:val="446"/>
          <w:marRight w:val="0"/>
          <w:marTop w:val="100"/>
          <w:marBottom w:val="100"/>
          <w:divBdr>
            <w:top w:val="none" w:sz="0" w:space="0" w:color="auto"/>
            <w:left w:val="none" w:sz="0" w:space="0" w:color="auto"/>
            <w:bottom w:val="none" w:sz="0" w:space="0" w:color="auto"/>
            <w:right w:val="none" w:sz="0" w:space="0" w:color="auto"/>
          </w:divBdr>
        </w:div>
      </w:divsChild>
    </w:div>
    <w:div w:id="387648643">
      <w:bodyDiv w:val="1"/>
      <w:marLeft w:val="0"/>
      <w:marRight w:val="0"/>
      <w:marTop w:val="0"/>
      <w:marBottom w:val="0"/>
      <w:divBdr>
        <w:top w:val="none" w:sz="0" w:space="0" w:color="auto"/>
        <w:left w:val="none" w:sz="0" w:space="0" w:color="auto"/>
        <w:bottom w:val="none" w:sz="0" w:space="0" w:color="auto"/>
        <w:right w:val="none" w:sz="0" w:space="0" w:color="auto"/>
      </w:divBdr>
    </w:div>
    <w:div w:id="392778315">
      <w:bodyDiv w:val="1"/>
      <w:marLeft w:val="0"/>
      <w:marRight w:val="0"/>
      <w:marTop w:val="0"/>
      <w:marBottom w:val="0"/>
      <w:divBdr>
        <w:top w:val="none" w:sz="0" w:space="0" w:color="auto"/>
        <w:left w:val="none" w:sz="0" w:space="0" w:color="auto"/>
        <w:bottom w:val="none" w:sz="0" w:space="0" w:color="auto"/>
        <w:right w:val="none" w:sz="0" w:space="0" w:color="auto"/>
      </w:divBdr>
    </w:div>
    <w:div w:id="397824896">
      <w:bodyDiv w:val="1"/>
      <w:marLeft w:val="0"/>
      <w:marRight w:val="0"/>
      <w:marTop w:val="0"/>
      <w:marBottom w:val="0"/>
      <w:divBdr>
        <w:top w:val="none" w:sz="0" w:space="0" w:color="auto"/>
        <w:left w:val="none" w:sz="0" w:space="0" w:color="auto"/>
        <w:bottom w:val="none" w:sz="0" w:space="0" w:color="auto"/>
        <w:right w:val="none" w:sz="0" w:space="0" w:color="auto"/>
      </w:divBdr>
    </w:div>
    <w:div w:id="440035696">
      <w:bodyDiv w:val="1"/>
      <w:marLeft w:val="0"/>
      <w:marRight w:val="0"/>
      <w:marTop w:val="0"/>
      <w:marBottom w:val="0"/>
      <w:divBdr>
        <w:top w:val="none" w:sz="0" w:space="0" w:color="auto"/>
        <w:left w:val="none" w:sz="0" w:space="0" w:color="auto"/>
        <w:bottom w:val="none" w:sz="0" w:space="0" w:color="auto"/>
        <w:right w:val="none" w:sz="0" w:space="0" w:color="auto"/>
      </w:divBdr>
    </w:div>
    <w:div w:id="450976856">
      <w:bodyDiv w:val="1"/>
      <w:marLeft w:val="0"/>
      <w:marRight w:val="0"/>
      <w:marTop w:val="0"/>
      <w:marBottom w:val="0"/>
      <w:divBdr>
        <w:top w:val="none" w:sz="0" w:space="0" w:color="auto"/>
        <w:left w:val="none" w:sz="0" w:space="0" w:color="auto"/>
        <w:bottom w:val="none" w:sz="0" w:space="0" w:color="auto"/>
        <w:right w:val="none" w:sz="0" w:space="0" w:color="auto"/>
      </w:divBdr>
    </w:div>
    <w:div w:id="478689682">
      <w:bodyDiv w:val="1"/>
      <w:marLeft w:val="0"/>
      <w:marRight w:val="0"/>
      <w:marTop w:val="0"/>
      <w:marBottom w:val="0"/>
      <w:divBdr>
        <w:top w:val="none" w:sz="0" w:space="0" w:color="auto"/>
        <w:left w:val="none" w:sz="0" w:space="0" w:color="auto"/>
        <w:bottom w:val="none" w:sz="0" w:space="0" w:color="auto"/>
        <w:right w:val="none" w:sz="0" w:space="0" w:color="auto"/>
      </w:divBdr>
    </w:div>
    <w:div w:id="482937271">
      <w:bodyDiv w:val="1"/>
      <w:marLeft w:val="0"/>
      <w:marRight w:val="0"/>
      <w:marTop w:val="0"/>
      <w:marBottom w:val="0"/>
      <w:divBdr>
        <w:top w:val="none" w:sz="0" w:space="0" w:color="auto"/>
        <w:left w:val="none" w:sz="0" w:space="0" w:color="auto"/>
        <w:bottom w:val="none" w:sz="0" w:space="0" w:color="auto"/>
        <w:right w:val="none" w:sz="0" w:space="0" w:color="auto"/>
      </w:divBdr>
    </w:div>
    <w:div w:id="511263432">
      <w:bodyDiv w:val="1"/>
      <w:marLeft w:val="0"/>
      <w:marRight w:val="0"/>
      <w:marTop w:val="0"/>
      <w:marBottom w:val="0"/>
      <w:divBdr>
        <w:top w:val="none" w:sz="0" w:space="0" w:color="auto"/>
        <w:left w:val="none" w:sz="0" w:space="0" w:color="auto"/>
        <w:bottom w:val="none" w:sz="0" w:space="0" w:color="auto"/>
        <w:right w:val="none" w:sz="0" w:space="0" w:color="auto"/>
      </w:divBdr>
    </w:div>
    <w:div w:id="532963971">
      <w:bodyDiv w:val="1"/>
      <w:marLeft w:val="0"/>
      <w:marRight w:val="0"/>
      <w:marTop w:val="0"/>
      <w:marBottom w:val="0"/>
      <w:divBdr>
        <w:top w:val="none" w:sz="0" w:space="0" w:color="auto"/>
        <w:left w:val="none" w:sz="0" w:space="0" w:color="auto"/>
        <w:bottom w:val="none" w:sz="0" w:space="0" w:color="auto"/>
        <w:right w:val="none" w:sz="0" w:space="0" w:color="auto"/>
      </w:divBdr>
    </w:div>
    <w:div w:id="546918511">
      <w:bodyDiv w:val="1"/>
      <w:marLeft w:val="0"/>
      <w:marRight w:val="0"/>
      <w:marTop w:val="0"/>
      <w:marBottom w:val="0"/>
      <w:divBdr>
        <w:top w:val="none" w:sz="0" w:space="0" w:color="auto"/>
        <w:left w:val="none" w:sz="0" w:space="0" w:color="auto"/>
        <w:bottom w:val="none" w:sz="0" w:space="0" w:color="auto"/>
        <w:right w:val="none" w:sz="0" w:space="0" w:color="auto"/>
      </w:divBdr>
      <w:divsChild>
        <w:div w:id="1791970499">
          <w:marLeft w:val="418"/>
          <w:marRight w:val="0"/>
          <w:marTop w:val="0"/>
          <w:marBottom w:val="0"/>
          <w:divBdr>
            <w:top w:val="none" w:sz="0" w:space="0" w:color="auto"/>
            <w:left w:val="none" w:sz="0" w:space="0" w:color="auto"/>
            <w:bottom w:val="none" w:sz="0" w:space="0" w:color="auto"/>
            <w:right w:val="none" w:sz="0" w:space="0" w:color="auto"/>
          </w:divBdr>
        </w:div>
        <w:div w:id="337973849">
          <w:marLeft w:val="418"/>
          <w:marRight w:val="0"/>
          <w:marTop w:val="0"/>
          <w:marBottom w:val="0"/>
          <w:divBdr>
            <w:top w:val="none" w:sz="0" w:space="0" w:color="auto"/>
            <w:left w:val="none" w:sz="0" w:space="0" w:color="auto"/>
            <w:bottom w:val="none" w:sz="0" w:space="0" w:color="auto"/>
            <w:right w:val="none" w:sz="0" w:space="0" w:color="auto"/>
          </w:divBdr>
        </w:div>
      </w:divsChild>
    </w:div>
    <w:div w:id="557592771">
      <w:bodyDiv w:val="1"/>
      <w:marLeft w:val="0"/>
      <w:marRight w:val="0"/>
      <w:marTop w:val="0"/>
      <w:marBottom w:val="0"/>
      <w:divBdr>
        <w:top w:val="none" w:sz="0" w:space="0" w:color="auto"/>
        <w:left w:val="none" w:sz="0" w:space="0" w:color="auto"/>
        <w:bottom w:val="none" w:sz="0" w:space="0" w:color="auto"/>
        <w:right w:val="none" w:sz="0" w:space="0" w:color="auto"/>
      </w:divBdr>
    </w:div>
    <w:div w:id="584654601">
      <w:bodyDiv w:val="1"/>
      <w:marLeft w:val="0"/>
      <w:marRight w:val="0"/>
      <w:marTop w:val="0"/>
      <w:marBottom w:val="0"/>
      <w:divBdr>
        <w:top w:val="none" w:sz="0" w:space="0" w:color="auto"/>
        <w:left w:val="none" w:sz="0" w:space="0" w:color="auto"/>
        <w:bottom w:val="none" w:sz="0" w:space="0" w:color="auto"/>
        <w:right w:val="none" w:sz="0" w:space="0" w:color="auto"/>
      </w:divBdr>
    </w:div>
    <w:div w:id="594556791">
      <w:bodyDiv w:val="1"/>
      <w:marLeft w:val="0"/>
      <w:marRight w:val="0"/>
      <w:marTop w:val="0"/>
      <w:marBottom w:val="0"/>
      <w:divBdr>
        <w:top w:val="none" w:sz="0" w:space="0" w:color="auto"/>
        <w:left w:val="none" w:sz="0" w:space="0" w:color="auto"/>
        <w:bottom w:val="none" w:sz="0" w:space="0" w:color="auto"/>
        <w:right w:val="none" w:sz="0" w:space="0" w:color="auto"/>
      </w:divBdr>
    </w:div>
    <w:div w:id="622079896">
      <w:bodyDiv w:val="1"/>
      <w:marLeft w:val="0"/>
      <w:marRight w:val="0"/>
      <w:marTop w:val="0"/>
      <w:marBottom w:val="0"/>
      <w:divBdr>
        <w:top w:val="none" w:sz="0" w:space="0" w:color="auto"/>
        <w:left w:val="none" w:sz="0" w:space="0" w:color="auto"/>
        <w:bottom w:val="none" w:sz="0" w:space="0" w:color="auto"/>
        <w:right w:val="none" w:sz="0" w:space="0" w:color="auto"/>
      </w:divBdr>
    </w:div>
    <w:div w:id="637809174">
      <w:bodyDiv w:val="1"/>
      <w:marLeft w:val="0"/>
      <w:marRight w:val="0"/>
      <w:marTop w:val="0"/>
      <w:marBottom w:val="0"/>
      <w:divBdr>
        <w:top w:val="none" w:sz="0" w:space="0" w:color="auto"/>
        <w:left w:val="none" w:sz="0" w:space="0" w:color="auto"/>
        <w:bottom w:val="none" w:sz="0" w:space="0" w:color="auto"/>
        <w:right w:val="none" w:sz="0" w:space="0" w:color="auto"/>
      </w:divBdr>
    </w:div>
    <w:div w:id="662200999">
      <w:bodyDiv w:val="1"/>
      <w:marLeft w:val="0"/>
      <w:marRight w:val="0"/>
      <w:marTop w:val="0"/>
      <w:marBottom w:val="0"/>
      <w:divBdr>
        <w:top w:val="none" w:sz="0" w:space="0" w:color="auto"/>
        <w:left w:val="none" w:sz="0" w:space="0" w:color="auto"/>
        <w:bottom w:val="none" w:sz="0" w:space="0" w:color="auto"/>
        <w:right w:val="none" w:sz="0" w:space="0" w:color="auto"/>
      </w:divBdr>
      <w:divsChild>
        <w:div w:id="1132945513">
          <w:marLeft w:val="274"/>
          <w:marRight w:val="0"/>
          <w:marTop w:val="100"/>
          <w:marBottom w:val="0"/>
          <w:divBdr>
            <w:top w:val="none" w:sz="0" w:space="0" w:color="auto"/>
            <w:left w:val="none" w:sz="0" w:space="0" w:color="auto"/>
            <w:bottom w:val="none" w:sz="0" w:space="0" w:color="auto"/>
            <w:right w:val="none" w:sz="0" w:space="0" w:color="auto"/>
          </w:divBdr>
        </w:div>
        <w:div w:id="373892312">
          <w:marLeft w:val="274"/>
          <w:marRight w:val="0"/>
          <w:marTop w:val="100"/>
          <w:marBottom w:val="0"/>
          <w:divBdr>
            <w:top w:val="none" w:sz="0" w:space="0" w:color="auto"/>
            <w:left w:val="none" w:sz="0" w:space="0" w:color="auto"/>
            <w:bottom w:val="none" w:sz="0" w:space="0" w:color="auto"/>
            <w:right w:val="none" w:sz="0" w:space="0" w:color="auto"/>
          </w:divBdr>
        </w:div>
        <w:div w:id="524369395">
          <w:marLeft w:val="274"/>
          <w:marRight w:val="0"/>
          <w:marTop w:val="100"/>
          <w:marBottom w:val="0"/>
          <w:divBdr>
            <w:top w:val="none" w:sz="0" w:space="0" w:color="auto"/>
            <w:left w:val="none" w:sz="0" w:space="0" w:color="auto"/>
            <w:bottom w:val="none" w:sz="0" w:space="0" w:color="auto"/>
            <w:right w:val="none" w:sz="0" w:space="0" w:color="auto"/>
          </w:divBdr>
        </w:div>
      </w:divsChild>
    </w:div>
    <w:div w:id="688336879">
      <w:bodyDiv w:val="1"/>
      <w:marLeft w:val="0"/>
      <w:marRight w:val="0"/>
      <w:marTop w:val="0"/>
      <w:marBottom w:val="0"/>
      <w:divBdr>
        <w:top w:val="none" w:sz="0" w:space="0" w:color="auto"/>
        <w:left w:val="none" w:sz="0" w:space="0" w:color="auto"/>
        <w:bottom w:val="none" w:sz="0" w:space="0" w:color="auto"/>
        <w:right w:val="none" w:sz="0" w:space="0" w:color="auto"/>
      </w:divBdr>
    </w:div>
    <w:div w:id="695159443">
      <w:bodyDiv w:val="1"/>
      <w:marLeft w:val="0"/>
      <w:marRight w:val="0"/>
      <w:marTop w:val="0"/>
      <w:marBottom w:val="0"/>
      <w:divBdr>
        <w:top w:val="none" w:sz="0" w:space="0" w:color="auto"/>
        <w:left w:val="none" w:sz="0" w:space="0" w:color="auto"/>
        <w:bottom w:val="none" w:sz="0" w:space="0" w:color="auto"/>
        <w:right w:val="none" w:sz="0" w:space="0" w:color="auto"/>
      </w:divBdr>
    </w:div>
    <w:div w:id="700859215">
      <w:bodyDiv w:val="1"/>
      <w:marLeft w:val="0"/>
      <w:marRight w:val="0"/>
      <w:marTop w:val="0"/>
      <w:marBottom w:val="0"/>
      <w:divBdr>
        <w:top w:val="none" w:sz="0" w:space="0" w:color="auto"/>
        <w:left w:val="none" w:sz="0" w:space="0" w:color="auto"/>
        <w:bottom w:val="none" w:sz="0" w:space="0" w:color="auto"/>
        <w:right w:val="none" w:sz="0" w:space="0" w:color="auto"/>
      </w:divBdr>
      <w:divsChild>
        <w:div w:id="575017498">
          <w:marLeft w:val="418"/>
          <w:marRight w:val="0"/>
          <w:marTop w:val="100"/>
          <w:marBottom w:val="0"/>
          <w:divBdr>
            <w:top w:val="none" w:sz="0" w:space="0" w:color="auto"/>
            <w:left w:val="none" w:sz="0" w:space="0" w:color="auto"/>
            <w:bottom w:val="none" w:sz="0" w:space="0" w:color="auto"/>
            <w:right w:val="none" w:sz="0" w:space="0" w:color="auto"/>
          </w:divBdr>
        </w:div>
        <w:div w:id="1611470415">
          <w:marLeft w:val="418"/>
          <w:marRight w:val="0"/>
          <w:marTop w:val="100"/>
          <w:marBottom w:val="0"/>
          <w:divBdr>
            <w:top w:val="none" w:sz="0" w:space="0" w:color="auto"/>
            <w:left w:val="none" w:sz="0" w:space="0" w:color="auto"/>
            <w:bottom w:val="none" w:sz="0" w:space="0" w:color="auto"/>
            <w:right w:val="none" w:sz="0" w:space="0" w:color="auto"/>
          </w:divBdr>
        </w:div>
        <w:div w:id="459300248">
          <w:marLeft w:val="418"/>
          <w:marRight w:val="0"/>
          <w:marTop w:val="100"/>
          <w:marBottom w:val="0"/>
          <w:divBdr>
            <w:top w:val="none" w:sz="0" w:space="0" w:color="auto"/>
            <w:left w:val="none" w:sz="0" w:space="0" w:color="auto"/>
            <w:bottom w:val="none" w:sz="0" w:space="0" w:color="auto"/>
            <w:right w:val="none" w:sz="0" w:space="0" w:color="auto"/>
          </w:divBdr>
        </w:div>
      </w:divsChild>
    </w:div>
    <w:div w:id="718822115">
      <w:bodyDiv w:val="1"/>
      <w:marLeft w:val="0"/>
      <w:marRight w:val="0"/>
      <w:marTop w:val="0"/>
      <w:marBottom w:val="0"/>
      <w:divBdr>
        <w:top w:val="none" w:sz="0" w:space="0" w:color="auto"/>
        <w:left w:val="none" w:sz="0" w:space="0" w:color="auto"/>
        <w:bottom w:val="none" w:sz="0" w:space="0" w:color="auto"/>
        <w:right w:val="none" w:sz="0" w:space="0" w:color="auto"/>
      </w:divBdr>
    </w:div>
    <w:div w:id="719131873">
      <w:bodyDiv w:val="1"/>
      <w:marLeft w:val="0"/>
      <w:marRight w:val="0"/>
      <w:marTop w:val="0"/>
      <w:marBottom w:val="0"/>
      <w:divBdr>
        <w:top w:val="none" w:sz="0" w:space="0" w:color="auto"/>
        <w:left w:val="none" w:sz="0" w:space="0" w:color="auto"/>
        <w:bottom w:val="none" w:sz="0" w:space="0" w:color="auto"/>
        <w:right w:val="none" w:sz="0" w:space="0" w:color="auto"/>
      </w:divBdr>
    </w:div>
    <w:div w:id="72360154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90">
          <w:marLeft w:val="418"/>
          <w:marRight w:val="0"/>
          <w:marTop w:val="100"/>
          <w:marBottom w:val="0"/>
          <w:divBdr>
            <w:top w:val="none" w:sz="0" w:space="0" w:color="auto"/>
            <w:left w:val="none" w:sz="0" w:space="0" w:color="auto"/>
            <w:bottom w:val="none" w:sz="0" w:space="0" w:color="auto"/>
            <w:right w:val="none" w:sz="0" w:space="0" w:color="auto"/>
          </w:divBdr>
        </w:div>
        <w:div w:id="499006911">
          <w:marLeft w:val="418"/>
          <w:marRight w:val="0"/>
          <w:marTop w:val="100"/>
          <w:marBottom w:val="0"/>
          <w:divBdr>
            <w:top w:val="none" w:sz="0" w:space="0" w:color="auto"/>
            <w:left w:val="none" w:sz="0" w:space="0" w:color="auto"/>
            <w:bottom w:val="none" w:sz="0" w:space="0" w:color="auto"/>
            <w:right w:val="none" w:sz="0" w:space="0" w:color="auto"/>
          </w:divBdr>
        </w:div>
        <w:div w:id="1749425108">
          <w:marLeft w:val="418"/>
          <w:marRight w:val="0"/>
          <w:marTop w:val="100"/>
          <w:marBottom w:val="0"/>
          <w:divBdr>
            <w:top w:val="none" w:sz="0" w:space="0" w:color="auto"/>
            <w:left w:val="none" w:sz="0" w:space="0" w:color="auto"/>
            <w:bottom w:val="none" w:sz="0" w:space="0" w:color="auto"/>
            <w:right w:val="none" w:sz="0" w:space="0" w:color="auto"/>
          </w:divBdr>
        </w:div>
      </w:divsChild>
    </w:div>
    <w:div w:id="736362535">
      <w:bodyDiv w:val="1"/>
      <w:marLeft w:val="0"/>
      <w:marRight w:val="0"/>
      <w:marTop w:val="0"/>
      <w:marBottom w:val="0"/>
      <w:divBdr>
        <w:top w:val="none" w:sz="0" w:space="0" w:color="auto"/>
        <w:left w:val="none" w:sz="0" w:space="0" w:color="auto"/>
        <w:bottom w:val="none" w:sz="0" w:space="0" w:color="auto"/>
        <w:right w:val="none" w:sz="0" w:space="0" w:color="auto"/>
      </w:divBdr>
    </w:div>
    <w:div w:id="737753500">
      <w:bodyDiv w:val="1"/>
      <w:marLeft w:val="0"/>
      <w:marRight w:val="0"/>
      <w:marTop w:val="0"/>
      <w:marBottom w:val="0"/>
      <w:divBdr>
        <w:top w:val="none" w:sz="0" w:space="0" w:color="auto"/>
        <w:left w:val="none" w:sz="0" w:space="0" w:color="auto"/>
        <w:bottom w:val="none" w:sz="0" w:space="0" w:color="auto"/>
        <w:right w:val="none" w:sz="0" w:space="0" w:color="auto"/>
      </w:divBdr>
      <w:divsChild>
        <w:div w:id="118376262">
          <w:marLeft w:val="274"/>
          <w:marRight w:val="0"/>
          <w:marTop w:val="100"/>
          <w:marBottom w:val="0"/>
          <w:divBdr>
            <w:top w:val="none" w:sz="0" w:space="0" w:color="auto"/>
            <w:left w:val="none" w:sz="0" w:space="0" w:color="auto"/>
            <w:bottom w:val="none" w:sz="0" w:space="0" w:color="auto"/>
            <w:right w:val="none" w:sz="0" w:space="0" w:color="auto"/>
          </w:divBdr>
        </w:div>
        <w:div w:id="556936007">
          <w:marLeft w:val="274"/>
          <w:marRight w:val="0"/>
          <w:marTop w:val="100"/>
          <w:marBottom w:val="0"/>
          <w:divBdr>
            <w:top w:val="none" w:sz="0" w:space="0" w:color="auto"/>
            <w:left w:val="none" w:sz="0" w:space="0" w:color="auto"/>
            <w:bottom w:val="none" w:sz="0" w:space="0" w:color="auto"/>
            <w:right w:val="none" w:sz="0" w:space="0" w:color="auto"/>
          </w:divBdr>
        </w:div>
        <w:div w:id="2043095054">
          <w:marLeft w:val="274"/>
          <w:marRight w:val="0"/>
          <w:marTop w:val="100"/>
          <w:marBottom w:val="0"/>
          <w:divBdr>
            <w:top w:val="none" w:sz="0" w:space="0" w:color="auto"/>
            <w:left w:val="none" w:sz="0" w:space="0" w:color="auto"/>
            <w:bottom w:val="none" w:sz="0" w:space="0" w:color="auto"/>
            <w:right w:val="none" w:sz="0" w:space="0" w:color="auto"/>
          </w:divBdr>
        </w:div>
      </w:divsChild>
    </w:div>
    <w:div w:id="738675882">
      <w:bodyDiv w:val="1"/>
      <w:marLeft w:val="0"/>
      <w:marRight w:val="0"/>
      <w:marTop w:val="0"/>
      <w:marBottom w:val="0"/>
      <w:divBdr>
        <w:top w:val="none" w:sz="0" w:space="0" w:color="auto"/>
        <w:left w:val="none" w:sz="0" w:space="0" w:color="auto"/>
        <w:bottom w:val="none" w:sz="0" w:space="0" w:color="auto"/>
        <w:right w:val="none" w:sz="0" w:space="0" w:color="auto"/>
      </w:divBdr>
    </w:div>
    <w:div w:id="749740942">
      <w:bodyDiv w:val="1"/>
      <w:marLeft w:val="0"/>
      <w:marRight w:val="0"/>
      <w:marTop w:val="0"/>
      <w:marBottom w:val="0"/>
      <w:divBdr>
        <w:top w:val="none" w:sz="0" w:space="0" w:color="auto"/>
        <w:left w:val="none" w:sz="0" w:space="0" w:color="auto"/>
        <w:bottom w:val="none" w:sz="0" w:space="0" w:color="auto"/>
        <w:right w:val="none" w:sz="0" w:space="0" w:color="auto"/>
      </w:divBdr>
    </w:div>
    <w:div w:id="754130403">
      <w:bodyDiv w:val="1"/>
      <w:marLeft w:val="0"/>
      <w:marRight w:val="0"/>
      <w:marTop w:val="0"/>
      <w:marBottom w:val="0"/>
      <w:divBdr>
        <w:top w:val="none" w:sz="0" w:space="0" w:color="auto"/>
        <w:left w:val="none" w:sz="0" w:space="0" w:color="auto"/>
        <w:bottom w:val="none" w:sz="0" w:space="0" w:color="auto"/>
        <w:right w:val="none" w:sz="0" w:space="0" w:color="auto"/>
      </w:divBdr>
    </w:div>
    <w:div w:id="763957914">
      <w:bodyDiv w:val="1"/>
      <w:marLeft w:val="0"/>
      <w:marRight w:val="0"/>
      <w:marTop w:val="0"/>
      <w:marBottom w:val="0"/>
      <w:divBdr>
        <w:top w:val="none" w:sz="0" w:space="0" w:color="auto"/>
        <w:left w:val="none" w:sz="0" w:space="0" w:color="auto"/>
        <w:bottom w:val="none" w:sz="0" w:space="0" w:color="auto"/>
        <w:right w:val="none" w:sz="0" w:space="0" w:color="auto"/>
      </w:divBdr>
    </w:div>
    <w:div w:id="766386367">
      <w:bodyDiv w:val="1"/>
      <w:marLeft w:val="0"/>
      <w:marRight w:val="0"/>
      <w:marTop w:val="0"/>
      <w:marBottom w:val="0"/>
      <w:divBdr>
        <w:top w:val="none" w:sz="0" w:space="0" w:color="auto"/>
        <w:left w:val="none" w:sz="0" w:space="0" w:color="auto"/>
        <w:bottom w:val="none" w:sz="0" w:space="0" w:color="auto"/>
        <w:right w:val="none" w:sz="0" w:space="0" w:color="auto"/>
      </w:divBdr>
    </w:div>
    <w:div w:id="767893188">
      <w:bodyDiv w:val="1"/>
      <w:marLeft w:val="0"/>
      <w:marRight w:val="0"/>
      <w:marTop w:val="0"/>
      <w:marBottom w:val="0"/>
      <w:divBdr>
        <w:top w:val="none" w:sz="0" w:space="0" w:color="auto"/>
        <w:left w:val="none" w:sz="0" w:space="0" w:color="auto"/>
        <w:bottom w:val="none" w:sz="0" w:space="0" w:color="auto"/>
        <w:right w:val="none" w:sz="0" w:space="0" w:color="auto"/>
      </w:divBdr>
      <w:divsChild>
        <w:div w:id="1148472961">
          <w:marLeft w:val="446"/>
          <w:marRight w:val="0"/>
          <w:marTop w:val="100"/>
          <w:marBottom w:val="100"/>
          <w:divBdr>
            <w:top w:val="none" w:sz="0" w:space="0" w:color="auto"/>
            <w:left w:val="none" w:sz="0" w:space="0" w:color="auto"/>
            <w:bottom w:val="none" w:sz="0" w:space="0" w:color="auto"/>
            <w:right w:val="none" w:sz="0" w:space="0" w:color="auto"/>
          </w:divBdr>
        </w:div>
        <w:div w:id="1608926365">
          <w:marLeft w:val="446"/>
          <w:marRight w:val="0"/>
          <w:marTop w:val="100"/>
          <w:marBottom w:val="100"/>
          <w:divBdr>
            <w:top w:val="none" w:sz="0" w:space="0" w:color="auto"/>
            <w:left w:val="none" w:sz="0" w:space="0" w:color="auto"/>
            <w:bottom w:val="none" w:sz="0" w:space="0" w:color="auto"/>
            <w:right w:val="none" w:sz="0" w:space="0" w:color="auto"/>
          </w:divBdr>
        </w:div>
        <w:div w:id="1141194736">
          <w:marLeft w:val="446"/>
          <w:marRight w:val="0"/>
          <w:marTop w:val="100"/>
          <w:marBottom w:val="100"/>
          <w:divBdr>
            <w:top w:val="none" w:sz="0" w:space="0" w:color="auto"/>
            <w:left w:val="none" w:sz="0" w:space="0" w:color="auto"/>
            <w:bottom w:val="none" w:sz="0" w:space="0" w:color="auto"/>
            <w:right w:val="none" w:sz="0" w:space="0" w:color="auto"/>
          </w:divBdr>
        </w:div>
        <w:div w:id="1554734982">
          <w:marLeft w:val="1166"/>
          <w:marRight w:val="0"/>
          <w:marTop w:val="100"/>
          <w:marBottom w:val="100"/>
          <w:divBdr>
            <w:top w:val="none" w:sz="0" w:space="0" w:color="auto"/>
            <w:left w:val="none" w:sz="0" w:space="0" w:color="auto"/>
            <w:bottom w:val="none" w:sz="0" w:space="0" w:color="auto"/>
            <w:right w:val="none" w:sz="0" w:space="0" w:color="auto"/>
          </w:divBdr>
        </w:div>
        <w:div w:id="1777826528">
          <w:marLeft w:val="1166"/>
          <w:marRight w:val="0"/>
          <w:marTop w:val="100"/>
          <w:marBottom w:val="100"/>
          <w:divBdr>
            <w:top w:val="none" w:sz="0" w:space="0" w:color="auto"/>
            <w:left w:val="none" w:sz="0" w:space="0" w:color="auto"/>
            <w:bottom w:val="none" w:sz="0" w:space="0" w:color="auto"/>
            <w:right w:val="none" w:sz="0" w:space="0" w:color="auto"/>
          </w:divBdr>
        </w:div>
        <w:div w:id="321281015">
          <w:marLeft w:val="446"/>
          <w:marRight w:val="0"/>
          <w:marTop w:val="100"/>
          <w:marBottom w:val="100"/>
          <w:divBdr>
            <w:top w:val="none" w:sz="0" w:space="0" w:color="auto"/>
            <w:left w:val="none" w:sz="0" w:space="0" w:color="auto"/>
            <w:bottom w:val="none" w:sz="0" w:space="0" w:color="auto"/>
            <w:right w:val="none" w:sz="0" w:space="0" w:color="auto"/>
          </w:divBdr>
        </w:div>
      </w:divsChild>
    </w:div>
    <w:div w:id="774980810">
      <w:bodyDiv w:val="1"/>
      <w:marLeft w:val="0"/>
      <w:marRight w:val="0"/>
      <w:marTop w:val="0"/>
      <w:marBottom w:val="0"/>
      <w:divBdr>
        <w:top w:val="none" w:sz="0" w:space="0" w:color="auto"/>
        <w:left w:val="none" w:sz="0" w:space="0" w:color="auto"/>
        <w:bottom w:val="none" w:sz="0" w:space="0" w:color="auto"/>
        <w:right w:val="none" w:sz="0" w:space="0" w:color="auto"/>
      </w:divBdr>
    </w:div>
    <w:div w:id="811367364">
      <w:bodyDiv w:val="1"/>
      <w:marLeft w:val="0"/>
      <w:marRight w:val="0"/>
      <w:marTop w:val="0"/>
      <w:marBottom w:val="0"/>
      <w:divBdr>
        <w:top w:val="none" w:sz="0" w:space="0" w:color="auto"/>
        <w:left w:val="none" w:sz="0" w:space="0" w:color="auto"/>
        <w:bottom w:val="none" w:sz="0" w:space="0" w:color="auto"/>
        <w:right w:val="none" w:sz="0" w:space="0" w:color="auto"/>
      </w:divBdr>
    </w:div>
    <w:div w:id="812986154">
      <w:bodyDiv w:val="1"/>
      <w:marLeft w:val="0"/>
      <w:marRight w:val="0"/>
      <w:marTop w:val="0"/>
      <w:marBottom w:val="0"/>
      <w:divBdr>
        <w:top w:val="none" w:sz="0" w:space="0" w:color="auto"/>
        <w:left w:val="none" w:sz="0" w:space="0" w:color="auto"/>
        <w:bottom w:val="none" w:sz="0" w:space="0" w:color="auto"/>
        <w:right w:val="none" w:sz="0" w:space="0" w:color="auto"/>
      </w:divBdr>
    </w:div>
    <w:div w:id="823592464">
      <w:bodyDiv w:val="1"/>
      <w:marLeft w:val="0"/>
      <w:marRight w:val="0"/>
      <w:marTop w:val="0"/>
      <w:marBottom w:val="0"/>
      <w:divBdr>
        <w:top w:val="none" w:sz="0" w:space="0" w:color="auto"/>
        <w:left w:val="none" w:sz="0" w:space="0" w:color="auto"/>
        <w:bottom w:val="none" w:sz="0" w:space="0" w:color="auto"/>
        <w:right w:val="none" w:sz="0" w:space="0" w:color="auto"/>
      </w:divBdr>
    </w:div>
    <w:div w:id="834960472">
      <w:bodyDiv w:val="1"/>
      <w:marLeft w:val="0"/>
      <w:marRight w:val="0"/>
      <w:marTop w:val="0"/>
      <w:marBottom w:val="0"/>
      <w:divBdr>
        <w:top w:val="none" w:sz="0" w:space="0" w:color="auto"/>
        <w:left w:val="none" w:sz="0" w:space="0" w:color="auto"/>
        <w:bottom w:val="none" w:sz="0" w:space="0" w:color="auto"/>
        <w:right w:val="none" w:sz="0" w:space="0" w:color="auto"/>
      </w:divBdr>
    </w:div>
    <w:div w:id="864441202">
      <w:bodyDiv w:val="1"/>
      <w:marLeft w:val="0"/>
      <w:marRight w:val="0"/>
      <w:marTop w:val="0"/>
      <w:marBottom w:val="0"/>
      <w:divBdr>
        <w:top w:val="none" w:sz="0" w:space="0" w:color="auto"/>
        <w:left w:val="none" w:sz="0" w:space="0" w:color="auto"/>
        <w:bottom w:val="none" w:sz="0" w:space="0" w:color="auto"/>
        <w:right w:val="none" w:sz="0" w:space="0" w:color="auto"/>
      </w:divBdr>
    </w:div>
    <w:div w:id="899175356">
      <w:bodyDiv w:val="1"/>
      <w:marLeft w:val="0"/>
      <w:marRight w:val="0"/>
      <w:marTop w:val="0"/>
      <w:marBottom w:val="0"/>
      <w:divBdr>
        <w:top w:val="none" w:sz="0" w:space="0" w:color="auto"/>
        <w:left w:val="none" w:sz="0" w:space="0" w:color="auto"/>
        <w:bottom w:val="none" w:sz="0" w:space="0" w:color="auto"/>
        <w:right w:val="none" w:sz="0" w:space="0" w:color="auto"/>
      </w:divBdr>
    </w:div>
    <w:div w:id="927735600">
      <w:bodyDiv w:val="1"/>
      <w:marLeft w:val="0"/>
      <w:marRight w:val="0"/>
      <w:marTop w:val="0"/>
      <w:marBottom w:val="0"/>
      <w:divBdr>
        <w:top w:val="none" w:sz="0" w:space="0" w:color="auto"/>
        <w:left w:val="none" w:sz="0" w:space="0" w:color="auto"/>
        <w:bottom w:val="none" w:sz="0" w:space="0" w:color="auto"/>
        <w:right w:val="none" w:sz="0" w:space="0" w:color="auto"/>
      </w:divBdr>
    </w:div>
    <w:div w:id="935135466">
      <w:bodyDiv w:val="1"/>
      <w:marLeft w:val="0"/>
      <w:marRight w:val="0"/>
      <w:marTop w:val="0"/>
      <w:marBottom w:val="0"/>
      <w:divBdr>
        <w:top w:val="none" w:sz="0" w:space="0" w:color="auto"/>
        <w:left w:val="none" w:sz="0" w:space="0" w:color="auto"/>
        <w:bottom w:val="none" w:sz="0" w:space="0" w:color="auto"/>
        <w:right w:val="none" w:sz="0" w:space="0" w:color="auto"/>
      </w:divBdr>
    </w:div>
    <w:div w:id="943264064">
      <w:bodyDiv w:val="1"/>
      <w:marLeft w:val="0"/>
      <w:marRight w:val="0"/>
      <w:marTop w:val="0"/>
      <w:marBottom w:val="0"/>
      <w:divBdr>
        <w:top w:val="none" w:sz="0" w:space="0" w:color="auto"/>
        <w:left w:val="none" w:sz="0" w:space="0" w:color="auto"/>
        <w:bottom w:val="none" w:sz="0" w:space="0" w:color="auto"/>
        <w:right w:val="none" w:sz="0" w:space="0" w:color="auto"/>
      </w:divBdr>
    </w:div>
    <w:div w:id="954142040">
      <w:bodyDiv w:val="1"/>
      <w:marLeft w:val="0"/>
      <w:marRight w:val="0"/>
      <w:marTop w:val="0"/>
      <w:marBottom w:val="0"/>
      <w:divBdr>
        <w:top w:val="none" w:sz="0" w:space="0" w:color="auto"/>
        <w:left w:val="none" w:sz="0" w:space="0" w:color="auto"/>
        <w:bottom w:val="none" w:sz="0" w:space="0" w:color="auto"/>
        <w:right w:val="none" w:sz="0" w:space="0" w:color="auto"/>
      </w:divBdr>
    </w:div>
    <w:div w:id="955913107">
      <w:bodyDiv w:val="1"/>
      <w:marLeft w:val="0"/>
      <w:marRight w:val="0"/>
      <w:marTop w:val="0"/>
      <w:marBottom w:val="0"/>
      <w:divBdr>
        <w:top w:val="none" w:sz="0" w:space="0" w:color="auto"/>
        <w:left w:val="none" w:sz="0" w:space="0" w:color="auto"/>
        <w:bottom w:val="none" w:sz="0" w:space="0" w:color="auto"/>
        <w:right w:val="none" w:sz="0" w:space="0" w:color="auto"/>
      </w:divBdr>
    </w:div>
    <w:div w:id="956988540">
      <w:bodyDiv w:val="1"/>
      <w:marLeft w:val="0"/>
      <w:marRight w:val="0"/>
      <w:marTop w:val="0"/>
      <w:marBottom w:val="0"/>
      <w:divBdr>
        <w:top w:val="none" w:sz="0" w:space="0" w:color="auto"/>
        <w:left w:val="none" w:sz="0" w:space="0" w:color="auto"/>
        <w:bottom w:val="none" w:sz="0" w:space="0" w:color="auto"/>
        <w:right w:val="none" w:sz="0" w:space="0" w:color="auto"/>
      </w:divBdr>
      <w:divsChild>
        <w:div w:id="235358358">
          <w:marLeft w:val="-30"/>
          <w:marRight w:val="0"/>
          <w:marTop w:val="0"/>
          <w:marBottom w:val="0"/>
          <w:divBdr>
            <w:top w:val="none" w:sz="0" w:space="0" w:color="auto"/>
            <w:left w:val="none" w:sz="0" w:space="0" w:color="auto"/>
            <w:bottom w:val="none" w:sz="0" w:space="0" w:color="auto"/>
            <w:right w:val="none" w:sz="0" w:space="0" w:color="auto"/>
          </w:divBdr>
        </w:div>
      </w:divsChild>
    </w:div>
    <w:div w:id="959729996">
      <w:bodyDiv w:val="1"/>
      <w:marLeft w:val="0"/>
      <w:marRight w:val="0"/>
      <w:marTop w:val="0"/>
      <w:marBottom w:val="0"/>
      <w:divBdr>
        <w:top w:val="none" w:sz="0" w:space="0" w:color="auto"/>
        <w:left w:val="none" w:sz="0" w:space="0" w:color="auto"/>
        <w:bottom w:val="none" w:sz="0" w:space="0" w:color="auto"/>
        <w:right w:val="none" w:sz="0" w:space="0" w:color="auto"/>
      </w:divBdr>
    </w:div>
    <w:div w:id="959920066">
      <w:bodyDiv w:val="1"/>
      <w:marLeft w:val="0"/>
      <w:marRight w:val="0"/>
      <w:marTop w:val="0"/>
      <w:marBottom w:val="0"/>
      <w:divBdr>
        <w:top w:val="none" w:sz="0" w:space="0" w:color="auto"/>
        <w:left w:val="none" w:sz="0" w:space="0" w:color="auto"/>
        <w:bottom w:val="none" w:sz="0" w:space="0" w:color="auto"/>
        <w:right w:val="none" w:sz="0" w:space="0" w:color="auto"/>
      </w:divBdr>
    </w:div>
    <w:div w:id="962879323">
      <w:bodyDiv w:val="1"/>
      <w:marLeft w:val="0"/>
      <w:marRight w:val="0"/>
      <w:marTop w:val="0"/>
      <w:marBottom w:val="0"/>
      <w:divBdr>
        <w:top w:val="none" w:sz="0" w:space="0" w:color="auto"/>
        <w:left w:val="none" w:sz="0" w:space="0" w:color="auto"/>
        <w:bottom w:val="none" w:sz="0" w:space="0" w:color="auto"/>
        <w:right w:val="none" w:sz="0" w:space="0" w:color="auto"/>
      </w:divBdr>
    </w:div>
    <w:div w:id="970942245">
      <w:bodyDiv w:val="1"/>
      <w:marLeft w:val="0"/>
      <w:marRight w:val="0"/>
      <w:marTop w:val="0"/>
      <w:marBottom w:val="0"/>
      <w:divBdr>
        <w:top w:val="none" w:sz="0" w:space="0" w:color="auto"/>
        <w:left w:val="none" w:sz="0" w:space="0" w:color="auto"/>
        <w:bottom w:val="none" w:sz="0" w:space="0" w:color="auto"/>
        <w:right w:val="none" w:sz="0" w:space="0" w:color="auto"/>
      </w:divBdr>
    </w:div>
    <w:div w:id="978458486">
      <w:bodyDiv w:val="1"/>
      <w:marLeft w:val="0"/>
      <w:marRight w:val="0"/>
      <w:marTop w:val="0"/>
      <w:marBottom w:val="0"/>
      <w:divBdr>
        <w:top w:val="none" w:sz="0" w:space="0" w:color="auto"/>
        <w:left w:val="none" w:sz="0" w:space="0" w:color="auto"/>
        <w:bottom w:val="none" w:sz="0" w:space="0" w:color="auto"/>
        <w:right w:val="none" w:sz="0" w:space="0" w:color="auto"/>
      </w:divBdr>
    </w:div>
    <w:div w:id="979262035">
      <w:bodyDiv w:val="1"/>
      <w:marLeft w:val="0"/>
      <w:marRight w:val="0"/>
      <w:marTop w:val="0"/>
      <w:marBottom w:val="0"/>
      <w:divBdr>
        <w:top w:val="none" w:sz="0" w:space="0" w:color="auto"/>
        <w:left w:val="none" w:sz="0" w:space="0" w:color="auto"/>
        <w:bottom w:val="none" w:sz="0" w:space="0" w:color="auto"/>
        <w:right w:val="none" w:sz="0" w:space="0" w:color="auto"/>
      </w:divBdr>
      <w:divsChild>
        <w:div w:id="189925595">
          <w:marLeft w:val="446"/>
          <w:marRight w:val="0"/>
          <w:marTop w:val="100"/>
          <w:marBottom w:val="100"/>
          <w:divBdr>
            <w:top w:val="none" w:sz="0" w:space="0" w:color="auto"/>
            <w:left w:val="none" w:sz="0" w:space="0" w:color="auto"/>
            <w:bottom w:val="none" w:sz="0" w:space="0" w:color="auto"/>
            <w:right w:val="none" w:sz="0" w:space="0" w:color="auto"/>
          </w:divBdr>
        </w:div>
        <w:div w:id="722749203">
          <w:marLeft w:val="446"/>
          <w:marRight w:val="0"/>
          <w:marTop w:val="100"/>
          <w:marBottom w:val="100"/>
          <w:divBdr>
            <w:top w:val="none" w:sz="0" w:space="0" w:color="auto"/>
            <w:left w:val="none" w:sz="0" w:space="0" w:color="auto"/>
            <w:bottom w:val="none" w:sz="0" w:space="0" w:color="auto"/>
            <w:right w:val="none" w:sz="0" w:space="0" w:color="auto"/>
          </w:divBdr>
        </w:div>
        <w:div w:id="1988363358">
          <w:marLeft w:val="446"/>
          <w:marRight w:val="0"/>
          <w:marTop w:val="100"/>
          <w:marBottom w:val="100"/>
          <w:divBdr>
            <w:top w:val="none" w:sz="0" w:space="0" w:color="auto"/>
            <w:left w:val="none" w:sz="0" w:space="0" w:color="auto"/>
            <w:bottom w:val="none" w:sz="0" w:space="0" w:color="auto"/>
            <w:right w:val="none" w:sz="0" w:space="0" w:color="auto"/>
          </w:divBdr>
        </w:div>
        <w:div w:id="1484543227">
          <w:marLeft w:val="446"/>
          <w:marRight w:val="0"/>
          <w:marTop w:val="100"/>
          <w:marBottom w:val="100"/>
          <w:divBdr>
            <w:top w:val="none" w:sz="0" w:space="0" w:color="auto"/>
            <w:left w:val="none" w:sz="0" w:space="0" w:color="auto"/>
            <w:bottom w:val="none" w:sz="0" w:space="0" w:color="auto"/>
            <w:right w:val="none" w:sz="0" w:space="0" w:color="auto"/>
          </w:divBdr>
        </w:div>
        <w:div w:id="1226183142">
          <w:marLeft w:val="446"/>
          <w:marRight w:val="0"/>
          <w:marTop w:val="100"/>
          <w:marBottom w:val="100"/>
          <w:divBdr>
            <w:top w:val="none" w:sz="0" w:space="0" w:color="auto"/>
            <w:left w:val="none" w:sz="0" w:space="0" w:color="auto"/>
            <w:bottom w:val="none" w:sz="0" w:space="0" w:color="auto"/>
            <w:right w:val="none" w:sz="0" w:space="0" w:color="auto"/>
          </w:divBdr>
        </w:div>
      </w:divsChild>
    </w:div>
    <w:div w:id="984701649">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3">
          <w:marLeft w:val="446"/>
          <w:marRight w:val="0"/>
          <w:marTop w:val="100"/>
          <w:marBottom w:val="100"/>
          <w:divBdr>
            <w:top w:val="none" w:sz="0" w:space="0" w:color="auto"/>
            <w:left w:val="none" w:sz="0" w:space="0" w:color="auto"/>
            <w:bottom w:val="none" w:sz="0" w:space="0" w:color="auto"/>
            <w:right w:val="none" w:sz="0" w:space="0" w:color="auto"/>
          </w:divBdr>
        </w:div>
        <w:div w:id="1035277155">
          <w:marLeft w:val="446"/>
          <w:marRight w:val="0"/>
          <w:marTop w:val="100"/>
          <w:marBottom w:val="100"/>
          <w:divBdr>
            <w:top w:val="none" w:sz="0" w:space="0" w:color="auto"/>
            <w:left w:val="none" w:sz="0" w:space="0" w:color="auto"/>
            <w:bottom w:val="none" w:sz="0" w:space="0" w:color="auto"/>
            <w:right w:val="none" w:sz="0" w:space="0" w:color="auto"/>
          </w:divBdr>
        </w:div>
        <w:div w:id="547255231">
          <w:marLeft w:val="446"/>
          <w:marRight w:val="0"/>
          <w:marTop w:val="100"/>
          <w:marBottom w:val="100"/>
          <w:divBdr>
            <w:top w:val="none" w:sz="0" w:space="0" w:color="auto"/>
            <w:left w:val="none" w:sz="0" w:space="0" w:color="auto"/>
            <w:bottom w:val="none" w:sz="0" w:space="0" w:color="auto"/>
            <w:right w:val="none" w:sz="0" w:space="0" w:color="auto"/>
          </w:divBdr>
        </w:div>
        <w:div w:id="1031997679">
          <w:marLeft w:val="446"/>
          <w:marRight w:val="0"/>
          <w:marTop w:val="100"/>
          <w:marBottom w:val="100"/>
          <w:divBdr>
            <w:top w:val="none" w:sz="0" w:space="0" w:color="auto"/>
            <w:left w:val="none" w:sz="0" w:space="0" w:color="auto"/>
            <w:bottom w:val="none" w:sz="0" w:space="0" w:color="auto"/>
            <w:right w:val="none" w:sz="0" w:space="0" w:color="auto"/>
          </w:divBdr>
        </w:div>
        <w:div w:id="941838687">
          <w:marLeft w:val="446"/>
          <w:marRight w:val="0"/>
          <w:marTop w:val="100"/>
          <w:marBottom w:val="100"/>
          <w:divBdr>
            <w:top w:val="none" w:sz="0" w:space="0" w:color="auto"/>
            <w:left w:val="none" w:sz="0" w:space="0" w:color="auto"/>
            <w:bottom w:val="none" w:sz="0" w:space="0" w:color="auto"/>
            <w:right w:val="none" w:sz="0" w:space="0" w:color="auto"/>
          </w:divBdr>
        </w:div>
      </w:divsChild>
    </w:div>
    <w:div w:id="1015880985">
      <w:bodyDiv w:val="1"/>
      <w:marLeft w:val="0"/>
      <w:marRight w:val="0"/>
      <w:marTop w:val="0"/>
      <w:marBottom w:val="0"/>
      <w:divBdr>
        <w:top w:val="none" w:sz="0" w:space="0" w:color="auto"/>
        <w:left w:val="none" w:sz="0" w:space="0" w:color="auto"/>
        <w:bottom w:val="none" w:sz="0" w:space="0" w:color="auto"/>
        <w:right w:val="none" w:sz="0" w:space="0" w:color="auto"/>
      </w:divBdr>
      <w:divsChild>
        <w:div w:id="1719433795">
          <w:marLeft w:val="274"/>
          <w:marRight w:val="0"/>
          <w:marTop w:val="100"/>
          <w:marBottom w:val="0"/>
          <w:divBdr>
            <w:top w:val="none" w:sz="0" w:space="0" w:color="auto"/>
            <w:left w:val="none" w:sz="0" w:space="0" w:color="auto"/>
            <w:bottom w:val="none" w:sz="0" w:space="0" w:color="auto"/>
            <w:right w:val="none" w:sz="0" w:space="0" w:color="auto"/>
          </w:divBdr>
        </w:div>
        <w:div w:id="1810246539">
          <w:marLeft w:val="274"/>
          <w:marRight w:val="0"/>
          <w:marTop w:val="100"/>
          <w:marBottom w:val="0"/>
          <w:divBdr>
            <w:top w:val="none" w:sz="0" w:space="0" w:color="auto"/>
            <w:left w:val="none" w:sz="0" w:space="0" w:color="auto"/>
            <w:bottom w:val="none" w:sz="0" w:space="0" w:color="auto"/>
            <w:right w:val="none" w:sz="0" w:space="0" w:color="auto"/>
          </w:divBdr>
        </w:div>
        <w:div w:id="625817812">
          <w:marLeft w:val="274"/>
          <w:marRight w:val="0"/>
          <w:marTop w:val="100"/>
          <w:marBottom w:val="0"/>
          <w:divBdr>
            <w:top w:val="none" w:sz="0" w:space="0" w:color="auto"/>
            <w:left w:val="none" w:sz="0" w:space="0" w:color="auto"/>
            <w:bottom w:val="none" w:sz="0" w:space="0" w:color="auto"/>
            <w:right w:val="none" w:sz="0" w:space="0" w:color="auto"/>
          </w:divBdr>
        </w:div>
      </w:divsChild>
    </w:div>
    <w:div w:id="1051342360">
      <w:bodyDiv w:val="1"/>
      <w:marLeft w:val="0"/>
      <w:marRight w:val="0"/>
      <w:marTop w:val="0"/>
      <w:marBottom w:val="0"/>
      <w:divBdr>
        <w:top w:val="none" w:sz="0" w:space="0" w:color="auto"/>
        <w:left w:val="none" w:sz="0" w:space="0" w:color="auto"/>
        <w:bottom w:val="none" w:sz="0" w:space="0" w:color="auto"/>
        <w:right w:val="none" w:sz="0" w:space="0" w:color="auto"/>
      </w:divBdr>
    </w:div>
    <w:div w:id="1057897499">
      <w:bodyDiv w:val="1"/>
      <w:marLeft w:val="0"/>
      <w:marRight w:val="0"/>
      <w:marTop w:val="0"/>
      <w:marBottom w:val="0"/>
      <w:divBdr>
        <w:top w:val="none" w:sz="0" w:space="0" w:color="auto"/>
        <w:left w:val="none" w:sz="0" w:space="0" w:color="auto"/>
        <w:bottom w:val="none" w:sz="0" w:space="0" w:color="auto"/>
        <w:right w:val="none" w:sz="0" w:space="0" w:color="auto"/>
      </w:divBdr>
    </w:div>
    <w:div w:id="1059328537">
      <w:bodyDiv w:val="1"/>
      <w:marLeft w:val="0"/>
      <w:marRight w:val="0"/>
      <w:marTop w:val="0"/>
      <w:marBottom w:val="0"/>
      <w:divBdr>
        <w:top w:val="none" w:sz="0" w:space="0" w:color="auto"/>
        <w:left w:val="none" w:sz="0" w:space="0" w:color="auto"/>
        <w:bottom w:val="none" w:sz="0" w:space="0" w:color="auto"/>
        <w:right w:val="none" w:sz="0" w:space="0" w:color="auto"/>
      </w:divBdr>
    </w:div>
    <w:div w:id="1061631858">
      <w:bodyDiv w:val="1"/>
      <w:marLeft w:val="0"/>
      <w:marRight w:val="0"/>
      <w:marTop w:val="0"/>
      <w:marBottom w:val="0"/>
      <w:divBdr>
        <w:top w:val="none" w:sz="0" w:space="0" w:color="auto"/>
        <w:left w:val="none" w:sz="0" w:space="0" w:color="auto"/>
        <w:bottom w:val="none" w:sz="0" w:space="0" w:color="auto"/>
        <w:right w:val="none" w:sz="0" w:space="0" w:color="auto"/>
      </w:divBdr>
    </w:div>
    <w:div w:id="1069889850">
      <w:bodyDiv w:val="1"/>
      <w:marLeft w:val="0"/>
      <w:marRight w:val="0"/>
      <w:marTop w:val="0"/>
      <w:marBottom w:val="0"/>
      <w:divBdr>
        <w:top w:val="none" w:sz="0" w:space="0" w:color="auto"/>
        <w:left w:val="none" w:sz="0" w:space="0" w:color="auto"/>
        <w:bottom w:val="none" w:sz="0" w:space="0" w:color="auto"/>
        <w:right w:val="none" w:sz="0" w:space="0" w:color="auto"/>
      </w:divBdr>
      <w:divsChild>
        <w:div w:id="1803110546">
          <w:marLeft w:val="446"/>
          <w:marRight w:val="0"/>
          <w:marTop w:val="100"/>
          <w:marBottom w:val="100"/>
          <w:divBdr>
            <w:top w:val="none" w:sz="0" w:space="0" w:color="auto"/>
            <w:left w:val="none" w:sz="0" w:space="0" w:color="auto"/>
            <w:bottom w:val="none" w:sz="0" w:space="0" w:color="auto"/>
            <w:right w:val="none" w:sz="0" w:space="0" w:color="auto"/>
          </w:divBdr>
        </w:div>
        <w:div w:id="780415605">
          <w:marLeft w:val="446"/>
          <w:marRight w:val="0"/>
          <w:marTop w:val="100"/>
          <w:marBottom w:val="100"/>
          <w:divBdr>
            <w:top w:val="none" w:sz="0" w:space="0" w:color="auto"/>
            <w:left w:val="none" w:sz="0" w:space="0" w:color="auto"/>
            <w:bottom w:val="none" w:sz="0" w:space="0" w:color="auto"/>
            <w:right w:val="none" w:sz="0" w:space="0" w:color="auto"/>
          </w:divBdr>
        </w:div>
      </w:divsChild>
    </w:div>
    <w:div w:id="1091202294">
      <w:bodyDiv w:val="1"/>
      <w:marLeft w:val="0"/>
      <w:marRight w:val="0"/>
      <w:marTop w:val="0"/>
      <w:marBottom w:val="0"/>
      <w:divBdr>
        <w:top w:val="none" w:sz="0" w:space="0" w:color="auto"/>
        <w:left w:val="none" w:sz="0" w:space="0" w:color="auto"/>
        <w:bottom w:val="none" w:sz="0" w:space="0" w:color="auto"/>
        <w:right w:val="none" w:sz="0" w:space="0" w:color="auto"/>
      </w:divBdr>
    </w:div>
    <w:div w:id="1094862094">
      <w:bodyDiv w:val="1"/>
      <w:marLeft w:val="0"/>
      <w:marRight w:val="0"/>
      <w:marTop w:val="0"/>
      <w:marBottom w:val="0"/>
      <w:divBdr>
        <w:top w:val="none" w:sz="0" w:space="0" w:color="auto"/>
        <w:left w:val="none" w:sz="0" w:space="0" w:color="auto"/>
        <w:bottom w:val="none" w:sz="0" w:space="0" w:color="auto"/>
        <w:right w:val="none" w:sz="0" w:space="0" w:color="auto"/>
      </w:divBdr>
    </w:div>
    <w:div w:id="1095517315">
      <w:bodyDiv w:val="1"/>
      <w:marLeft w:val="0"/>
      <w:marRight w:val="0"/>
      <w:marTop w:val="0"/>
      <w:marBottom w:val="0"/>
      <w:divBdr>
        <w:top w:val="none" w:sz="0" w:space="0" w:color="auto"/>
        <w:left w:val="none" w:sz="0" w:space="0" w:color="auto"/>
        <w:bottom w:val="none" w:sz="0" w:space="0" w:color="auto"/>
        <w:right w:val="none" w:sz="0" w:space="0" w:color="auto"/>
      </w:divBdr>
    </w:div>
    <w:div w:id="1102384363">
      <w:bodyDiv w:val="1"/>
      <w:marLeft w:val="0"/>
      <w:marRight w:val="0"/>
      <w:marTop w:val="0"/>
      <w:marBottom w:val="0"/>
      <w:divBdr>
        <w:top w:val="none" w:sz="0" w:space="0" w:color="auto"/>
        <w:left w:val="none" w:sz="0" w:space="0" w:color="auto"/>
        <w:bottom w:val="none" w:sz="0" w:space="0" w:color="auto"/>
        <w:right w:val="none" w:sz="0" w:space="0" w:color="auto"/>
      </w:divBdr>
    </w:div>
    <w:div w:id="1114253360">
      <w:bodyDiv w:val="1"/>
      <w:marLeft w:val="0"/>
      <w:marRight w:val="0"/>
      <w:marTop w:val="0"/>
      <w:marBottom w:val="0"/>
      <w:divBdr>
        <w:top w:val="none" w:sz="0" w:space="0" w:color="auto"/>
        <w:left w:val="none" w:sz="0" w:space="0" w:color="auto"/>
        <w:bottom w:val="none" w:sz="0" w:space="0" w:color="auto"/>
        <w:right w:val="none" w:sz="0" w:space="0" w:color="auto"/>
      </w:divBdr>
    </w:div>
    <w:div w:id="1122655560">
      <w:bodyDiv w:val="1"/>
      <w:marLeft w:val="0"/>
      <w:marRight w:val="0"/>
      <w:marTop w:val="0"/>
      <w:marBottom w:val="0"/>
      <w:divBdr>
        <w:top w:val="none" w:sz="0" w:space="0" w:color="auto"/>
        <w:left w:val="none" w:sz="0" w:space="0" w:color="auto"/>
        <w:bottom w:val="none" w:sz="0" w:space="0" w:color="auto"/>
        <w:right w:val="none" w:sz="0" w:space="0" w:color="auto"/>
      </w:divBdr>
    </w:div>
    <w:div w:id="1130827115">
      <w:bodyDiv w:val="1"/>
      <w:marLeft w:val="0"/>
      <w:marRight w:val="0"/>
      <w:marTop w:val="0"/>
      <w:marBottom w:val="0"/>
      <w:divBdr>
        <w:top w:val="none" w:sz="0" w:space="0" w:color="auto"/>
        <w:left w:val="none" w:sz="0" w:space="0" w:color="auto"/>
        <w:bottom w:val="none" w:sz="0" w:space="0" w:color="auto"/>
        <w:right w:val="none" w:sz="0" w:space="0" w:color="auto"/>
      </w:divBdr>
    </w:div>
    <w:div w:id="1132211928">
      <w:bodyDiv w:val="1"/>
      <w:marLeft w:val="0"/>
      <w:marRight w:val="0"/>
      <w:marTop w:val="0"/>
      <w:marBottom w:val="0"/>
      <w:divBdr>
        <w:top w:val="none" w:sz="0" w:space="0" w:color="auto"/>
        <w:left w:val="none" w:sz="0" w:space="0" w:color="auto"/>
        <w:bottom w:val="none" w:sz="0" w:space="0" w:color="auto"/>
        <w:right w:val="none" w:sz="0" w:space="0" w:color="auto"/>
      </w:divBdr>
    </w:div>
    <w:div w:id="1202742338">
      <w:bodyDiv w:val="1"/>
      <w:marLeft w:val="0"/>
      <w:marRight w:val="0"/>
      <w:marTop w:val="0"/>
      <w:marBottom w:val="0"/>
      <w:divBdr>
        <w:top w:val="none" w:sz="0" w:space="0" w:color="auto"/>
        <w:left w:val="none" w:sz="0" w:space="0" w:color="auto"/>
        <w:bottom w:val="none" w:sz="0" w:space="0" w:color="auto"/>
        <w:right w:val="none" w:sz="0" w:space="0" w:color="auto"/>
      </w:divBdr>
    </w:div>
    <w:div w:id="1211115801">
      <w:bodyDiv w:val="1"/>
      <w:marLeft w:val="0"/>
      <w:marRight w:val="0"/>
      <w:marTop w:val="0"/>
      <w:marBottom w:val="0"/>
      <w:divBdr>
        <w:top w:val="none" w:sz="0" w:space="0" w:color="auto"/>
        <w:left w:val="none" w:sz="0" w:space="0" w:color="auto"/>
        <w:bottom w:val="none" w:sz="0" w:space="0" w:color="auto"/>
        <w:right w:val="none" w:sz="0" w:space="0" w:color="auto"/>
      </w:divBdr>
    </w:div>
    <w:div w:id="1220942229">
      <w:bodyDiv w:val="1"/>
      <w:marLeft w:val="0"/>
      <w:marRight w:val="0"/>
      <w:marTop w:val="0"/>
      <w:marBottom w:val="0"/>
      <w:divBdr>
        <w:top w:val="none" w:sz="0" w:space="0" w:color="auto"/>
        <w:left w:val="none" w:sz="0" w:space="0" w:color="auto"/>
        <w:bottom w:val="none" w:sz="0" w:space="0" w:color="auto"/>
        <w:right w:val="none" w:sz="0" w:space="0" w:color="auto"/>
      </w:divBdr>
      <w:divsChild>
        <w:div w:id="2142645633">
          <w:marLeft w:val="446"/>
          <w:marRight w:val="0"/>
          <w:marTop w:val="100"/>
          <w:marBottom w:val="100"/>
          <w:divBdr>
            <w:top w:val="none" w:sz="0" w:space="0" w:color="auto"/>
            <w:left w:val="none" w:sz="0" w:space="0" w:color="auto"/>
            <w:bottom w:val="none" w:sz="0" w:space="0" w:color="auto"/>
            <w:right w:val="none" w:sz="0" w:space="0" w:color="auto"/>
          </w:divBdr>
        </w:div>
        <w:div w:id="603850998">
          <w:marLeft w:val="446"/>
          <w:marRight w:val="0"/>
          <w:marTop w:val="100"/>
          <w:marBottom w:val="100"/>
          <w:divBdr>
            <w:top w:val="none" w:sz="0" w:space="0" w:color="auto"/>
            <w:left w:val="none" w:sz="0" w:space="0" w:color="auto"/>
            <w:bottom w:val="none" w:sz="0" w:space="0" w:color="auto"/>
            <w:right w:val="none" w:sz="0" w:space="0" w:color="auto"/>
          </w:divBdr>
        </w:div>
        <w:div w:id="324941946">
          <w:marLeft w:val="446"/>
          <w:marRight w:val="0"/>
          <w:marTop w:val="100"/>
          <w:marBottom w:val="100"/>
          <w:divBdr>
            <w:top w:val="none" w:sz="0" w:space="0" w:color="auto"/>
            <w:left w:val="none" w:sz="0" w:space="0" w:color="auto"/>
            <w:bottom w:val="none" w:sz="0" w:space="0" w:color="auto"/>
            <w:right w:val="none" w:sz="0" w:space="0" w:color="auto"/>
          </w:divBdr>
        </w:div>
      </w:divsChild>
    </w:div>
    <w:div w:id="1222716813">
      <w:bodyDiv w:val="1"/>
      <w:marLeft w:val="0"/>
      <w:marRight w:val="0"/>
      <w:marTop w:val="0"/>
      <w:marBottom w:val="0"/>
      <w:divBdr>
        <w:top w:val="none" w:sz="0" w:space="0" w:color="auto"/>
        <w:left w:val="none" w:sz="0" w:space="0" w:color="auto"/>
        <w:bottom w:val="none" w:sz="0" w:space="0" w:color="auto"/>
        <w:right w:val="none" w:sz="0" w:space="0" w:color="auto"/>
      </w:divBdr>
    </w:div>
    <w:div w:id="1235436682">
      <w:bodyDiv w:val="1"/>
      <w:marLeft w:val="0"/>
      <w:marRight w:val="0"/>
      <w:marTop w:val="0"/>
      <w:marBottom w:val="0"/>
      <w:divBdr>
        <w:top w:val="none" w:sz="0" w:space="0" w:color="auto"/>
        <w:left w:val="none" w:sz="0" w:space="0" w:color="auto"/>
        <w:bottom w:val="none" w:sz="0" w:space="0" w:color="auto"/>
        <w:right w:val="none" w:sz="0" w:space="0" w:color="auto"/>
      </w:divBdr>
    </w:div>
    <w:div w:id="1245527447">
      <w:bodyDiv w:val="1"/>
      <w:marLeft w:val="0"/>
      <w:marRight w:val="0"/>
      <w:marTop w:val="0"/>
      <w:marBottom w:val="0"/>
      <w:divBdr>
        <w:top w:val="none" w:sz="0" w:space="0" w:color="auto"/>
        <w:left w:val="none" w:sz="0" w:space="0" w:color="auto"/>
        <w:bottom w:val="none" w:sz="0" w:space="0" w:color="auto"/>
        <w:right w:val="none" w:sz="0" w:space="0" w:color="auto"/>
      </w:divBdr>
    </w:div>
    <w:div w:id="1246233163">
      <w:bodyDiv w:val="1"/>
      <w:marLeft w:val="0"/>
      <w:marRight w:val="0"/>
      <w:marTop w:val="0"/>
      <w:marBottom w:val="0"/>
      <w:divBdr>
        <w:top w:val="none" w:sz="0" w:space="0" w:color="auto"/>
        <w:left w:val="none" w:sz="0" w:space="0" w:color="auto"/>
        <w:bottom w:val="none" w:sz="0" w:space="0" w:color="auto"/>
        <w:right w:val="none" w:sz="0" w:space="0" w:color="auto"/>
      </w:divBdr>
      <w:divsChild>
        <w:div w:id="898125716">
          <w:marLeft w:val="446"/>
          <w:marRight w:val="0"/>
          <w:marTop w:val="100"/>
          <w:marBottom w:val="100"/>
          <w:divBdr>
            <w:top w:val="none" w:sz="0" w:space="0" w:color="auto"/>
            <w:left w:val="none" w:sz="0" w:space="0" w:color="auto"/>
            <w:bottom w:val="none" w:sz="0" w:space="0" w:color="auto"/>
            <w:right w:val="none" w:sz="0" w:space="0" w:color="auto"/>
          </w:divBdr>
        </w:div>
        <w:div w:id="1555775134">
          <w:marLeft w:val="446"/>
          <w:marRight w:val="0"/>
          <w:marTop w:val="100"/>
          <w:marBottom w:val="100"/>
          <w:divBdr>
            <w:top w:val="none" w:sz="0" w:space="0" w:color="auto"/>
            <w:left w:val="none" w:sz="0" w:space="0" w:color="auto"/>
            <w:bottom w:val="none" w:sz="0" w:space="0" w:color="auto"/>
            <w:right w:val="none" w:sz="0" w:space="0" w:color="auto"/>
          </w:divBdr>
        </w:div>
        <w:div w:id="1048996412">
          <w:marLeft w:val="446"/>
          <w:marRight w:val="0"/>
          <w:marTop w:val="100"/>
          <w:marBottom w:val="100"/>
          <w:divBdr>
            <w:top w:val="none" w:sz="0" w:space="0" w:color="auto"/>
            <w:left w:val="none" w:sz="0" w:space="0" w:color="auto"/>
            <w:bottom w:val="none" w:sz="0" w:space="0" w:color="auto"/>
            <w:right w:val="none" w:sz="0" w:space="0" w:color="auto"/>
          </w:divBdr>
        </w:div>
        <w:div w:id="432288486">
          <w:marLeft w:val="446"/>
          <w:marRight w:val="0"/>
          <w:marTop w:val="100"/>
          <w:marBottom w:val="100"/>
          <w:divBdr>
            <w:top w:val="none" w:sz="0" w:space="0" w:color="auto"/>
            <w:left w:val="none" w:sz="0" w:space="0" w:color="auto"/>
            <w:bottom w:val="none" w:sz="0" w:space="0" w:color="auto"/>
            <w:right w:val="none" w:sz="0" w:space="0" w:color="auto"/>
          </w:divBdr>
        </w:div>
      </w:divsChild>
    </w:div>
    <w:div w:id="1249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9732839">
          <w:marLeft w:val="0"/>
          <w:marRight w:val="0"/>
          <w:marTop w:val="0"/>
          <w:marBottom w:val="0"/>
          <w:divBdr>
            <w:top w:val="none" w:sz="0" w:space="0" w:color="auto"/>
            <w:left w:val="none" w:sz="0" w:space="0" w:color="auto"/>
            <w:bottom w:val="none" w:sz="0" w:space="0" w:color="auto"/>
            <w:right w:val="none" w:sz="0" w:space="0" w:color="auto"/>
          </w:divBdr>
        </w:div>
        <w:div w:id="897472207">
          <w:marLeft w:val="0"/>
          <w:marRight w:val="0"/>
          <w:marTop w:val="0"/>
          <w:marBottom w:val="0"/>
          <w:divBdr>
            <w:top w:val="none" w:sz="0" w:space="0" w:color="auto"/>
            <w:left w:val="none" w:sz="0" w:space="0" w:color="auto"/>
            <w:bottom w:val="none" w:sz="0" w:space="0" w:color="auto"/>
            <w:right w:val="none" w:sz="0" w:space="0" w:color="auto"/>
          </w:divBdr>
        </w:div>
        <w:div w:id="1417282219">
          <w:marLeft w:val="0"/>
          <w:marRight w:val="0"/>
          <w:marTop w:val="0"/>
          <w:marBottom w:val="0"/>
          <w:divBdr>
            <w:top w:val="none" w:sz="0" w:space="0" w:color="auto"/>
            <w:left w:val="none" w:sz="0" w:space="0" w:color="auto"/>
            <w:bottom w:val="none" w:sz="0" w:space="0" w:color="auto"/>
            <w:right w:val="none" w:sz="0" w:space="0" w:color="auto"/>
          </w:divBdr>
        </w:div>
        <w:div w:id="1370566182">
          <w:marLeft w:val="0"/>
          <w:marRight w:val="0"/>
          <w:marTop w:val="0"/>
          <w:marBottom w:val="0"/>
          <w:divBdr>
            <w:top w:val="none" w:sz="0" w:space="0" w:color="auto"/>
            <w:left w:val="none" w:sz="0" w:space="0" w:color="auto"/>
            <w:bottom w:val="none" w:sz="0" w:space="0" w:color="auto"/>
            <w:right w:val="none" w:sz="0" w:space="0" w:color="auto"/>
          </w:divBdr>
        </w:div>
        <w:div w:id="1807745925">
          <w:marLeft w:val="0"/>
          <w:marRight w:val="0"/>
          <w:marTop w:val="0"/>
          <w:marBottom w:val="0"/>
          <w:divBdr>
            <w:top w:val="none" w:sz="0" w:space="0" w:color="auto"/>
            <w:left w:val="none" w:sz="0" w:space="0" w:color="auto"/>
            <w:bottom w:val="none" w:sz="0" w:space="0" w:color="auto"/>
            <w:right w:val="none" w:sz="0" w:space="0" w:color="auto"/>
          </w:divBdr>
        </w:div>
        <w:div w:id="30424037">
          <w:marLeft w:val="0"/>
          <w:marRight w:val="0"/>
          <w:marTop w:val="0"/>
          <w:marBottom w:val="0"/>
          <w:divBdr>
            <w:top w:val="none" w:sz="0" w:space="0" w:color="auto"/>
            <w:left w:val="none" w:sz="0" w:space="0" w:color="auto"/>
            <w:bottom w:val="none" w:sz="0" w:space="0" w:color="auto"/>
            <w:right w:val="none" w:sz="0" w:space="0" w:color="auto"/>
          </w:divBdr>
        </w:div>
        <w:div w:id="1695376768">
          <w:marLeft w:val="0"/>
          <w:marRight w:val="0"/>
          <w:marTop w:val="0"/>
          <w:marBottom w:val="0"/>
          <w:divBdr>
            <w:top w:val="none" w:sz="0" w:space="0" w:color="auto"/>
            <w:left w:val="none" w:sz="0" w:space="0" w:color="auto"/>
            <w:bottom w:val="none" w:sz="0" w:space="0" w:color="auto"/>
            <w:right w:val="none" w:sz="0" w:space="0" w:color="auto"/>
          </w:divBdr>
        </w:div>
        <w:div w:id="382293943">
          <w:marLeft w:val="0"/>
          <w:marRight w:val="0"/>
          <w:marTop w:val="0"/>
          <w:marBottom w:val="0"/>
          <w:divBdr>
            <w:top w:val="none" w:sz="0" w:space="0" w:color="auto"/>
            <w:left w:val="none" w:sz="0" w:space="0" w:color="auto"/>
            <w:bottom w:val="none" w:sz="0" w:space="0" w:color="auto"/>
            <w:right w:val="none" w:sz="0" w:space="0" w:color="auto"/>
          </w:divBdr>
        </w:div>
        <w:div w:id="785269743">
          <w:marLeft w:val="0"/>
          <w:marRight w:val="0"/>
          <w:marTop w:val="0"/>
          <w:marBottom w:val="0"/>
          <w:divBdr>
            <w:top w:val="none" w:sz="0" w:space="0" w:color="auto"/>
            <w:left w:val="none" w:sz="0" w:space="0" w:color="auto"/>
            <w:bottom w:val="none" w:sz="0" w:space="0" w:color="auto"/>
            <w:right w:val="none" w:sz="0" w:space="0" w:color="auto"/>
          </w:divBdr>
        </w:div>
        <w:div w:id="1127509613">
          <w:marLeft w:val="0"/>
          <w:marRight w:val="0"/>
          <w:marTop w:val="0"/>
          <w:marBottom w:val="0"/>
          <w:divBdr>
            <w:top w:val="none" w:sz="0" w:space="0" w:color="auto"/>
            <w:left w:val="none" w:sz="0" w:space="0" w:color="auto"/>
            <w:bottom w:val="none" w:sz="0" w:space="0" w:color="auto"/>
            <w:right w:val="none" w:sz="0" w:space="0" w:color="auto"/>
          </w:divBdr>
        </w:div>
        <w:div w:id="2061854275">
          <w:marLeft w:val="0"/>
          <w:marRight w:val="0"/>
          <w:marTop w:val="0"/>
          <w:marBottom w:val="0"/>
          <w:divBdr>
            <w:top w:val="none" w:sz="0" w:space="0" w:color="auto"/>
            <w:left w:val="none" w:sz="0" w:space="0" w:color="auto"/>
            <w:bottom w:val="none" w:sz="0" w:space="0" w:color="auto"/>
            <w:right w:val="none" w:sz="0" w:space="0" w:color="auto"/>
          </w:divBdr>
        </w:div>
        <w:div w:id="767969285">
          <w:marLeft w:val="0"/>
          <w:marRight w:val="0"/>
          <w:marTop w:val="0"/>
          <w:marBottom w:val="0"/>
          <w:divBdr>
            <w:top w:val="none" w:sz="0" w:space="0" w:color="auto"/>
            <w:left w:val="none" w:sz="0" w:space="0" w:color="auto"/>
            <w:bottom w:val="none" w:sz="0" w:space="0" w:color="auto"/>
            <w:right w:val="none" w:sz="0" w:space="0" w:color="auto"/>
          </w:divBdr>
        </w:div>
        <w:div w:id="236480440">
          <w:marLeft w:val="0"/>
          <w:marRight w:val="0"/>
          <w:marTop w:val="0"/>
          <w:marBottom w:val="0"/>
          <w:divBdr>
            <w:top w:val="none" w:sz="0" w:space="0" w:color="auto"/>
            <w:left w:val="none" w:sz="0" w:space="0" w:color="auto"/>
            <w:bottom w:val="none" w:sz="0" w:space="0" w:color="auto"/>
            <w:right w:val="none" w:sz="0" w:space="0" w:color="auto"/>
          </w:divBdr>
        </w:div>
        <w:div w:id="420831274">
          <w:marLeft w:val="0"/>
          <w:marRight w:val="0"/>
          <w:marTop w:val="0"/>
          <w:marBottom w:val="0"/>
          <w:divBdr>
            <w:top w:val="none" w:sz="0" w:space="0" w:color="auto"/>
            <w:left w:val="none" w:sz="0" w:space="0" w:color="auto"/>
            <w:bottom w:val="none" w:sz="0" w:space="0" w:color="auto"/>
            <w:right w:val="none" w:sz="0" w:space="0" w:color="auto"/>
          </w:divBdr>
        </w:div>
        <w:div w:id="1368334978">
          <w:marLeft w:val="0"/>
          <w:marRight w:val="0"/>
          <w:marTop w:val="0"/>
          <w:marBottom w:val="0"/>
          <w:divBdr>
            <w:top w:val="none" w:sz="0" w:space="0" w:color="auto"/>
            <w:left w:val="none" w:sz="0" w:space="0" w:color="auto"/>
            <w:bottom w:val="none" w:sz="0" w:space="0" w:color="auto"/>
            <w:right w:val="none" w:sz="0" w:space="0" w:color="auto"/>
          </w:divBdr>
        </w:div>
        <w:div w:id="1558005436">
          <w:marLeft w:val="0"/>
          <w:marRight w:val="0"/>
          <w:marTop w:val="0"/>
          <w:marBottom w:val="0"/>
          <w:divBdr>
            <w:top w:val="none" w:sz="0" w:space="0" w:color="auto"/>
            <w:left w:val="none" w:sz="0" w:space="0" w:color="auto"/>
            <w:bottom w:val="none" w:sz="0" w:space="0" w:color="auto"/>
            <w:right w:val="none" w:sz="0" w:space="0" w:color="auto"/>
          </w:divBdr>
        </w:div>
        <w:div w:id="770781367">
          <w:marLeft w:val="0"/>
          <w:marRight w:val="0"/>
          <w:marTop w:val="0"/>
          <w:marBottom w:val="0"/>
          <w:divBdr>
            <w:top w:val="none" w:sz="0" w:space="0" w:color="auto"/>
            <w:left w:val="none" w:sz="0" w:space="0" w:color="auto"/>
            <w:bottom w:val="none" w:sz="0" w:space="0" w:color="auto"/>
            <w:right w:val="none" w:sz="0" w:space="0" w:color="auto"/>
          </w:divBdr>
        </w:div>
        <w:div w:id="1973317791">
          <w:marLeft w:val="0"/>
          <w:marRight w:val="0"/>
          <w:marTop w:val="0"/>
          <w:marBottom w:val="0"/>
          <w:divBdr>
            <w:top w:val="none" w:sz="0" w:space="0" w:color="auto"/>
            <w:left w:val="none" w:sz="0" w:space="0" w:color="auto"/>
            <w:bottom w:val="none" w:sz="0" w:space="0" w:color="auto"/>
            <w:right w:val="none" w:sz="0" w:space="0" w:color="auto"/>
          </w:divBdr>
        </w:div>
        <w:div w:id="895433911">
          <w:marLeft w:val="0"/>
          <w:marRight w:val="0"/>
          <w:marTop w:val="0"/>
          <w:marBottom w:val="0"/>
          <w:divBdr>
            <w:top w:val="none" w:sz="0" w:space="0" w:color="auto"/>
            <w:left w:val="none" w:sz="0" w:space="0" w:color="auto"/>
            <w:bottom w:val="none" w:sz="0" w:space="0" w:color="auto"/>
            <w:right w:val="none" w:sz="0" w:space="0" w:color="auto"/>
          </w:divBdr>
        </w:div>
        <w:div w:id="1313675324">
          <w:marLeft w:val="0"/>
          <w:marRight w:val="0"/>
          <w:marTop w:val="0"/>
          <w:marBottom w:val="0"/>
          <w:divBdr>
            <w:top w:val="none" w:sz="0" w:space="0" w:color="auto"/>
            <w:left w:val="none" w:sz="0" w:space="0" w:color="auto"/>
            <w:bottom w:val="none" w:sz="0" w:space="0" w:color="auto"/>
            <w:right w:val="none" w:sz="0" w:space="0" w:color="auto"/>
          </w:divBdr>
        </w:div>
        <w:div w:id="1376543715">
          <w:marLeft w:val="0"/>
          <w:marRight w:val="0"/>
          <w:marTop w:val="0"/>
          <w:marBottom w:val="0"/>
          <w:divBdr>
            <w:top w:val="none" w:sz="0" w:space="0" w:color="auto"/>
            <w:left w:val="none" w:sz="0" w:space="0" w:color="auto"/>
            <w:bottom w:val="none" w:sz="0" w:space="0" w:color="auto"/>
            <w:right w:val="none" w:sz="0" w:space="0" w:color="auto"/>
          </w:divBdr>
        </w:div>
        <w:div w:id="272372334">
          <w:marLeft w:val="0"/>
          <w:marRight w:val="0"/>
          <w:marTop w:val="0"/>
          <w:marBottom w:val="0"/>
          <w:divBdr>
            <w:top w:val="none" w:sz="0" w:space="0" w:color="auto"/>
            <w:left w:val="none" w:sz="0" w:space="0" w:color="auto"/>
            <w:bottom w:val="none" w:sz="0" w:space="0" w:color="auto"/>
            <w:right w:val="none" w:sz="0" w:space="0" w:color="auto"/>
          </w:divBdr>
        </w:div>
        <w:div w:id="82461400">
          <w:marLeft w:val="0"/>
          <w:marRight w:val="0"/>
          <w:marTop w:val="0"/>
          <w:marBottom w:val="0"/>
          <w:divBdr>
            <w:top w:val="none" w:sz="0" w:space="0" w:color="auto"/>
            <w:left w:val="none" w:sz="0" w:space="0" w:color="auto"/>
            <w:bottom w:val="none" w:sz="0" w:space="0" w:color="auto"/>
            <w:right w:val="none" w:sz="0" w:space="0" w:color="auto"/>
          </w:divBdr>
        </w:div>
        <w:div w:id="1942644040">
          <w:marLeft w:val="0"/>
          <w:marRight w:val="0"/>
          <w:marTop w:val="0"/>
          <w:marBottom w:val="0"/>
          <w:divBdr>
            <w:top w:val="none" w:sz="0" w:space="0" w:color="auto"/>
            <w:left w:val="none" w:sz="0" w:space="0" w:color="auto"/>
            <w:bottom w:val="none" w:sz="0" w:space="0" w:color="auto"/>
            <w:right w:val="none" w:sz="0" w:space="0" w:color="auto"/>
          </w:divBdr>
        </w:div>
        <w:div w:id="605237360">
          <w:marLeft w:val="0"/>
          <w:marRight w:val="0"/>
          <w:marTop w:val="0"/>
          <w:marBottom w:val="0"/>
          <w:divBdr>
            <w:top w:val="none" w:sz="0" w:space="0" w:color="auto"/>
            <w:left w:val="none" w:sz="0" w:space="0" w:color="auto"/>
            <w:bottom w:val="none" w:sz="0" w:space="0" w:color="auto"/>
            <w:right w:val="none" w:sz="0" w:space="0" w:color="auto"/>
          </w:divBdr>
        </w:div>
      </w:divsChild>
    </w:div>
    <w:div w:id="1253855766">
      <w:bodyDiv w:val="1"/>
      <w:marLeft w:val="0"/>
      <w:marRight w:val="0"/>
      <w:marTop w:val="0"/>
      <w:marBottom w:val="0"/>
      <w:divBdr>
        <w:top w:val="none" w:sz="0" w:space="0" w:color="auto"/>
        <w:left w:val="none" w:sz="0" w:space="0" w:color="auto"/>
        <w:bottom w:val="none" w:sz="0" w:space="0" w:color="auto"/>
        <w:right w:val="none" w:sz="0" w:space="0" w:color="auto"/>
      </w:divBdr>
    </w:div>
    <w:div w:id="1265571020">
      <w:bodyDiv w:val="1"/>
      <w:marLeft w:val="0"/>
      <w:marRight w:val="0"/>
      <w:marTop w:val="0"/>
      <w:marBottom w:val="0"/>
      <w:divBdr>
        <w:top w:val="none" w:sz="0" w:space="0" w:color="auto"/>
        <w:left w:val="none" w:sz="0" w:space="0" w:color="auto"/>
        <w:bottom w:val="none" w:sz="0" w:space="0" w:color="auto"/>
        <w:right w:val="none" w:sz="0" w:space="0" w:color="auto"/>
      </w:divBdr>
    </w:div>
    <w:div w:id="1292900416">
      <w:bodyDiv w:val="1"/>
      <w:marLeft w:val="0"/>
      <w:marRight w:val="0"/>
      <w:marTop w:val="0"/>
      <w:marBottom w:val="0"/>
      <w:divBdr>
        <w:top w:val="none" w:sz="0" w:space="0" w:color="auto"/>
        <w:left w:val="none" w:sz="0" w:space="0" w:color="auto"/>
        <w:bottom w:val="none" w:sz="0" w:space="0" w:color="auto"/>
        <w:right w:val="none" w:sz="0" w:space="0" w:color="auto"/>
      </w:divBdr>
    </w:div>
    <w:div w:id="1295259759">
      <w:bodyDiv w:val="1"/>
      <w:marLeft w:val="0"/>
      <w:marRight w:val="0"/>
      <w:marTop w:val="0"/>
      <w:marBottom w:val="0"/>
      <w:divBdr>
        <w:top w:val="none" w:sz="0" w:space="0" w:color="auto"/>
        <w:left w:val="none" w:sz="0" w:space="0" w:color="auto"/>
        <w:bottom w:val="none" w:sz="0" w:space="0" w:color="auto"/>
        <w:right w:val="none" w:sz="0" w:space="0" w:color="auto"/>
      </w:divBdr>
    </w:div>
    <w:div w:id="1296905811">
      <w:bodyDiv w:val="1"/>
      <w:marLeft w:val="0"/>
      <w:marRight w:val="0"/>
      <w:marTop w:val="0"/>
      <w:marBottom w:val="0"/>
      <w:divBdr>
        <w:top w:val="none" w:sz="0" w:space="0" w:color="auto"/>
        <w:left w:val="none" w:sz="0" w:space="0" w:color="auto"/>
        <w:bottom w:val="none" w:sz="0" w:space="0" w:color="auto"/>
        <w:right w:val="none" w:sz="0" w:space="0" w:color="auto"/>
      </w:divBdr>
    </w:div>
    <w:div w:id="1298295952">
      <w:bodyDiv w:val="1"/>
      <w:marLeft w:val="0"/>
      <w:marRight w:val="0"/>
      <w:marTop w:val="0"/>
      <w:marBottom w:val="0"/>
      <w:divBdr>
        <w:top w:val="none" w:sz="0" w:space="0" w:color="auto"/>
        <w:left w:val="none" w:sz="0" w:space="0" w:color="auto"/>
        <w:bottom w:val="none" w:sz="0" w:space="0" w:color="auto"/>
        <w:right w:val="none" w:sz="0" w:space="0" w:color="auto"/>
      </w:divBdr>
    </w:div>
    <w:div w:id="1304115054">
      <w:bodyDiv w:val="1"/>
      <w:marLeft w:val="0"/>
      <w:marRight w:val="0"/>
      <w:marTop w:val="0"/>
      <w:marBottom w:val="0"/>
      <w:divBdr>
        <w:top w:val="none" w:sz="0" w:space="0" w:color="auto"/>
        <w:left w:val="none" w:sz="0" w:space="0" w:color="auto"/>
        <w:bottom w:val="none" w:sz="0" w:space="0" w:color="auto"/>
        <w:right w:val="none" w:sz="0" w:space="0" w:color="auto"/>
      </w:divBdr>
      <w:divsChild>
        <w:div w:id="116916659">
          <w:marLeft w:val="446"/>
          <w:marRight w:val="0"/>
          <w:marTop w:val="100"/>
          <w:marBottom w:val="100"/>
          <w:divBdr>
            <w:top w:val="none" w:sz="0" w:space="0" w:color="auto"/>
            <w:left w:val="none" w:sz="0" w:space="0" w:color="auto"/>
            <w:bottom w:val="none" w:sz="0" w:space="0" w:color="auto"/>
            <w:right w:val="none" w:sz="0" w:space="0" w:color="auto"/>
          </w:divBdr>
        </w:div>
        <w:div w:id="696851193">
          <w:marLeft w:val="446"/>
          <w:marRight w:val="0"/>
          <w:marTop w:val="100"/>
          <w:marBottom w:val="100"/>
          <w:divBdr>
            <w:top w:val="none" w:sz="0" w:space="0" w:color="auto"/>
            <w:left w:val="none" w:sz="0" w:space="0" w:color="auto"/>
            <w:bottom w:val="none" w:sz="0" w:space="0" w:color="auto"/>
            <w:right w:val="none" w:sz="0" w:space="0" w:color="auto"/>
          </w:divBdr>
        </w:div>
      </w:divsChild>
    </w:div>
    <w:div w:id="1331521378">
      <w:bodyDiv w:val="1"/>
      <w:marLeft w:val="0"/>
      <w:marRight w:val="0"/>
      <w:marTop w:val="0"/>
      <w:marBottom w:val="0"/>
      <w:divBdr>
        <w:top w:val="none" w:sz="0" w:space="0" w:color="auto"/>
        <w:left w:val="none" w:sz="0" w:space="0" w:color="auto"/>
        <w:bottom w:val="none" w:sz="0" w:space="0" w:color="auto"/>
        <w:right w:val="none" w:sz="0" w:space="0" w:color="auto"/>
      </w:divBdr>
    </w:div>
    <w:div w:id="1343582720">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274"/>
          <w:marRight w:val="0"/>
          <w:marTop w:val="100"/>
          <w:marBottom w:val="0"/>
          <w:divBdr>
            <w:top w:val="none" w:sz="0" w:space="0" w:color="auto"/>
            <w:left w:val="none" w:sz="0" w:space="0" w:color="auto"/>
            <w:bottom w:val="none" w:sz="0" w:space="0" w:color="auto"/>
            <w:right w:val="none" w:sz="0" w:space="0" w:color="auto"/>
          </w:divBdr>
        </w:div>
        <w:div w:id="1912734590">
          <w:marLeft w:val="274"/>
          <w:marRight w:val="0"/>
          <w:marTop w:val="100"/>
          <w:marBottom w:val="0"/>
          <w:divBdr>
            <w:top w:val="none" w:sz="0" w:space="0" w:color="auto"/>
            <w:left w:val="none" w:sz="0" w:space="0" w:color="auto"/>
            <w:bottom w:val="none" w:sz="0" w:space="0" w:color="auto"/>
            <w:right w:val="none" w:sz="0" w:space="0" w:color="auto"/>
          </w:divBdr>
        </w:div>
        <w:div w:id="117795154">
          <w:marLeft w:val="274"/>
          <w:marRight w:val="0"/>
          <w:marTop w:val="100"/>
          <w:marBottom w:val="0"/>
          <w:divBdr>
            <w:top w:val="none" w:sz="0" w:space="0" w:color="auto"/>
            <w:left w:val="none" w:sz="0" w:space="0" w:color="auto"/>
            <w:bottom w:val="none" w:sz="0" w:space="0" w:color="auto"/>
            <w:right w:val="none" w:sz="0" w:space="0" w:color="auto"/>
          </w:divBdr>
        </w:div>
        <w:div w:id="412435146">
          <w:marLeft w:val="274"/>
          <w:marRight w:val="0"/>
          <w:marTop w:val="100"/>
          <w:marBottom w:val="0"/>
          <w:divBdr>
            <w:top w:val="none" w:sz="0" w:space="0" w:color="auto"/>
            <w:left w:val="none" w:sz="0" w:space="0" w:color="auto"/>
            <w:bottom w:val="none" w:sz="0" w:space="0" w:color="auto"/>
            <w:right w:val="none" w:sz="0" w:space="0" w:color="auto"/>
          </w:divBdr>
        </w:div>
      </w:divsChild>
    </w:div>
    <w:div w:id="1345352968">
      <w:bodyDiv w:val="1"/>
      <w:marLeft w:val="0"/>
      <w:marRight w:val="0"/>
      <w:marTop w:val="0"/>
      <w:marBottom w:val="0"/>
      <w:divBdr>
        <w:top w:val="none" w:sz="0" w:space="0" w:color="auto"/>
        <w:left w:val="none" w:sz="0" w:space="0" w:color="auto"/>
        <w:bottom w:val="none" w:sz="0" w:space="0" w:color="auto"/>
        <w:right w:val="none" w:sz="0" w:space="0" w:color="auto"/>
      </w:divBdr>
      <w:divsChild>
        <w:div w:id="596324810">
          <w:marLeft w:val="446"/>
          <w:marRight w:val="0"/>
          <w:marTop w:val="100"/>
          <w:marBottom w:val="100"/>
          <w:divBdr>
            <w:top w:val="none" w:sz="0" w:space="0" w:color="auto"/>
            <w:left w:val="none" w:sz="0" w:space="0" w:color="auto"/>
            <w:bottom w:val="none" w:sz="0" w:space="0" w:color="auto"/>
            <w:right w:val="none" w:sz="0" w:space="0" w:color="auto"/>
          </w:divBdr>
        </w:div>
        <w:div w:id="294919807">
          <w:marLeft w:val="446"/>
          <w:marRight w:val="0"/>
          <w:marTop w:val="100"/>
          <w:marBottom w:val="100"/>
          <w:divBdr>
            <w:top w:val="none" w:sz="0" w:space="0" w:color="auto"/>
            <w:left w:val="none" w:sz="0" w:space="0" w:color="auto"/>
            <w:bottom w:val="none" w:sz="0" w:space="0" w:color="auto"/>
            <w:right w:val="none" w:sz="0" w:space="0" w:color="auto"/>
          </w:divBdr>
        </w:div>
        <w:div w:id="2091584584">
          <w:marLeft w:val="446"/>
          <w:marRight w:val="0"/>
          <w:marTop w:val="100"/>
          <w:marBottom w:val="100"/>
          <w:divBdr>
            <w:top w:val="none" w:sz="0" w:space="0" w:color="auto"/>
            <w:left w:val="none" w:sz="0" w:space="0" w:color="auto"/>
            <w:bottom w:val="none" w:sz="0" w:space="0" w:color="auto"/>
            <w:right w:val="none" w:sz="0" w:space="0" w:color="auto"/>
          </w:divBdr>
        </w:div>
        <w:div w:id="1008606195">
          <w:marLeft w:val="446"/>
          <w:marRight w:val="0"/>
          <w:marTop w:val="100"/>
          <w:marBottom w:val="100"/>
          <w:divBdr>
            <w:top w:val="none" w:sz="0" w:space="0" w:color="auto"/>
            <w:left w:val="none" w:sz="0" w:space="0" w:color="auto"/>
            <w:bottom w:val="none" w:sz="0" w:space="0" w:color="auto"/>
            <w:right w:val="none" w:sz="0" w:space="0" w:color="auto"/>
          </w:divBdr>
        </w:div>
      </w:divsChild>
    </w:div>
    <w:div w:id="1351688026">
      <w:bodyDiv w:val="1"/>
      <w:marLeft w:val="0"/>
      <w:marRight w:val="0"/>
      <w:marTop w:val="0"/>
      <w:marBottom w:val="0"/>
      <w:divBdr>
        <w:top w:val="none" w:sz="0" w:space="0" w:color="auto"/>
        <w:left w:val="none" w:sz="0" w:space="0" w:color="auto"/>
        <w:bottom w:val="none" w:sz="0" w:space="0" w:color="auto"/>
        <w:right w:val="none" w:sz="0" w:space="0" w:color="auto"/>
      </w:divBdr>
      <w:divsChild>
        <w:div w:id="1705866767">
          <w:marLeft w:val="446"/>
          <w:marRight w:val="0"/>
          <w:marTop w:val="100"/>
          <w:marBottom w:val="100"/>
          <w:divBdr>
            <w:top w:val="none" w:sz="0" w:space="0" w:color="auto"/>
            <w:left w:val="none" w:sz="0" w:space="0" w:color="auto"/>
            <w:bottom w:val="none" w:sz="0" w:space="0" w:color="auto"/>
            <w:right w:val="none" w:sz="0" w:space="0" w:color="auto"/>
          </w:divBdr>
        </w:div>
        <w:div w:id="602107183">
          <w:marLeft w:val="446"/>
          <w:marRight w:val="0"/>
          <w:marTop w:val="100"/>
          <w:marBottom w:val="100"/>
          <w:divBdr>
            <w:top w:val="none" w:sz="0" w:space="0" w:color="auto"/>
            <w:left w:val="none" w:sz="0" w:space="0" w:color="auto"/>
            <w:bottom w:val="none" w:sz="0" w:space="0" w:color="auto"/>
            <w:right w:val="none" w:sz="0" w:space="0" w:color="auto"/>
          </w:divBdr>
        </w:div>
      </w:divsChild>
    </w:div>
    <w:div w:id="1362508411">
      <w:bodyDiv w:val="1"/>
      <w:marLeft w:val="0"/>
      <w:marRight w:val="0"/>
      <w:marTop w:val="0"/>
      <w:marBottom w:val="0"/>
      <w:divBdr>
        <w:top w:val="none" w:sz="0" w:space="0" w:color="auto"/>
        <w:left w:val="none" w:sz="0" w:space="0" w:color="auto"/>
        <w:bottom w:val="none" w:sz="0" w:space="0" w:color="auto"/>
        <w:right w:val="none" w:sz="0" w:space="0" w:color="auto"/>
      </w:divBdr>
    </w:div>
    <w:div w:id="1384132003">
      <w:bodyDiv w:val="1"/>
      <w:marLeft w:val="0"/>
      <w:marRight w:val="0"/>
      <w:marTop w:val="0"/>
      <w:marBottom w:val="0"/>
      <w:divBdr>
        <w:top w:val="none" w:sz="0" w:space="0" w:color="auto"/>
        <w:left w:val="none" w:sz="0" w:space="0" w:color="auto"/>
        <w:bottom w:val="none" w:sz="0" w:space="0" w:color="auto"/>
        <w:right w:val="none" w:sz="0" w:space="0" w:color="auto"/>
      </w:divBdr>
    </w:div>
    <w:div w:id="1389458735">
      <w:bodyDiv w:val="1"/>
      <w:marLeft w:val="0"/>
      <w:marRight w:val="0"/>
      <w:marTop w:val="0"/>
      <w:marBottom w:val="0"/>
      <w:divBdr>
        <w:top w:val="none" w:sz="0" w:space="0" w:color="auto"/>
        <w:left w:val="none" w:sz="0" w:space="0" w:color="auto"/>
        <w:bottom w:val="none" w:sz="0" w:space="0" w:color="auto"/>
        <w:right w:val="none" w:sz="0" w:space="0" w:color="auto"/>
      </w:divBdr>
    </w:div>
    <w:div w:id="1422868923">
      <w:bodyDiv w:val="1"/>
      <w:marLeft w:val="0"/>
      <w:marRight w:val="0"/>
      <w:marTop w:val="0"/>
      <w:marBottom w:val="0"/>
      <w:divBdr>
        <w:top w:val="none" w:sz="0" w:space="0" w:color="auto"/>
        <w:left w:val="none" w:sz="0" w:space="0" w:color="auto"/>
        <w:bottom w:val="none" w:sz="0" w:space="0" w:color="auto"/>
        <w:right w:val="none" w:sz="0" w:space="0" w:color="auto"/>
      </w:divBdr>
      <w:divsChild>
        <w:div w:id="1937402643">
          <w:marLeft w:val="446"/>
          <w:marRight w:val="0"/>
          <w:marTop w:val="0"/>
          <w:marBottom w:val="100"/>
          <w:divBdr>
            <w:top w:val="none" w:sz="0" w:space="0" w:color="auto"/>
            <w:left w:val="none" w:sz="0" w:space="0" w:color="auto"/>
            <w:bottom w:val="none" w:sz="0" w:space="0" w:color="auto"/>
            <w:right w:val="none" w:sz="0" w:space="0" w:color="auto"/>
          </w:divBdr>
        </w:div>
      </w:divsChild>
    </w:div>
    <w:div w:id="1433815208">
      <w:bodyDiv w:val="1"/>
      <w:marLeft w:val="0"/>
      <w:marRight w:val="0"/>
      <w:marTop w:val="0"/>
      <w:marBottom w:val="0"/>
      <w:divBdr>
        <w:top w:val="none" w:sz="0" w:space="0" w:color="auto"/>
        <w:left w:val="none" w:sz="0" w:space="0" w:color="auto"/>
        <w:bottom w:val="none" w:sz="0" w:space="0" w:color="auto"/>
        <w:right w:val="none" w:sz="0" w:space="0" w:color="auto"/>
      </w:divBdr>
      <w:divsChild>
        <w:div w:id="1038506108">
          <w:marLeft w:val="446"/>
          <w:marRight w:val="0"/>
          <w:marTop w:val="100"/>
          <w:marBottom w:val="100"/>
          <w:divBdr>
            <w:top w:val="none" w:sz="0" w:space="0" w:color="auto"/>
            <w:left w:val="none" w:sz="0" w:space="0" w:color="auto"/>
            <w:bottom w:val="none" w:sz="0" w:space="0" w:color="auto"/>
            <w:right w:val="none" w:sz="0" w:space="0" w:color="auto"/>
          </w:divBdr>
        </w:div>
        <w:div w:id="148251945">
          <w:marLeft w:val="446"/>
          <w:marRight w:val="0"/>
          <w:marTop w:val="100"/>
          <w:marBottom w:val="100"/>
          <w:divBdr>
            <w:top w:val="none" w:sz="0" w:space="0" w:color="auto"/>
            <w:left w:val="none" w:sz="0" w:space="0" w:color="auto"/>
            <w:bottom w:val="none" w:sz="0" w:space="0" w:color="auto"/>
            <w:right w:val="none" w:sz="0" w:space="0" w:color="auto"/>
          </w:divBdr>
        </w:div>
        <w:div w:id="488637326">
          <w:marLeft w:val="446"/>
          <w:marRight w:val="0"/>
          <w:marTop w:val="100"/>
          <w:marBottom w:val="100"/>
          <w:divBdr>
            <w:top w:val="none" w:sz="0" w:space="0" w:color="auto"/>
            <w:left w:val="none" w:sz="0" w:space="0" w:color="auto"/>
            <w:bottom w:val="none" w:sz="0" w:space="0" w:color="auto"/>
            <w:right w:val="none" w:sz="0" w:space="0" w:color="auto"/>
          </w:divBdr>
        </w:div>
      </w:divsChild>
    </w:div>
    <w:div w:id="1436628861">
      <w:bodyDiv w:val="1"/>
      <w:marLeft w:val="0"/>
      <w:marRight w:val="0"/>
      <w:marTop w:val="0"/>
      <w:marBottom w:val="0"/>
      <w:divBdr>
        <w:top w:val="none" w:sz="0" w:space="0" w:color="auto"/>
        <w:left w:val="none" w:sz="0" w:space="0" w:color="auto"/>
        <w:bottom w:val="none" w:sz="0" w:space="0" w:color="auto"/>
        <w:right w:val="none" w:sz="0" w:space="0" w:color="auto"/>
      </w:divBdr>
      <w:divsChild>
        <w:div w:id="477037944">
          <w:marLeft w:val="446"/>
          <w:marRight w:val="0"/>
          <w:marTop w:val="100"/>
          <w:marBottom w:val="100"/>
          <w:divBdr>
            <w:top w:val="none" w:sz="0" w:space="0" w:color="auto"/>
            <w:left w:val="none" w:sz="0" w:space="0" w:color="auto"/>
            <w:bottom w:val="none" w:sz="0" w:space="0" w:color="auto"/>
            <w:right w:val="none" w:sz="0" w:space="0" w:color="auto"/>
          </w:divBdr>
        </w:div>
        <w:div w:id="470170711">
          <w:marLeft w:val="446"/>
          <w:marRight w:val="0"/>
          <w:marTop w:val="100"/>
          <w:marBottom w:val="100"/>
          <w:divBdr>
            <w:top w:val="none" w:sz="0" w:space="0" w:color="auto"/>
            <w:left w:val="none" w:sz="0" w:space="0" w:color="auto"/>
            <w:bottom w:val="none" w:sz="0" w:space="0" w:color="auto"/>
            <w:right w:val="none" w:sz="0" w:space="0" w:color="auto"/>
          </w:divBdr>
        </w:div>
        <w:div w:id="2125491032">
          <w:marLeft w:val="446"/>
          <w:marRight w:val="0"/>
          <w:marTop w:val="100"/>
          <w:marBottom w:val="100"/>
          <w:divBdr>
            <w:top w:val="none" w:sz="0" w:space="0" w:color="auto"/>
            <w:left w:val="none" w:sz="0" w:space="0" w:color="auto"/>
            <w:bottom w:val="none" w:sz="0" w:space="0" w:color="auto"/>
            <w:right w:val="none" w:sz="0" w:space="0" w:color="auto"/>
          </w:divBdr>
        </w:div>
        <w:div w:id="1741322820">
          <w:marLeft w:val="1166"/>
          <w:marRight w:val="0"/>
          <w:marTop w:val="100"/>
          <w:marBottom w:val="100"/>
          <w:divBdr>
            <w:top w:val="none" w:sz="0" w:space="0" w:color="auto"/>
            <w:left w:val="none" w:sz="0" w:space="0" w:color="auto"/>
            <w:bottom w:val="none" w:sz="0" w:space="0" w:color="auto"/>
            <w:right w:val="none" w:sz="0" w:space="0" w:color="auto"/>
          </w:divBdr>
        </w:div>
        <w:div w:id="142740588">
          <w:marLeft w:val="1166"/>
          <w:marRight w:val="0"/>
          <w:marTop w:val="100"/>
          <w:marBottom w:val="100"/>
          <w:divBdr>
            <w:top w:val="none" w:sz="0" w:space="0" w:color="auto"/>
            <w:left w:val="none" w:sz="0" w:space="0" w:color="auto"/>
            <w:bottom w:val="none" w:sz="0" w:space="0" w:color="auto"/>
            <w:right w:val="none" w:sz="0" w:space="0" w:color="auto"/>
          </w:divBdr>
        </w:div>
        <w:div w:id="133524363">
          <w:marLeft w:val="446"/>
          <w:marRight w:val="0"/>
          <w:marTop w:val="100"/>
          <w:marBottom w:val="100"/>
          <w:divBdr>
            <w:top w:val="none" w:sz="0" w:space="0" w:color="auto"/>
            <w:left w:val="none" w:sz="0" w:space="0" w:color="auto"/>
            <w:bottom w:val="none" w:sz="0" w:space="0" w:color="auto"/>
            <w:right w:val="none" w:sz="0" w:space="0" w:color="auto"/>
          </w:divBdr>
        </w:div>
      </w:divsChild>
    </w:div>
    <w:div w:id="1447650443">
      <w:bodyDiv w:val="1"/>
      <w:marLeft w:val="0"/>
      <w:marRight w:val="0"/>
      <w:marTop w:val="0"/>
      <w:marBottom w:val="0"/>
      <w:divBdr>
        <w:top w:val="none" w:sz="0" w:space="0" w:color="auto"/>
        <w:left w:val="none" w:sz="0" w:space="0" w:color="auto"/>
        <w:bottom w:val="none" w:sz="0" w:space="0" w:color="auto"/>
        <w:right w:val="none" w:sz="0" w:space="0" w:color="auto"/>
      </w:divBdr>
    </w:div>
    <w:div w:id="1448085271">
      <w:bodyDiv w:val="1"/>
      <w:marLeft w:val="0"/>
      <w:marRight w:val="0"/>
      <w:marTop w:val="0"/>
      <w:marBottom w:val="0"/>
      <w:divBdr>
        <w:top w:val="none" w:sz="0" w:space="0" w:color="auto"/>
        <w:left w:val="none" w:sz="0" w:space="0" w:color="auto"/>
        <w:bottom w:val="none" w:sz="0" w:space="0" w:color="auto"/>
        <w:right w:val="none" w:sz="0" w:space="0" w:color="auto"/>
      </w:divBdr>
    </w:div>
    <w:div w:id="1448235136">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sChild>
        <w:div w:id="985209200">
          <w:marLeft w:val="446"/>
          <w:marRight w:val="0"/>
          <w:marTop w:val="100"/>
          <w:marBottom w:val="100"/>
          <w:divBdr>
            <w:top w:val="none" w:sz="0" w:space="0" w:color="auto"/>
            <w:left w:val="none" w:sz="0" w:space="0" w:color="auto"/>
            <w:bottom w:val="none" w:sz="0" w:space="0" w:color="auto"/>
            <w:right w:val="none" w:sz="0" w:space="0" w:color="auto"/>
          </w:divBdr>
        </w:div>
        <w:div w:id="570892096">
          <w:marLeft w:val="446"/>
          <w:marRight w:val="0"/>
          <w:marTop w:val="100"/>
          <w:marBottom w:val="100"/>
          <w:divBdr>
            <w:top w:val="none" w:sz="0" w:space="0" w:color="auto"/>
            <w:left w:val="none" w:sz="0" w:space="0" w:color="auto"/>
            <w:bottom w:val="none" w:sz="0" w:space="0" w:color="auto"/>
            <w:right w:val="none" w:sz="0" w:space="0" w:color="auto"/>
          </w:divBdr>
        </w:div>
        <w:div w:id="1451970463">
          <w:marLeft w:val="446"/>
          <w:marRight w:val="0"/>
          <w:marTop w:val="100"/>
          <w:marBottom w:val="100"/>
          <w:divBdr>
            <w:top w:val="none" w:sz="0" w:space="0" w:color="auto"/>
            <w:left w:val="none" w:sz="0" w:space="0" w:color="auto"/>
            <w:bottom w:val="none" w:sz="0" w:space="0" w:color="auto"/>
            <w:right w:val="none" w:sz="0" w:space="0" w:color="auto"/>
          </w:divBdr>
        </w:div>
        <w:div w:id="713771322">
          <w:marLeft w:val="446"/>
          <w:marRight w:val="0"/>
          <w:marTop w:val="100"/>
          <w:marBottom w:val="100"/>
          <w:divBdr>
            <w:top w:val="none" w:sz="0" w:space="0" w:color="auto"/>
            <w:left w:val="none" w:sz="0" w:space="0" w:color="auto"/>
            <w:bottom w:val="none" w:sz="0" w:space="0" w:color="auto"/>
            <w:right w:val="none" w:sz="0" w:space="0" w:color="auto"/>
          </w:divBdr>
        </w:div>
      </w:divsChild>
    </w:div>
    <w:div w:id="1469469635">
      <w:bodyDiv w:val="1"/>
      <w:marLeft w:val="0"/>
      <w:marRight w:val="0"/>
      <w:marTop w:val="0"/>
      <w:marBottom w:val="0"/>
      <w:divBdr>
        <w:top w:val="none" w:sz="0" w:space="0" w:color="auto"/>
        <w:left w:val="none" w:sz="0" w:space="0" w:color="auto"/>
        <w:bottom w:val="none" w:sz="0" w:space="0" w:color="auto"/>
        <w:right w:val="none" w:sz="0" w:space="0" w:color="auto"/>
      </w:divBdr>
      <w:divsChild>
        <w:div w:id="756639405">
          <w:marLeft w:val="446"/>
          <w:marRight w:val="0"/>
          <w:marTop w:val="100"/>
          <w:marBottom w:val="100"/>
          <w:divBdr>
            <w:top w:val="none" w:sz="0" w:space="0" w:color="auto"/>
            <w:left w:val="none" w:sz="0" w:space="0" w:color="auto"/>
            <w:bottom w:val="none" w:sz="0" w:space="0" w:color="auto"/>
            <w:right w:val="none" w:sz="0" w:space="0" w:color="auto"/>
          </w:divBdr>
        </w:div>
        <w:div w:id="198513799">
          <w:marLeft w:val="446"/>
          <w:marRight w:val="0"/>
          <w:marTop w:val="100"/>
          <w:marBottom w:val="100"/>
          <w:divBdr>
            <w:top w:val="none" w:sz="0" w:space="0" w:color="auto"/>
            <w:left w:val="none" w:sz="0" w:space="0" w:color="auto"/>
            <w:bottom w:val="none" w:sz="0" w:space="0" w:color="auto"/>
            <w:right w:val="none" w:sz="0" w:space="0" w:color="auto"/>
          </w:divBdr>
        </w:div>
        <w:div w:id="76561077">
          <w:marLeft w:val="446"/>
          <w:marRight w:val="0"/>
          <w:marTop w:val="100"/>
          <w:marBottom w:val="100"/>
          <w:divBdr>
            <w:top w:val="none" w:sz="0" w:space="0" w:color="auto"/>
            <w:left w:val="none" w:sz="0" w:space="0" w:color="auto"/>
            <w:bottom w:val="none" w:sz="0" w:space="0" w:color="auto"/>
            <w:right w:val="none" w:sz="0" w:space="0" w:color="auto"/>
          </w:divBdr>
        </w:div>
        <w:div w:id="1022781626">
          <w:marLeft w:val="446"/>
          <w:marRight w:val="0"/>
          <w:marTop w:val="100"/>
          <w:marBottom w:val="100"/>
          <w:divBdr>
            <w:top w:val="none" w:sz="0" w:space="0" w:color="auto"/>
            <w:left w:val="none" w:sz="0" w:space="0" w:color="auto"/>
            <w:bottom w:val="none" w:sz="0" w:space="0" w:color="auto"/>
            <w:right w:val="none" w:sz="0" w:space="0" w:color="auto"/>
          </w:divBdr>
        </w:div>
      </w:divsChild>
    </w:div>
    <w:div w:id="1476218395">
      <w:bodyDiv w:val="1"/>
      <w:marLeft w:val="0"/>
      <w:marRight w:val="0"/>
      <w:marTop w:val="0"/>
      <w:marBottom w:val="0"/>
      <w:divBdr>
        <w:top w:val="none" w:sz="0" w:space="0" w:color="auto"/>
        <w:left w:val="none" w:sz="0" w:space="0" w:color="auto"/>
        <w:bottom w:val="none" w:sz="0" w:space="0" w:color="auto"/>
        <w:right w:val="none" w:sz="0" w:space="0" w:color="auto"/>
      </w:divBdr>
    </w:div>
    <w:div w:id="1476872857">
      <w:bodyDiv w:val="1"/>
      <w:marLeft w:val="0"/>
      <w:marRight w:val="0"/>
      <w:marTop w:val="0"/>
      <w:marBottom w:val="0"/>
      <w:divBdr>
        <w:top w:val="none" w:sz="0" w:space="0" w:color="auto"/>
        <w:left w:val="none" w:sz="0" w:space="0" w:color="auto"/>
        <w:bottom w:val="none" w:sz="0" w:space="0" w:color="auto"/>
        <w:right w:val="none" w:sz="0" w:space="0" w:color="auto"/>
      </w:divBdr>
    </w:div>
    <w:div w:id="1488010862">
      <w:bodyDiv w:val="1"/>
      <w:marLeft w:val="0"/>
      <w:marRight w:val="0"/>
      <w:marTop w:val="0"/>
      <w:marBottom w:val="0"/>
      <w:divBdr>
        <w:top w:val="none" w:sz="0" w:space="0" w:color="auto"/>
        <w:left w:val="none" w:sz="0" w:space="0" w:color="auto"/>
        <w:bottom w:val="none" w:sz="0" w:space="0" w:color="auto"/>
        <w:right w:val="none" w:sz="0" w:space="0" w:color="auto"/>
      </w:divBdr>
    </w:div>
    <w:div w:id="1505507282">
      <w:bodyDiv w:val="1"/>
      <w:marLeft w:val="0"/>
      <w:marRight w:val="0"/>
      <w:marTop w:val="0"/>
      <w:marBottom w:val="0"/>
      <w:divBdr>
        <w:top w:val="none" w:sz="0" w:space="0" w:color="auto"/>
        <w:left w:val="none" w:sz="0" w:space="0" w:color="auto"/>
        <w:bottom w:val="none" w:sz="0" w:space="0" w:color="auto"/>
        <w:right w:val="none" w:sz="0" w:space="0" w:color="auto"/>
      </w:divBdr>
    </w:div>
    <w:div w:id="1514998901">
      <w:bodyDiv w:val="1"/>
      <w:marLeft w:val="0"/>
      <w:marRight w:val="0"/>
      <w:marTop w:val="0"/>
      <w:marBottom w:val="0"/>
      <w:divBdr>
        <w:top w:val="none" w:sz="0" w:space="0" w:color="auto"/>
        <w:left w:val="none" w:sz="0" w:space="0" w:color="auto"/>
        <w:bottom w:val="none" w:sz="0" w:space="0" w:color="auto"/>
        <w:right w:val="none" w:sz="0" w:space="0" w:color="auto"/>
      </w:divBdr>
    </w:div>
    <w:div w:id="1529218480">
      <w:bodyDiv w:val="1"/>
      <w:marLeft w:val="0"/>
      <w:marRight w:val="0"/>
      <w:marTop w:val="0"/>
      <w:marBottom w:val="0"/>
      <w:divBdr>
        <w:top w:val="none" w:sz="0" w:space="0" w:color="auto"/>
        <w:left w:val="none" w:sz="0" w:space="0" w:color="auto"/>
        <w:bottom w:val="none" w:sz="0" w:space="0" w:color="auto"/>
        <w:right w:val="none" w:sz="0" w:space="0" w:color="auto"/>
      </w:divBdr>
    </w:div>
    <w:div w:id="1537039141">
      <w:bodyDiv w:val="1"/>
      <w:marLeft w:val="0"/>
      <w:marRight w:val="0"/>
      <w:marTop w:val="0"/>
      <w:marBottom w:val="0"/>
      <w:divBdr>
        <w:top w:val="none" w:sz="0" w:space="0" w:color="auto"/>
        <w:left w:val="none" w:sz="0" w:space="0" w:color="auto"/>
        <w:bottom w:val="none" w:sz="0" w:space="0" w:color="auto"/>
        <w:right w:val="none" w:sz="0" w:space="0" w:color="auto"/>
      </w:divBdr>
    </w:div>
    <w:div w:id="1544369171">
      <w:bodyDiv w:val="1"/>
      <w:marLeft w:val="0"/>
      <w:marRight w:val="0"/>
      <w:marTop w:val="0"/>
      <w:marBottom w:val="0"/>
      <w:divBdr>
        <w:top w:val="none" w:sz="0" w:space="0" w:color="auto"/>
        <w:left w:val="none" w:sz="0" w:space="0" w:color="auto"/>
        <w:bottom w:val="none" w:sz="0" w:space="0" w:color="auto"/>
        <w:right w:val="none" w:sz="0" w:space="0" w:color="auto"/>
      </w:divBdr>
      <w:divsChild>
        <w:div w:id="1694109276">
          <w:marLeft w:val="0"/>
          <w:marRight w:val="0"/>
          <w:marTop w:val="0"/>
          <w:marBottom w:val="0"/>
          <w:divBdr>
            <w:top w:val="none" w:sz="0" w:space="0" w:color="auto"/>
            <w:left w:val="none" w:sz="0" w:space="0" w:color="auto"/>
            <w:bottom w:val="none" w:sz="0" w:space="0" w:color="auto"/>
            <w:right w:val="none" w:sz="0" w:space="0" w:color="auto"/>
          </w:divBdr>
        </w:div>
        <w:div w:id="1688481505">
          <w:marLeft w:val="0"/>
          <w:marRight w:val="0"/>
          <w:marTop w:val="0"/>
          <w:marBottom w:val="0"/>
          <w:divBdr>
            <w:top w:val="none" w:sz="0" w:space="0" w:color="auto"/>
            <w:left w:val="none" w:sz="0" w:space="0" w:color="auto"/>
            <w:bottom w:val="none" w:sz="0" w:space="0" w:color="auto"/>
            <w:right w:val="none" w:sz="0" w:space="0" w:color="auto"/>
          </w:divBdr>
        </w:div>
        <w:div w:id="362941174">
          <w:marLeft w:val="0"/>
          <w:marRight w:val="0"/>
          <w:marTop w:val="0"/>
          <w:marBottom w:val="0"/>
          <w:divBdr>
            <w:top w:val="none" w:sz="0" w:space="0" w:color="auto"/>
            <w:left w:val="none" w:sz="0" w:space="0" w:color="auto"/>
            <w:bottom w:val="none" w:sz="0" w:space="0" w:color="auto"/>
            <w:right w:val="none" w:sz="0" w:space="0" w:color="auto"/>
          </w:divBdr>
        </w:div>
        <w:div w:id="477113903">
          <w:marLeft w:val="0"/>
          <w:marRight w:val="0"/>
          <w:marTop w:val="0"/>
          <w:marBottom w:val="0"/>
          <w:divBdr>
            <w:top w:val="none" w:sz="0" w:space="0" w:color="auto"/>
            <w:left w:val="none" w:sz="0" w:space="0" w:color="auto"/>
            <w:bottom w:val="none" w:sz="0" w:space="0" w:color="auto"/>
            <w:right w:val="none" w:sz="0" w:space="0" w:color="auto"/>
          </w:divBdr>
        </w:div>
        <w:div w:id="1242176047">
          <w:marLeft w:val="0"/>
          <w:marRight w:val="0"/>
          <w:marTop w:val="0"/>
          <w:marBottom w:val="0"/>
          <w:divBdr>
            <w:top w:val="none" w:sz="0" w:space="0" w:color="auto"/>
            <w:left w:val="none" w:sz="0" w:space="0" w:color="auto"/>
            <w:bottom w:val="none" w:sz="0" w:space="0" w:color="auto"/>
            <w:right w:val="none" w:sz="0" w:space="0" w:color="auto"/>
          </w:divBdr>
        </w:div>
        <w:div w:id="416943153">
          <w:marLeft w:val="0"/>
          <w:marRight w:val="0"/>
          <w:marTop w:val="0"/>
          <w:marBottom w:val="0"/>
          <w:divBdr>
            <w:top w:val="none" w:sz="0" w:space="0" w:color="auto"/>
            <w:left w:val="none" w:sz="0" w:space="0" w:color="auto"/>
            <w:bottom w:val="none" w:sz="0" w:space="0" w:color="auto"/>
            <w:right w:val="none" w:sz="0" w:space="0" w:color="auto"/>
          </w:divBdr>
        </w:div>
        <w:div w:id="1371373151">
          <w:marLeft w:val="0"/>
          <w:marRight w:val="0"/>
          <w:marTop w:val="0"/>
          <w:marBottom w:val="0"/>
          <w:divBdr>
            <w:top w:val="none" w:sz="0" w:space="0" w:color="auto"/>
            <w:left w:val="none" w:sz="0" w:space="0" w:color="auto"/>
            <w:bottom w:val="none" w:sz="0" w:space="0" w:color="auto"/>
            <w:right w:val="none" w:sz="0" w:space="0" w:color="auto"/>
          </w:divBdr>
        </w:div>
        <w:div w:id="735972463">
          <w:marLeft w:val="0"/>
          <w:marRight w:val="0"/>
          <w:marTop w:val="0"/>
          <w:marBottom w:val="0"/>
          <w:divBdr>
            <w:top w:val="none" w:sz="0" w:space="0" w:color="auto"/>
            <w:left w:val="none" w:sz="0" w:space="0" w:color="auto"/>
            <w:bottom w:val="none" w:sz="0" w:space="0" w:color="auto"/>
            <w:right w:val="none" w:sz="0" w:space="0" w:color="auto"/>
          </w:divBdr>
        </w:div>
        <w:div w:id="442263671">
          <w:marLeft w:val="0"/>
          <w:marRight w:val="0"/>
          <w:marTop w:val="0"/>
          <w:marBottom w:val="0"/>
          <w:divBdr>
            <w:top w:val="none" w:sz="0" w:space="0" w:color="auto"/>
            <w:left w:val="none" w:sz="0" w:space="0" w:color="auto"/>
            <w:bottom w:val="none" w:sz="0" w:space="0" w:color="auto"/>
            <w:right w:val="none" w:sz="0" w:space="0" w:color="auto"/>
          </w:divBdr>
        </w:div>
        <w:div w:id="929776646">
          <w:marLeft w:val="0"/>
          <w:marRight w:val="0"/>
          <w:marTop w:val="0"/>
          <w:marBottom w:val="0"/>
          <w:divBdr>
            <w:top w:val="none" w:sz="0" w:space="0" w:color="auto"/>
            <w:left w:val="none" w:sz="0" w:space="0" w:color="auto"/>
            <w:bottom w:val="none" w:sz="0" w:space="0" w:color="auto"/>
            <w:right w:val="none" w:sz="0" w:space="0" w:color="auto"/>
          </w:divBdr>
        </w:div>
        <w:div w:id="1062674627">
          <w:marLeft w:val="0"/>
          <w:marRight w:val="0"/>
          <w:marTop w:val="0"/>
          <w:marBottom w:val="0"/>
          <w:divBdr>
            <w:top w:val="none" w:sz="0" w:space="0" w:color="auto"/>
            <w:left w:val="none" w:sz="0" w:space="0" w:color="auto"/>
            <w:bottom w:val="none" w:sz="0" w:space="0" w:color="auto"/>
            <w:right w:val="none" w:sz="0" w:space="0" w:color="auto"/>
          </w:divBdr>
        </w:div>
        <w:div w:id="2093886428">
          <w:marLeft w:val="0"/>
          <w:marRight w:val="0"/>
          <w:marTop w:val="0"/>
          <w:marBottom w:val="0"/>
          <w:divBdr>
            <w:top w:val="none" w:sz="0" w:space="0" w:color="auto"/>
            <w:left w:val="none" w:sz="0" w:space="0" w:color="auto"/>
            <w:bottom w:val="none" w:sz="0" w:space="0" w:color="auto"/>
            <w:right w:val="none" w:sz="0" w:space="0" w:color="auto"/>
          </w:divBdr>
        </w:div>
        <w:div w:id="554045558">
          <w:marLeft w:val="0"/>
          <w:marRight w:val="0"/>
          <w:marTop w:val="0"/>
          <w:marBottom w:val="0"/>
          <w:divBdr>
            <w:top w:val="none" w:sz="0" w:space="0" w:color="auto"/>
            <w:left w:val="none" w:sz="0" w:space="0" w:color="auto"/>
            <w:bottom w:val="none" w:sz="0" w:space="0" w:color="auto"/>
            <w:right w:val="none" w:sz="0" w:space="0" w:color="auto"/>
          </w:divBdr>
        </w:div>
        <w:div w:id="361706036">
          <w:marLeft w:val="0"/>
          <w:marRight w:val="0"/>
          <w:marTop w:val="0"/>
          <w:marBottom w:val="0"/>
          <w:divBdr>
            <w:top w:val="none" w:sz="0" w:space="0" w:color="auto"/>
            <w:left w:val="none" w:sz="0" w:space="0" w:color="auto"/>
            <w:bottom w:val="none" w:sz="0" w:space="0" w:color="auto"/>
            <w:right w:val="none" w:sz="0" w:space="0" w:color="auto"/>
          </w:divBdr>
        </w:div>
        <w:div w:id="399064358">
          <w:marLeft w:val="0"/>
          <w:marRight w:val="0"/>
          <w:marTop w:val="0"/>
          <w:marBottom w:val="0"/>
          <w:divBdr>
            <w:top w:val="none" w:sz="0" w:space="0" w:color="auto"/>
            <w:left w:val="none" w:sz="0" w:space="0" w:color="auto"/>
            <w:bottom w:val="none" w:sz="0" w:space="0" w:color="auto"/>
            <w:right w:val="none" w:sz="0" w:space="0" w:color="auto"/>
          </w:divBdr>
        </w:div>
        <w:div w:id="1662654683">
          <w:marLeft w:val="0"/>
          <w:marRight w:val="0"/>
          <w:marTop w:val="0"/>
          <w:marBottom w:val="0"/>
          <w:divBdr>
            <w:top w:val="none" w:sz="0" w:space="0" w:color="auto"/>
            <w:left w:val="none" w:sz="0" w:space="0" w:color="auto"/>
            <w:bottom w:val="none" w:sz="0" w:space="0" w:color="auto"/>
            <w:right w:val="none" w:sz="0" w:space="0" w:color="auto"/>
          </w:divBdr>
        </w:div>
        <w:div w:id="527644018">
          <w:marLeft w:val="0"/>
          <w:marRight w:val="0"/>
          <w:marTop w:val="0"/>
          <w:marBottom w:val="0"/>
          <w:divBdr>
            <w:top w:val="none" w:sz="0" w:space="0" w:color="auto"/>
            <w:left w:val="none" w:sz="0" w:space="0" w:color="auto"/>
            <w:bottom w:val="none" w:sz="0" w:space="0" w:color="auto"/>
            <w:right w:val="none" w:sz="0" w:space="0" w:color="auto"/>
          </w:divBdr>
        </w:div>
        <w:div w:id="20058810">
          <w:marLeft w:val="0"/>
          <w:marRight w:val="0"/>
          <w:marTop w:val="0"/>
          <w:marBottom w:val="0"/>
          <w:divBdr>
            <w:top w:val="none" w:sz="0" w:space="0" w:color="auto"/>
            <w:left w:val="none" w:sz="0" w:space="0" w:color="auto"/>
            <w:bottom w:val="none" w:sz="0" w:space="0" w:color="auto"/>
            <w:right w:val="none" w:sz="0" w:space="0" w:color="auto"/>
          </w:divBdr>
        </w:div>
        <w:div w:id="1901213571">
          <w:marLeft w:val="0"/>
          <w:marRight w:val="0"/>
          <w:marTop w:val="0"/>
          <w:marBottom w:val="0"/>
          <w:divBdr>
            <w:top w:val="none" w:sz="0" w:space="0" w:color="auto"/>
            <w:left w:val="none" w:sz="0" w:space="0" w:color="auto"/>
            <w:bottom w:val="none" w:sz="0" w:space="0" w:color="auto"/>
            <w:right w:val="none" w:sz="0" w:space="0" w:color="auto"/>
          </w:divBdr>
        </w:div>
        <w:div w:id="1040322751">
          <w:marLeft w:val="0"/>
          <w:marRight w:val="0"/>
          <w:marTop w:val="0"/>
          <w:marBottom w:val="0"/>
          <w:divBdr>
            <w:top w:val="none" w:sz="0" w:space="0" w:color="auto"/>
            <w:left w:val="none" w:sz="0" w:space="0" w:color="auto"/>
            <w:bottom w:val="none" w:sz="0" w:space="0" w:color="auto"/>
            <w:right w:val="none" w:sz="0" w:space="0" w:color="auto"/>
          </w:divBdr>
        </w:div>
        <w:div w:id="1947469459">
          <w:marLeft w:val="0"/>
          <w:marRight w:val="0"/>
          <w:marTop w:val="0"/>
          <w:marBottom w:val="0"/>
          <w:divBdr>
            <w:top w:val="none" w:sz="0" w:space="0" w:color="auto"/>
            <w:left w:val="none" w:sz="0" w:space="0" w:color="auto"/>
            <w:bottom w:val="none" w:sz="0" w:space="0" w:color="auto"/>
            <w:right w:val="none" w:sz="0" w:space="0" w:color="auto"/>
          </w:divBdr>
        </w:div>
        <w:div w:id="1001664993">
          <w:marLeft w:val="0"/>
          <w:marRight w:val="0"/>
          <w:marTop w:val="0"/>
          <w:marBottom w:val="0"/>
          <w:divBdr>
            <w:top w:val="none" w:sz="0" w:space="0" w:color="auto"/>
            <w:left w:val="none" w:sz="0" w:space="0" w:color="auto"/>
            <w:bottom w:val="none" w:sz="0" w:space="0" w:color="auto"/>
            <w:right w:val="none" w:sz="0" w:space="0" w:color="auto"/>
          </w:divBdr>
        </w:div>
        <w:div w:id="540243481">
          <w:marLeft w:val="0"/>
          <w:marRight w:val="0"/>
          <w:marTop w:val="0"/>
          <w:marBottom w:val="0"/>
          <w:divBdr>
            <w:top w:val="none" w:sz="0" w:space="0" w:color="auto"/>
            <w:left w:val="none" w:sz="0" w:space="0" w:color="auto"/>
            <w:bottom w:val="none" w:sz="0" w:space="0" w:color="auto"/>
            <w:right w:val="none" w:sz="0" w:space="0" w:color="auto"/>
          </w:divBdr>
        </w:div>
        <w:div w:id="1019047958">
          <w:marLeft w:val="0"/>
          <w:marRight w:val="0"/>
          <w:marTop w:val="0"/>
          <w:marBottom w:val="0"/>
          <w:divBdr>
            <w:top w:val="none" w:sz="0" w:space="0" w:color="auto"/>
            <w:left w:val="none" w:sz="0" w:space="0" w:color="auto"/>
            <w:bottom w:val="none" w:sz="0" w:space="0" w:color="auto"/>
            <w:right w:val="none" w:sz="0" w:space="0" w:color="auto"/>
          </w:divBdr>
        </w:div>
        <w:div w:id="848830505">
          <w:marLeft w:val="0"/>
          <w:marRight w:val="0"/>
          <w:marTop w:val="0"/>
          <w:marBottom w:val="0"/>
          <w:divBdr>
            <w:top w:val="none" w:sz="0" w:space="0" w:color="auto"/>
            <w:left w:val="none" w:sz="0" w:space="0" w:color="auto"/>
            <w:bottom w:val="none" w:sz="0" w:space="0" w:color="auto"/>
            <w:right w:val="none" w:sz="0" w:space="0" w:color="auto"/>
          </w:divBdr>
        </w:div>
      </w:divsChild>
    </w:div>
    <w:div w:id="1569148112">
      <w:bodyDiv w:val="1"/>
      <w:marLeft w:val="0"/>
      <w:marRight w:val="0"/>
      <w:marTop w:val="0"/>
      <w:marBottom w:val="0"/>
      <w:divBdr>
        <w:top w:val="none" w:sz="0" w:space="0" w:color="auto"/>
        <w:left w:val="none" w:sz="0" w:space="0" w:color="auto"/>
        <w:bottom w:val="none" w:sz="0" w:space="0" w:color="auto"/>
        <w:right w:val="none" w:sz="0" w:space="0" w:color="auto"/>
      </w:divBdr>
    </w:div>
    <w:div w:id="1576477426">
      <w:bodyDiv w:val="1"/>
      <w:marLeft w:val="0"/>
      <w:marRight w:val="0"/>
      <w:marTop w:val="0"/>
      <w:marBottom w:val="0"/>
      <w:divBdr>
        <w:top w:val="none" w:sz="0" w:space="0" w:color="auto"/>
        <w:left w:val="none" w:sz="0" w:space="0" w:color="auto"/>
        <w:bottom w:val="none" w:sz="0" w:space="0" w:color="auto"/>
        <w:right w:val="none" w:sz="0" w:space="0" w:color="auto"/>
      </w:divBdr>
    </w:div>
    <w:div w:id="1595043582">
      <w:bodyDiv w:val="1"/>
      <w:marLeft w:val="0"/>
      <w:marRight w:val="0"/>
      <w:marTop w:val="0"/>
      <w:marBottom w:val="0"/>
      <w:divBdr>
        <w:top w:val="none" w:sz="0" w:space="0" w:color="auto"/>
        <w:left w:val="none" w:sz="0" w:space="0" w:color="auto"/>
        <w:bottom w:val="none" w:sz="0" w:space="0" w:color="auto"/>
        <w:right w:val="none" w:sz="0" w:space="0" w:color="auto"/>
      </w:divBdr>
    </w:div>
    <w:div w:id="1617323110">
      <w:bodyDiv w:val="1"/>
      <w:marLeft w:val="0"/>
      <w:marRight w:val="0"/>
      <w:marTop w:val="0"/>
      <w:marBottom w:val="0"/>
      <w:divBdr>
        <w:top w:val="none" w:sz="0" w:space="0" w:color="auto"/>
        <w:left w:val="none" w:sz="0" w:space="0" w:color="auto"/>
        <w:bottom w:val="none" w:sz="0" w:space="0" w:color="auto"/>
        <w:right w:val="none" w:sz="0" w:space="0" w:color="auto"/>
      </w:divBdr>
    </w:div>
    <w:div w:id="1619682088">
      <w:bodyDiv w:val="1"/>
      <w:marLeft w:val="0"/>
      <w:marRight w:val="0"/>
      <w:marTop w:val="0"/>
      <w:marBottom w:val="0"/>
      <w:divBdr>
        <w:top w:val="none" w:sz="0" w:space="0" w:color="auto"/>
        <w:left w:val="none" w:sz="0" w:space="0" w:color="auto"/>
        <w:bottom w:val="none" w:sz="0" w:space="0" w:color="auto"/>
        <w:right w:val="none" w:sz="0" w:space="0" w:color="auto"/>
      </w:divBdr>
    </w:div>
    <w:div w:id="1624310239">
      <w:bodyDiv w:val="1"/>
      <w:marLeft w:val="0"/>
      <w:marRight w:val="0"/>
      <w:marTop w:val="0"/>
      <w:marBottom w:val="0"/>
      <w:divBdr>
        <w:top w:val="none" w:sz="0" w:space="0" w:color="auto"/>
        <w:left w:val="none" w:sz="0" w:space="0" w:color="auto"/>
        <w:bottom w:val="none" w:sz="0" w:space="0" w:color="auto"/>
        <w:right w:val="none" w:sz="0" w:space="0" w:color="auto"/>
      </w:divBdr>
    </w:div>
    <w:div w:id="1632903677">
      <w:bodyDiv w:val="1"/>
      <w:marLeft w:val="0"/>
      <w:marRight w:val="0"/>
      <w:marTop w:val="0"/>
      <w:marBottom w:val="0"/>
      <w:divBdr>
        <w:top w:val="none" w:sz="0" w:space="0" w:color="auto"/>
        <w:left w:val="none" w:sz="0" w:space="0" w:color="auto"/>
        <w:bottom w:val="none" w:sz="0" w:space="0" w:color="auto"/>
        <w:right w:val="none" w:sz="0" w:space="0" w:color="auto"/>
      </w:divBdr>
    </w:div>
    <w:div w:id="1641227246">
      <w:bodyDiv w:val="1"/>
      <w:marLeft w:val="0"/>
      <w:marRight w:val="0"/>
      <w:marTop w:val="0"/>
      <w:marBottom w:val="0"/>
      <w:divBdr>
        <w:top w:val="none" w:sz="0" w:space="0" w:color="auto"/>
        <w:left w:val="none" w:sz="0" w:space="0" w:color="auto"/>
        <w:bottom w:val="none" w:sz="0" w:space="0" w:color="auto"/>
        <w:right w:val="none" w:sz="0" w:space="0" w:color="auto"/>
      </w:divBdr>
    </w:div>
    <w:div w:id="1641767163">
      <w:bodyDiv w:val="1"/>
      <w:marLeft w:val="0"/>
      <w:marRight w:val="0"/>
      <w:marTop w:val="0"/>
      <w:marBottom w:val="0"/>
      <w:divBdr>
        <w:top w:val="none" w:sz="0" w:space="0" w:color="auto"/>
        <w:left w:val="none" w:sz="0" w:space="0" w:color="auto"/>
        <w:bottom w:val="none" w:sz="0" w:space="0" w:color="auto"/>
        <w:right w:val="none" w:sz="0" w:space="0" w:color="auto"/>
      </w:divBdr>
    </w:div>
    <w:div w:id="1661538267">
      <w:bodyDiv w:val="1"/>
      <w:marLeft w:val="0"/>
      <w:marRight w:val="0"/>
      <w:marTop w:val="0"/>
      <w:marBottom w:val="0"/>
      <w:divBdr>
        <w:top w:val="none" w:sz="0" w:space="0" w:color="auto"/>
        <w:left w:val="none" w:sz="0" w:space="0" w:color="auto"/>
        <w:bottom w:val="none" w:sz="0" w:space="0" w:color="auto"/>
        <w:right w:val="none" w:sz="0" w:space="0" w:color="auto"/>
      </w:divBdr>
      <w:divsChild>
        <w:div w:id="1703826477">
          <w:marLeft w:val="446"/>
          <w:marRight w:val="0"/>
          <w:marTop w:val="100"/>
          <w:marBottom w:val="0"/>
          <w:divBdr>
            <w:top w:val="none" w:sz="0" w:space="0" w:color="auto"/>
            <w:left w:val="none" w:sz="0" w:space="0" w:color="auto"/>
            <w:bottom w:val="none" w:sz="0" w:space="0" w:color="auto"/>
            <w:right w:val="none" w:sz="0" w:space="0" w:color="auto"/>
          </w:divBdr>
        </w:div>
        <w:div w:id="362219206">
          <w:marLeft w:val="446"/>
          <w:marRight w:val="0"/>
          <w:marTop w:val="100"/>
          <w:marBottom w:val="0"/>
          <w:divBdr>
            <w:top w:val="none" w:sz="0" w:space="0" w:color="auto"/>
            <w:left w:val="none" w:sz="0" w:space="0" w:color="auto"/>
            <w:bottom w:val="none" w:sz="0" w:space="0" w:color="auto"/>
            <w:right w:val="none" w:sz="0" w:space="0" w:color="auto"/>
          </w:divBdr>
        </w:div>
      </w:divsChild>
    </w:div>
    <w:div w:id="1694726266">
      <w:bodyDiv w:val="1"/>
      <w:marLeft w:val="0"/>
      <w:marRight w:val="0"/>
      <w:marTop w:val="0"/>
      <w:marBottom w:val="0"/>
      <w:divBdr>
        <w:top w:val="none" w:sz="0" w:space="0" w:color="auto"/>
        <w:left w:val="none" w:sz="0" w:space="0" w:color="auto"/>
        <w:bottom w:val="none" w:sz="0" w:space="0" w:color="auto"/>
        <w:right w:val="none" w:sz="0" w:space="0" w:color="auto"/>
      </w:divBdr>
    </w:div>
    <w:div w:id="1716007181">
      <w:bodyDiv w:val="1"/>
      <w:marLeft w:val="0"/>
      <w:marRight w:val="0"/>
      <w:marTop w:val="0"/>
      <w:marBottom w:val="0"/>
      <w:divBdr>
        <w:top w:val="none" w:sz="0" w:space="0" w:color="auto"/>
        <w:left w:val="none" w:sz="0" w:space="0" w:color="auto"/>
        <w:bottom w:val="none" w:sz="0" w:space="0" w:color="auto"/>
        <w:right w:val="none" w:sz="0" w:space="0" w:color="auto"/>
      </w:divBdr>
    </w:div>
    <w:div w:id="1730224281">
      <w:bodyDiv w:val="1"/>
      <w:marLeft w:val="0"/>
      <w:marRight w:val="0"/>
      <w:marTop w:val="0"/>
      <w:marBottom w:val="0"/>
      <w:divBdr>
        <w:top w:val="none" w:sz="0" w:space="0" w:color="auto"/>
        <w:left w:val="none" w:sz="0" w:space="0" w:color="auto"/>
        <w:bottom w:val="none" w:sz="0" w:space="0" w:color="auto"/>
        <w:right w:val="none" w:sz="0" w:space="0" w:color="auto"/>
      </w:divBdr>
      <w:divsChild>
        <w:div w:id="1104183133">
          <w:marLeft w:val="691"/>
          <w:marRight w:val="0"/>
          <w:marTop w:val="0"/>
          <w:marBottom w:val="0"/>
          <w:divBdr>
            <w:top w:val="none" w:sz="0" w:space="0" w:color="auto"/>
            <w:left w:val="none" w:sz="0" w:space="0" w:color="auto"/>
            <w:bottom w:val="none" w:sz="0" w:space="0" w:color="auto"/>
            <w:right w:val="none" w:sz="0" w:space="0" w:color="auto"/>
          </w:divBdr>
        </w:div>
        <w:div w:id="1390617463">
          <w:marLeft w:val="691"/>
          <w:marRight w:val="0"/>
          <w:marTop w:val="0"/>
          <w:marBottom w:val="0"/>
          <w:divBdr>
            <w:top w:val="none" w:sz="0" w:space="0" w:color="auto"/>
            <w:left w:val="none" w:sz="0" w:space="0" w:color="auto"/>
            <w:bottom w:val="none" w:sz="0" w:space="0" w:color="auto"/>
            <w:right w:val="none" w:sz="0" w:space="0" w:color="auto"/>
          </w:divBdr>
        </w:div>
        <w:div w:id="1922521815">
          <w:marLeft w:val="691"/>
          <w:marRight w:val="0"/>
          <w:marTop w:val="0"/>
          <w:marBottom w:val="0"/>
          <w:divBdr>
            <w:top w:val="none" w:sz="0" w:space="0" w:color="auto"/>
            <w:left w:val="none" w:sz="0" w:space="0" w:color="auto"/>
            <w:bottom w:val="none" w:sz="0" w:space="0" w:color="auto"/>
            <w:right w:val="none" w:sz="0" w:space="0" w:color="auto"/>
          </w:divBdr>
        </w:div>
        <w:div w:id="481626365">
          <w:marLeft w:val="691"/>
          <w:marRight w:val="0"/>
          <w:marTop w:val="0"/>
          <w:marBottom w:val="0"/>
          <w:divBdr>
            <w:top w:val="none" w:sz="0" w:space="0" w:color="auto"/>
            <w:left w:val="none" w:sz="0" w:space="0" w:color="auto"/>
            <w:bottom w:val="none" w:sz="0" w:space="0" w:color="auto"/>
            <w:right w:val="none" w:sz="0" w:space="0" w:color="auto"/>
          </w:divBdr>
        </w:div>
        <w:div w:id="2146777878">
          <w:marLeft w:val="691"/>
          <w:marRight w:val="0"/>
          <w:marTop w:val="0"/>
          <w:marBottom w:val="0"/>
          <w:divBdr>
            <w:top w:val="none" w:sz="0" w:space="0" w:color="auto"/>
            <w:left w:val="none" w:sz="0" w:space="0" w:color="auto"/>
            <w:bottom w:val="none" w:sz="0" w:space="0" w:color="auto"/>
            <w:right w:val="none" w:sz="0" w:space="0" w:color="auto"/>
          </w:divBdr>
        </w:div>
        <w:div w:id="538475872">
          <w:marLeft w:val="706"/>
          <w:marRight w:val="0"/>
          <w:marTop w:val="0"/>
          <w:marBottom w:val="0"/>
          <w:divBdr>
            <w:top w:val="none" w:sz="0" w:space="0" w:color="auto"/>
            <w:left w:val="none" w:sz="0" w:space="0" w:color="auto"/>
            <w:bottom w:val="none" w:sz="0" w:space="0" w:color="auto"/>
            <w:right w:val="none" w:sz="0" w:space="0" w:color="auto"/>
          </w:divBdr>
        </w:div>
        <w:div w:id="1451703472">
          <w:marLeft w:val="706"/>
          <w:marRight w:val="0"/>
          <w:marTop w:val="0"/>
          <w:marBottom w:val="0"/>
          <w:divBdr>
            <w:top w:val="none" w:sz="0" w:space="0" w:color="auto"/>
            <w:left w:val="none" w:sz="0" w:space="0" w:color="auto"/>
            <w:bottom w:val="none" w:sz="0" w:space="0" w:color="auto"/>
            <w:right w:val="none" w:sz="0" w:space="0" w:color="auto"/>
          </w:divBdr>
        </w:div>
        <w:div w:id="92559466">
          <w:marLeft w:val="706"/>
          <w:marRight w:val="0"/>
          <w:marTop w:val="0"/>
          <w:marBottom w:val="0"/>
          <w:divBdr>
            <w:top w:val="none" w:sz="0" w:space="0" w:color="auto"/>
            <w:left w:val="none" w:sz="0" w:space="0" w:color="auto"/>
            <w:bottom w:val="none" w:sz="0" w:space="0" w:color="auto"/>
            <w:right w:val="none" w:sz="0" w:space="0" w:color="auto"/>
          </w:divBdr>
        </w:div>
        <w:div w:id="1085032732">
          <w:marLeft w:val="706"/>
          <w:marRight w:val="0"/>
          <w:marTop w:val="0"/>
          <w:marBottom w:val="0"/>
          <w:divBdr>
            <w:top w:val="none" w:sz="0" w:space="0" w:color="auto"/>
            <w:left w:val="none" w:sz="0" w:space="0" w:color="auto"/>
            <w:bottom w:val="none" w:sz="0" w:space="0" w:color="auto"/>
            <w:right w:val="none" w:sz="0" w:space="0" w:color="auto"/>
          </w:divBdr>
        </w:div>
        <w:div w:id="1828475929">
          <w:marLeft w:val="706"/>
          <w:marRight w:val="0"/>
          <w:marTop w:val="0"/>
          <w:marBottom w:val="0"/>
          <w:divBdr>
            <w:top w:val="none" w:sz="0" w:space="0" w:color="auto"/>
            <w:left w:val="none" w:sz="0" w:space="0" w:color="auto"/>
            <w:bottom w:val="none" w:sz="0" w:space="0" w:color="auto"/>
            <w:right w:val="none" w:sz="0" w:space="0" w:color="auto"/>
          </w:divBdr>
        </w:div>
      </w:divsChild>
    </w:div>
    <w:div w:id="1731801280">
      <w:bodyDiv w:val="1"/>
      <w:marLeft w:val="0"/>
      <w:marRight w:val="0"/>
      <w:marTop w:val="0"/>
      <w:marBottom w:val="0"/>
      <w:divBdr>
        <w:top w:val="none" w:sz="0" w:space="0" w:color="auto"/>
        <w:left w:val="none" w:sz="0" w:space="0" w:color="auto"/>
        <w:bottom w:val="none" w:sz="0" w:space="0" w:color="auto"/>
        <w:right w:val="none" w:sz="0" w:space="0" w:color="auto"/>
      </w:divBdr>
    </w:div>
    <w:div w:id="1754089556">
      <w:bodyDiv w:val="1"/>
      <w:marLeft w:val="0"/>
      <w:marRight w:val="0"/>
      <w:marTop w:val="0"/>
      <w:marBottom w:val="0"/>
      <w:divBdr>
        <w:top w:val="none" w:sz="0" w:space="0" w:color="auto"/>
        <w:left w:val="none" w:sz="0" w:space="0" w:color="auto"/>
        <w:bottom w:val="none" w:sz="0" w:space="0" w:color="auto"/>
        <w:right w:val="none" w:sz="0" w:space="0" w:color="auto"/>
      </w:divBdr>
    </w:div>
    <w:div w:id="1754164243">
      <w:bodyDiv w:val="1"/>
      <w:marLeft w:val="0"/>
      <w:marRight w:val="0"/>
      <w:marTop w:val="0"/>
      <w:marBottom w:val="0"/>
      <w:divBdr>
        <w:top w:val="none" w:sz="0" w:space="0" w:color="auto"/>
        <w:left w:val="none" w:sz="0" w:space="0" w:color="auto"/>
        <w:bottom w:val="none" w:sz="0" w:space="0" w:color="auto"/>
        <w:right w:val="none" w:sz="0" w:space="0" w:color="auto"/>
      </w:divBdr>
    </w:div>
    <w:div w:id="1755009788">
      <w:bodyDiv w:val="1"/>
      <w:marLeft w:val="0"/>
      <w:marRight w:val="0"/>
      <w:marTop w:val="0"/>
      <w:marBottom w:val="0"/>
      <w:divBdr>
        <w:top w:val="none" w:sz="0" w:space="0" w:color="auto"/>
        <w:left w:val="none" w:sz="0" w:space="0" w:color="auto"/>
        <w:bottom w:val="none" w:sz="0" w:space="0" w:color="auto"/>
        <w:right w:val="none" w:sz="0" w:space="0" w:color="auto"/>
      </w:divBdr>
    </w:div>
    <w:div w:id="1785269286">
      <w:bodyDiv w:val="1"/>
      <w:marLeft w:val="0"/>
      <w:marRight w:val="0"/>
      <w:marTop w:val="0"/>
      <w:marBottom w:val="0"/>
      <w:divBdr>
        <w:top w:val="none" w:sz="0" w:space="0" w:color="auto"/>
        <w:left w:val="none" w:sz="0" w:space="0" w:color="auto"/>
        <w:bottom w:val="none" w:sz="0" w:space="0" w:color="auto"/>
        <w:right w:val="none" w:sz="0" w:space="0" w:color="auto"/>
      </w:divBdr>
      <w:divsChild>
        <w:div w:id="640575265">
          <w:marLeft w:val="691"/>
          <w:marRight w:val="0"/>
          <w:marTop w:val="0"/>
          <w:marBottom w:val="0"/>
          <w:divBdr>
            <w:top w:val="none" w:sz="0" w:space="0" w:color="auto"/>
            <w:left w:val="none" w:sz="0" w:space="0" w:color="auto"/>
            <w:bottom w:val="none" w:sz="0" w:space="0" w:color="auto"/>
            <w:right w:val="none" w:sz="0" w:space="0" w:color="auto"/>
          </w:divBdr>
        </w:div>
        <w:div w:id="464810465">
          <w:marLeft w:val="691"/>
          <w:marRight w:val="0"/>
          <w:marTop w:val="0"/>
          <w:marBottom w:val="0"/>
          <w:divBdr>
            <w:top w:val="none" w:sz="0" w:space="0" w:color="auto"/>
            <w:left w:val="none" w:sz="0" w:space="0" w:color="auto"/>
            <w:bottom w:val="none" w:sz="0" w:space="0" w:color="auto"/>
            <w:right w:val="none" w:sz="0" w:space="0" w:color="auto"/>
          </w:divBdr>
        </w:div>
        <w:div w:id="801309348">
          <w:marLeft w:val="691"/>
          <w:marRight w:val="0"/>
          <w:marTop w:val="0"/>
          <w:marBottom w:val="0"/>
          <w:divBdr>
            <w:top w:val="none" w:sz="0" w:space="0" w:color="auto"/>
            <w:left w:val="none" w:sz="0" w:space="0" w:color="auto"/>
            <w:bottom w:val="none" w:sz="0" w:space="0" w:color="auto"/>
            <w:right w:val="none" w:sz="0" w:space="0" w:color="auto"/>
          </w:divBdr>
        </w:div>
        <w:div w:id="976378545">
          <w:marLeft w:val="691"/>
          <w:marRight w:val="0"/>
          <w:marTop w:val="0"/>
          <w:marBottom w:val="0"/>
          <w:divBdr>
            <w:top w:val="none" w:sz="0" w:space="0" w:color="auto"/>
            <w:left w:val="none" w:sz="0" w:space="0" w:color="auto"/>
            <w:bottom w:val="none" w:sz="0" w:space="0" w:color="auto"/>
            <w:right w:val="none" w:sz="0" w:space="0" w:color="auto"/>
          </w:divBdr>
        </w:div>
      </w:divsChild>
    </w:div>
    <w:div w:id="1811512383">
      <w:bodyDiv w:val="1"/>
      <w:marLeft w:val="0"/>
      <w:marRight w:val="0"/>
      <w:marTop w:val="0"/>
      <w:marBottom w:val="0"/>
      <w:divBdr>
        <w:top w:val="none" w:sz="0" w:space="0" w:color="auto"/>
        <w:left w:val="none" w:sz="0" w:space="0" w:color="auto"/>
        <w:bottom w:val="none" w:sz="0" w:space="0" w:color="auto"/>
        <w:right w:val="none" w:sz="0" w:space="0" w:color="auto"/>
      </w:divBdr>
      <w:divsChild>
        <w:div w:id="1237397540">
          <w:marLeft w:val="446"/>
          <w:marRight w:val="0"/>
          <w:marTop w:val="100"/>
          <w:marBottom w:val="100"/>
          <w:divBdr>
            <w:top w:val="none" w:sz="0" w:space="0" w:color="auto"/>
            <w:left w:val="none" w:sz="0" w:space="0" w:color="auto"/>
            <w:bottom w:val="none" w:sz="0" w:space="0" w:color="auto"/>
            <w:right w:val="none" w:sz="0" w:space="0" w:color="auto"/>
          </w:divBdr>
        </w:div>
        <w:div w:id="867067133">
          <w:marLeft w:val="446"/>
          <w:marRight w:val="0"/>
          <w:marTop w:val="100"/>
          <w:marBottom w:val="100"/>
          <w:divBdr>
            <w:top w:val="none" w:sz="0" w:space="0" w:color="auto"/>
            <w:left w:val="none" w:sz="0" w:space="0" w:color="auto"/>
            <w:bottom w:val="none" w:sz="0" w:space="0" w:color="auto"/>
            <w:right w:val="none" w:sz="0" w:space="0" w:color="auto"/>
          </w:divBdr>
        </w:div>
      </w:divsChild>
    </w:div>
    <w:div w:id="1817332270">
      <w:bodyDiv w:val="1"/>
      <w:marLeft w:val="0"/>
      <w:marRight w:val="0"/>
      <w:marTop w:val="0"/>
      <w:marBottom w:val="0"/>
      <w:divBdr>
        <w:top w:val="none" w:sz="0" w:space="0" w:color="auto"/>
        <w:left w:val="none" w:sz="0" w:space="0" w:color="auto"/>
        <w:bottom w:val="none" w:sz="0" w:space="0" w:color="auto"/>
        <w:right w:val="none" w:sz="0" w:space="0" w:color="auto"/>
      </w:divBdr>
    </w:div>
    <w:div w:id="1819415503">
      <w:bodyDiv w:val="1"/>
      <w:marLeft w:val="0"/>
      <w:marRight w:val="0"/>
      <w:marTop w:val="0"/>
      <w:marBottom w:val="0"/>
      <w:divBdr>
        <w:top w:val="none" w:sz="0" w:space="0" w:color="auto"/>
        <w:left w:val="none" w:sz="0" w:space="0" w:color="auto"/>
        <w:bottom w:val="none" w:sz="0" w:space="0" w:color="auto"/>
        <w:right w:val="none" w:sz="0" w:space="0" w:color="auto"/>
      </w:divBdr>
      <w:divsChild>
        <w:div w:id="735475863">
          <w:marLeft w:val="274"/>
          <w:marRight w:val="0"/>
          <w:marTop w:val="0"/>
          <w:marBottom w:val="0"/>
          <w:divBdr>
            <w:top w:val="none" w:sz="0" w:space="0" w:color="auto"/>
            <w:left w:val="none" w:sz="0" w:space="0" w:color="auto"/>
            <w:bottom w:val="none" w:sz="0" w:space="0" w:color="auto"/>
            <w:right w:val="none" w:sz="0" w:space="0" w:color="auto"/>
          </w:divBdr>
        </w:div>
        <w:div w:id="930702840">
          <w:marLeft w:val="274"/>
          <w:marRight w:val="0"/>
          <w:marTop w:val="0"/>
          <w:marBottom w:val="0"/>
          <w:divBdr>
            <w:top w:val="none" w:sz="0" w:space="0" w:color="auto"/>
            <w:left w:val="none" w:sz="0" w:space="0" w:color="auto"/>
            <w:bottom w:val="none" w:sz="0" w:space="0" w:color="auto"/>
            <w:right w:val="none" w:sz="0" w:space="0" w:color="auto"/>
          </w:divBdr>
        </w:div>
        <w:div w:id="665406151">
          <w:marLeft w:val="274"/>
          <w:marRight w:val="0"/>
          <w:marTop w:val="0"/>
          <w:marBottom w:val="0"/>
          <w:divBdr>
            <w:top w:val="none" w:sz="0" w:space="0" w:color="auto"/>
            <w:left w:val="none" w:sz="0" w:space="0" w:color="auto"/>
            <w:bottom w:val="none" w:sz="0" w:space="0" w:color="auto"/>
            <w:right w:val="none" w:sz="0" w:space="0" w:color="auto"/>
          </w:divBdr>
        </w:div>
        <w:div w:id="1641422379">
          <w:marLeft w:val="274"/>
          <w:marRight w:val="0"/>
          <w:marTop w:val="0"/>
          <w:marBottom w:val="0"/>
          <w:divBdr>
            <w:top w:val="none" w:sz="0" w:space="0" w:color="auto"/>
            <w:left w:val="none" w:sz="0" w:space="0" w:color="auto"/>
            <w:bottom w:val="none" w:sz="0" w:space="0" w:color="auto"/>
            <w:right w:val="none" w:sz="0" w:space="0" w:color="auto"/>
          </w:divBdr>
        </w:div>
        <w:div w:id="473258223">
          <w:marLeft w:val="274"/>
          <w:marRight w:val="0"/>
          <w:marTop w:val="0"/>
          <w:marBottom w:val="0"/>
          <w:divBdr>
            <w:top w:val="none" w:sz="0" w:space="0" w:color="auto"/>
            <w:left w:val="none" w:sz="0" w:space="0" w:color="auto"/>
            <w:bottom w:val="none" w:sz="0" w:space="0" w:color="auto"/>
            <w:right w:val="none" w:sz="0" w:space="0" w:color="auto"/>
          </w:divBdr>
        </w:div>
        <w:div w:id="2125877770">
          <w:marLeft w:val="274"/>
          <w:marRight w:val="0"/>
          <w:marTop w:val="0"/>
          <w:marBottom w:val="0"/>
          <w:divBdr>
            <w:top w:val="none" w:sz="0" w:space="0" w:color="auto"/>
            <w:left w:val="none" w:sz="0" w:space="0" w:color="auto"/>
            <w:bottom w:val="none" w:sz="0" w:space="0" w:color="auto"/>
            <w:right w:val="none" w:sz="0" w:space="0" w:color="auto"/>
          </w:divBdr>
        </w:div>
        <w:div w:id="1990867396">
          <w:marLeft w:val="274"/>
          <w:marRight w:val="0"/>
          <w:marTop w:val="0"/>
          <w:marBottom w:val="0"/>
          <w:divBdr>
            <w:top w:val="none" w:sz="0" w:space="0" w:color="auto"/>
            <w:left w:val="none" w:sz="0" w:space="0" w:color="auto"/>
            <w:bottom w:val="none" w:sz="0" w:space="0" w:color="auto"/>
            <w:right w:val="none" w:sz="0" w:space="0" w:color="auto"/>
          </w:divBdr>
        </w:div>
        <w:div w:id="1509176002">
          <w:marLeft w:val="274"/>
          <w:marRight w:val="0"/>
          <w:marTop w:val="0"/>
          <w:marBottom w:val="0"/>
          <w:divBdr>
            <w:top w:val="none" w:sz="0" w:space="0" w:color="auto"/>
            <w:left w:val="none" w:sz="0" w:space="0" w:color="auto"/>
            <w:bottom w:val="none" w:sz="0" w:space="0" w:color="auto"/>
            <w:right w:val="none" w:sz="0" w:space="0" w:color="auto"/>
          </w:divBdr>
        </w:div>
        <w:div w:id="788160476">
          <w:marLeft w:val="274"/>
          <w:marRight w:val="0"/>
          <w:marTop w:val="0"/>
          <w:marBottom w:val="0"/>
          <w:divBdr>
            <w:top w:val="none" w:sz="0" w:space="0" w:color="auto"/>
            <w:left w:val="none" w:sz="0" w:space="0" w:color="auto"/>
            <w:bottom w:val="none" w:sz="0" w:space="0" w:color="auto"/>
            <w:right w:val="none" w:sz="0" w:space="0" w:color="auto"/>
          </w:divBdr>
        </w:div>
        <w:div w:id="1847817878">
          <w:marLeft w:val="274"/>
          <w:marRight w:val="0"/>
          <w:marTop w:val="0"/>
          <w:marBottom w:val="0"/>
          <w:divBdr>
            <w:top w:val="none" w:sz="0" w:space="0" w:color="auto"/>
            <w:left w:val="none" w:sz="0" w:space="0" w:color="auto"/>
            <w:bottom w:val="none" w:sz="0" w:space="0" w:color="auto"/>
            <w:right w:val="none" w:sz="0" w:space="0" w:color="auto"/>
          </w:divBdr>
        </w:div>
        <w:div w:id="1825925335">
          <w:marLeft w:val="274"/>
          <w:marRight w:val="0"/>
          <w:marTop w:val="0"/>
          <w:marBottom w:val="0"/>
          <w:divBdr>
            <w:top w:val="none" w:sz="0" w:space="0" w:color="auto"/>
            <w:left w:val="none" w:sz="0" w:space="0" w:color="auto"/>
            <w:bottom w:val="none" w:sz="0" w:space="0" w:color="auto"/>
            <w:right w:val="none" w:sz="0" w:space="0" w:color="auto"/>
          </w:divBdr>
        </w:div>
        <w:div w:id="1933391155">
          <w:marLeft w:val="274"/>
          <w:marRight w:val="0"/>
          <w:marTop w:val="0"/>
          <w:marBottom w:val="0"/>
          <w:divBdr>
            <w:top w:val="none" w:sz="0" w:space="0" w:color="auto"/>
            <w:left w:val="none" w:sz="0" w:space="0" w:color="auto"/>
            <w:bottom w:val="none" w:sz="0" w:space="0" w:color="auto"/>
            <w:right w:val="none" w:sz="0" w:space="0" w:color="auto"/>
          </w:divBdr>
        </w:div>
        <w:div w:id="2065251764">
          <w:marLeft w:val="274"/>
          <w:marRight w:val="0"/>
          <w:marTop w:val="0"/>
          <w:marBottom w:val="0"/>
          <w:divBdr>
            <w:top w:val="none" w:sz="0" w:space="0" w:color="auto"/>
            <w:left w:val="none" w:sz="0" w:space="0" w:color="auto"/>
            <w:bottom w:val="none" w:sz="0" w:space="0" w:color="auto"/>
            <w:right w:val="none" w:sz="0" w:space="0" w:color="auto"/>
          </w:divBdr>
        </w:div>
        <w:div w:id="1627734995">
          <w:marLeft w:val="274"/>
          <w:marRight w:val="0"/>
          <w:marTop w:val="0"/>
          <w:marBottom w:val="0"/>
          <w:divBdr>
            <w:top w:val="none" w:sz="0" w:space="0" w:color="auto"/>
            <w:left w:val="none" w:sz="0" w:space="0" w:color="auto"/>
            <w:bottom w:val="none" w:sz="0" w:space="0" w:color="auto"/>
            <w:right w:val="none" w:sz="0" w:space="0" w:color="auto"/>
          </w:divBdr>
        </w:div>
        <w:div w:id="2038696324">
          <w:marLeft w:val="274"/>
          <w:marRight w:val="0"/>
          <w:marTop w:val="0"/>
          <w:marBottom w:val="0"/>
          <w:divBdr>
            <w:top w:val="none" w:sz="0" w:space="0" w:color="auto"/>
            <w:left w:val="none" w:sz="0" w:space="0" w:color="auto"/>
            <w:bottom w:val="none" w:sz="0" w:space="0" w:color="auto"/>
            <w:right w:val="none" w:sz="0" w:space="0" w:color="auto"/>
          </w:divBdr>
        </w:div>
      </w:divsChild>
    </w:div>
    <w:div w:id="1829783155">
      <w:bodyDiv w:val="1"/>
      <w:marLeft w:val="0"/>
      <w:marRight w:val="0"/>
      <w:marTop w:val="0"/>
      <w:marBottom w:val="0"/>
      <w:divBdr>
        <w:top w:val="none" w:sz="0" w:space="0" w:color="auto"/>
        <w:left w:val="none" w:sz="0" w:space="0" w:color="auto"/>
        <w:bottom w:val="none" w:sz="0" w:space="0" w:color="auto"/>
        <w:right w:val="none" w:sz="0" w:space="0" w:color="auto"/>
      </w:divBdr>
      <w:divsChild>
        <w:div w:id="473176750">
          <w:marLeft w:val="446"/>
          <w:marRight w:val="0"/>
          <w:marTop w:val="100"/>
          <w:marBottom w:val="100"/>
          <w:divBdr>
            <w:top w:val="none" w:sz="0" w:space="0" w:color="auto"/>
            <w:left w:val="none" w:sz="0" w:space="0" w:color="auto"/>
            <w:bottom w:val="none" w:sz="0" w:space="0" w:color="auto"/>
            <w:right w:val="none" w:sz="0" w:space="0" w:color="auto"/>
          </w:divBdr>
        </w:div>
        <w:div w:id="779102674">
          <w:marLeft w:val="446"/>
          <w:marRight w:val="0"/>
          <w:marTop w:val="100"/>
          <w:marBottom w:val="100"/>
          <w:divBdr>
            <w:top w:val="none" w:sz="0" w:space="0" w:color="auto"/>
            <w:left w:val="none" w:sz="0" w:space="0" w:color="auto"/>
            <w:bottom w:val="none" w:sz="0" w:space="0" w:color="auto"/>
            <w:right w:val="none" w:sz="0" w:space="0" w:color="auto"/>
          </w:divBdr>
        </w:div>
      </w:divsChild>
    </w:div>
    <w:div w:id="1829978095">
      <w:bodyDiv w:val="1"/>
      <w:marLeft w:val="0"/>
      <w:marRight w:val="0"/>
      <w:marTop w:val="0"/>
      <w:marBottom w:val="0"/>
      <w:divBdr>
        <w:top w:val="none" w:sz="0" w:space="0" w:color="auto"/>
        <w:left w:val="none" w:sz="0" w:space="0" w:color="auto"/>
        <w:bottom w:val="none" w:sz="0" w:space="0" w:color="auto"/>
        <w:right w:val="none" w:sz="0" w:space="0" w:color="auto"/>
      </w:divBdr>
      <w:divsChild>
        <w:div w:id="450176009">
          <w:marLeft w:val="446"/>
          <w:marRight w:val="0"/>
          <w:marTop w:val="100"/>
          <w:marBottom w:val="0"/>
          <w:divBdr>
            <w:top w:val="none" w:sz="0" w:space="0" w:color="auto"/>
            <w:left w:val="none" w:sz="0" w:space="0" w:color="auto"/>
            <w:bottom w:val="none" w:sz="0" w:space="0" w:color="auto"/>
            <w:right w:val="none" w:sz="0" w:space="0" w:color="auto"/>
          </w:divBdr>
        </w:div>
        <w:div w:id="1052389389">
          <w:marLeft w:val="446"/>
          <w:marRight w:val="0"/>
          <w:marTop w:val="100"/>
          <w:marBottom w:val="0"/>
          <w:divBdr>
            <w:top w:val="none" w:sz="0" w:space="0" w:color="auto"/>
            <w:left w:val="none" w:sz="0" w:space="0" w:color="auto"/>
            <w:bottom w:val="none" w:sz="0" w:space="0" w:color="auto"/>
            <w:right w:val="none" w:sz="0" w:space="0" w:color="auto"/>
          </w:divBdr>
        </w:div>
      </w:divsChild>
    </w:div>
    <w:div w:id="1846944601">
      <w:bodyDiv w:val="1"/>
      <w:marLeft w:val="0"/>
      <w:marRight w:val="0"/>
      <w:marTop w:val="0"/>
      <w:marBottom w:val="0"/>
      <w:divBdr>
        <w:top w:val="none" w:sz="0" w:space="0" w:color="auto"/>
        <w:left w:val="none" w:sz="0" w:space="0" w:color="auto"/>
        <w:bottom w:val="none" w:sz="0" w:space="0" w:color="auto"/>
        <w:right w:val="none" w:sz="0" w:space="0" w:color="auto"/>
      </w:divBdr>
    </w:div>
    <w:div w:id="1859538571">
      <w:bodyDiv w:val="1"/>
      <w:marLeft w:val="0"/>
      <w:marRight w:val="0"/>
      <w:marTop w:val="0"/>
      <w:marBottom w:val="0"/>
      <w:divBdr>
        <w:top w:val="none" w:sz="0" w:space="0" w:color="auto"/>
        <w:left w:val="none" w:sz="0" w:space="0" w:color="auto"/>
        <w:bottom w:val="none" w:sz="0" w:space="0" w:color="auto"/>
        <w:right w:val="none" w:sz="0" w:space="0" w:color="auto"/>
      </w:divBdr>
    </w:div>
    <w:div w:id="1867402253">
      <w:bodyDiv w:val="1"/>
      <w:marLeft w:val="0"/>
      <w:marRight w:val="0"/>
      <w:marTop w:val="0"/>
      <w:marBottom w:val="0"/>
      <w:divBdr>
        <w:top w:val="none" w:sz="0" w:space="0" w:color="auto"/>
        <w:left w:val="none" w:sz="0" w:space="0" w:color="auto"/>
        <w:bottom w:val="none" w:sz="0" w:space="0" w:color="auto"/>
        <w:right w:val="none" w:sz="0" w:space="0" w:color="auto"/>
      </w:divBdr>
      <w:divsChild>
        <w:div w:id="558706805">
          <w:marLeft w:val="446"/>
          <w:marRight w:val="0"/>
          <w:marTop w:val="0"/>
          <w:marBottom w:val="100"/>
          <w:divBdr>
            <w:top w:val="none" w:sz="0" w:space="0" w:color="auto"/>
            <w:left w:val="none" w:sz="0" w:space="0" w:color="auto"/>
            <w:bottom w:val="none" w:sz="0" w:space="0" w:color="auto"/>
            <w:right w:val="none" w:sz="0" w:space="0" w:color="auto"/>
          </w:divBdr>
        </w:div>
        <w:div w:id="1221941694">
          <w:marLeft w:val="446"/>
          <w:marRight w:val="0"/>
          <w:marTop w:val="0"/>
          <w:marBottom w:val="100"/>
          <w:divBdr>
            <w:top w:val="none" w:sz="0" w:space="0" w:color="auto"/>
            <w:left w:val="none" w:sz="0" w:space="0" w:color="auto"/>
            <w:bottom w:val="none" w:sz="0" w:space="0" w:color="auto"/>
            <w:right w:val="none" w:sz="0" w:space="0" w:color="auto"/>
          </w:divBdr>
        </w:div>
        <w:div w:id="1782915982">
          <w:marLeft w:val="446"/>
          <w:marRight w:val="0"/>
          <w:marTop w:val="0"/>
          <w:marBottom w:val="100"/>
          <w:divBdr>
            <w:top w:val="none" w:sz="0" w:space="0" w:color="auto"/>
            <w:left w:val="none" w:sz="0" w:space="0" w:color="auto"/>
            <w:bottom w:val="none" w:sz="0" w:space="0" w:color="auto"/>
            <w:right w:val="none" w:sz="0" w:space="0" w:color="auto"/>
          </w:divBdr>
        </w:div>
        <w:div w:id="1285888705">
          <w:marLeft w:val="446"/>
          <w:marRight w:val="0"/>
          <w:marTop w:val="0"/>
          <w:marBottom w:val="100"/>
          <w:divBdr>
            <w:top w:val="none" w:sz="0" w:space="0" w:color="auto"/>
            <w:left w:val="none" w:sz="0" w:space="0" w:color="auto"/>
            <w:bottom w:val="none" w:sz="0" w:space="0" w:color="auto"/>
            <w:right w:val="none" w:sz="0" w:space="0" w:color="auto"/>
          </w:divBdr>
        </w:div>
      </w:divsChild>
    </w:div>
    <w:div w:id="1868635972">
      <w:bodyDiv w:val="1"/>
      <w:marLeft w:val="0"/>
      <w:marRight w:val="0"/>
      <w:marTop w:val="0"/>
      <w:marBottom w:val="0"/>
      <w:divBdr>
        <w:top w:val="none" w:sz="0" w:space="0" w:color="auto"/>
        <w:left w:val="none" w:sz="0" w:space="0" w:color="auto"/>
        <w:bottom w:val="none" w:sz="0" w:space="0" w:color="auto"/>
        <w:right w:val="none" w:sz="0" w:space="0" w:color="auto"/>
      </w:divBdr>
      <w:divsChild>
        <w:div w:id="1491752140">
          <w:marLeft w:val="446"/>
          <w:marRight w:val="0"/>
          <w:marTop w:val="100"/>
          <w:marBottom w:val="100"/>
          <w:divBdr>
            <w:top w:val="none" w:sz="0" w:space="0" w:color="auto"/>
            <w:left w:val="none" w:sz="0" w:space="0" w:color="auto"/>
            <w:bottom w:val="none" w:sz="0" w:space="0" w:color="auto"/>
            <w:right w:val="none" w:sz="0" w:space="0" w:color="auto"/>
          </w:divBdr>
        </w:div>
        <w:div w:id="2005888569">
          <w:marLeft w:val="446"/>
          <w:marRight w:val="0"/>
          <w:marTop w:val="100"/>
          <w:marBottom w:val="100"/>
          <w:divBdr>
            <w:top w:val="none" w:sz="0" w:space="0" w:color="auto"/>
            <w:left w:val="none" w:sz="0" w:space="0" w:color="auto"/>
            <w:bottom w:val="none" w:sz="0" w:space="0" w:color="auto"/>
            <w:right w:val="none" w:sz="0" w:space="0" w:color="auto"/>
          </w:divBdr>
        </w:div>
        <w:div w:id="1938098435">
          <w:marLeft w:val="446"/>
          <w:marRight w:val="0"/>
          <w:marTop w:val="100"/>
          <w:marBottom w:val="100"/>
          <w:divBdr>
            <w:top w:val="none" w:sz="0" w:space="0" w:color="auto"/>
            <w:left w:val="none" w:sz="0" w:space="0" w:color="auto"/>
            <w:bottom w:val="none" w:sz="0" w:space="0" w:color="auto"/>
            <w:right w:val="none" w:sz="0" w:space="0" w:color="auto"/>
          </w:divBdr>
        </w:div>
        <w:div w:id="1468815674">
          <w:marLeft w:val="1166"/>
          <w:marRight w:val="0"/>
          <w:marTop w:val="100"/>
          <w:marBottom w:val="100"/>
          <w:divBdr>
            <w:top w:val="none" w:sz="0" w:space="0" w:color="auto"/>
            <w:left w:val="none" w:sz="0" w:space="0" w:color="auto"/>
            <w:bottom w:val="none" w:sz="0" w:space="0" w:color="auto"/>
            <w:right w:val="none" w:sz="0" w:space="0" w:color="auto"/>
          </w:divBdr>
        </w:div>
        <w:div w:id="54857486">
          <w:marLeft w:val="1166"/>
          <w:marRight w:val="0"/>
          <w:marTop w:val="100"/>
          <w:marBottom w:val="100"/>
          <w:divBdr>
            <w:top w:val="none" w:sz="0" w:space="0" w:color="auto"/>
            <w:left w:val="none" w:sz="0" w:space="0" w:color="auto"/>
            <w:bottom w:val="none" w:sz="0" w:space="0" w:color="auto"/>
            <w:right w:val="none" w:sz="0" w:space="0" w:color="auto"/>
          </w:divBdr>
        </w:div>
        <w:div w:id="998077304">
          <w:marLeft w:val="446"/>
          <w:marRight w:val="0"/>
          <w:marTop w:val="100"/>
          <w:marBottom w:val="100"/>
          <w:divBdr>
            <w:top w:val="none" w:sz="0" w:space="0" w:color="auto"/>
            <w:left w:val="none" w:sz="0" w:space="0" w:color="auto"/>
            <w:bottom w:val="none" w:sz="0" w:space="0" w:color="auto"/>
            <w:right w:val="none" w:sz="0" w:space="0" w:color="auto"/>
          </w:divBdr>
        </w:div>
      </w:divsChild>
    </w:div>
    <w:div w:id="1868714160">
      <w:bodyDiv w:val="1"/>
      <w:marLeft w:val="0"/>
      <w:marRight w:val="0"/>
      <w:marTop w:val="0"/>
      <w:marBottom w:val="0"/>
      <w:divBdr>
        <w:top w:val="none" w:sz="0" w:space="0" w:color="auto"/>
        <w:left w:val="none" w:sz="0" w:space="0" w:color="auto"/>
        <w:bottom w:val="none" w:sz="0" w:space="0" w:color="auto"/>
        <w:right w:val="none" w:sz="0" w:space="0" w:color="auto"/>
      </w:divBdr>
    </w:div>
    <w:div w:id="1876887800">
      <w:bodyDiv w:val="1"/>
      <w:marLeft w:val="0"/>
      <w:marRight w:val="0"/>
      <w:marTop w:val="0"/>
      <w:marBottom w:val="0"/>
      <w:divBdr>
        <w:top w:val="none" w:sz="0" w:space="0" w:color="auto"/>
        <w:left w:val="none" w:sz="0" w:space="0" w:color="auto"/>
        <w:bottom w:val="none" w:sz="0" w:space="0" w:color="auto"/>
        <w:right w:val="none" w:sz="0" w:space="0" w:color="auto"/>
      </w:divBdr>
    </w:div>
    <w:div w:id="1932201595">
      <w:bodyDiv w:val="1"/>
      <w:marLeft w:val="0"/>
      <w:marRight w:val="0"/>
      <w:marTop w:val="0"/>
      <w:marBottom w:val="0"/>
      <w:divBdr>
        <w:top w:val="none" w:sz="0" w:space="0" w:color="auto"/>
        <w:left w:val="none" w:sz="0" w:space="0" w:color="auto"/>
        <w:bottom w:val="none" w:sz="0" w:space="0" w:color="auto"/>
        <w:right w:val="none" w:sz="0" w:space="0" w:color="auto"/>
      </w:divBdr>
    </w:div>
    <w:div w:id="1939370365">
      <w:bodyDiv w:val="1"/>
      <w:marLeft w:val="0"/>
      <w:marRight w:val="0"/>
      <w:marTop w:val="0"/>
      <w:marBottom w:val="0"/>
      <w:divBdr>
        <w:top w:val="none" w:sz="0" w:space="0" w:color="auto"/>
        <w:left w:val="none" w:sz="0" w:space="0" w:color="auto"/>
        <w:bottom w:val="none" w:sz="0" w:space="0" w:color="auto"/>
        <w:right w:val="none" w:sz="0" w:space="0" w:color="auto"/>
      </w:divBdr>
    </w:div>
    <w:div w:id="1954288088">
      <w:bodyDiv w:val="1"/>
      <w:marLeft w:val="0"/>
      <w:marRight w:val="0"/>
      <w:marTop w:val="0"/>
      <w:marBottom w:val="0"/>
      <w:divBdr>
        <w:top w:val="none" w:sz="0" w:space="0" w:color="auto"/>
        <w:left w:val="none" w:sz="0" w:space="0" w:color="auto"/>
        <w:bottom w:val="none" w:sz="0" w:space="0" w:color="auto"/>
        <w:right w:val="none" w:sz="0" w:space="0" w:color="auto"/>
      </w:divBdr>
      <w:divsChild>
        <w:div w:id="1704088084">
          <w:marLeft w:val="446"/>
          <w:marRight w:val="0"/>
          <w:marTop w:val="100"/>
          <w:marBottom w:val="100"/>
          <w:divBdr>
            <w:top w:val="none" w:sz="0" w:space="0" w:color="auto"/>
            <w:left w:val="none" w:sz="0" w:space="0" w:color="auto"/>
            <w:bottom w:val="none" w:sz="0" w:space="0" w:color="auto"/>
            <w:right w:val="none" w:sz="0" w:space="0" w:color="auto"/>
          </w:divBdr>
        </w:div>
        <w:div w:id="1259481353">
          <w:marLeft w:val="446"/>
          <w:marRight w:val="0"/>
          <w:marTop w:val="100"/>
          <w:marBottom w:val="100"/>
          <w:divBdr>
            <w:top w:val="none" w:sz="0" w:space="0" w:color="auto"/>
            <w:left w:val="none" w:sz="0" w:space="0" w:color="auto"/>
            <w:bottom w:val="none" w:sz="0" w:space="0" w:color="auto"/>
            <w:right w:val="none" w:sz="0" w:space="0" w:color="auto"/>
          </w:divBdr>
        </w:div>
        <w:div w:id="18550409">
          <w:marLeft w:val="446"/>
          <w:marRight w:val="0"/>
          <w:marTop w:val="100"/>
          <w:marBottom w:val="100"/>
          <w:divBdr>
            <w:top w:val="none" w:sz="0" w:space="0" w:color="auto"/>
            <w:left w:val="none" w:sz="0" w:space="0" w:color="auto"/>
            <w:bottom w:val="none" w:sz="0" w:space="0" w:color="auto"/>
            <w:right w:val="none" w:sz="0" w:space="0" w:color="auto"/>
          </w:divBdr>
        </w:div>
        <w:div w:id="2132360818">
          <w:marLeft w:val="446"/>
          <w:marRight w:val="0"/>
          <w:marTop w:val="100"/>
          <w:marBottom w:val="100"/>
          <w:divBdr>
            <w:top w:val="none" w:sz="0" w:space="0" w:color="auto"/>
            <w:left w:val="none" w:sz="0" w:space="0" w:color="auto"/>
            <w:bottom w:val="none" w:sz="0" w:space="0" w:color="auto"/>
            <w:right w:val="none" w:sz="0" w:space="0" w:color="auto"/>
          </w:divBdr>
        </w:div>
        <w:div w:id="710810956">
          <w:marLeft w:val="446"/>
          <w:marRight w:val="0"/>
          <w:marTop w:val="100"/>
          <w:marBottom w:val="100"/>
          <w:divBdr>
            <w:top w:val="none" w:sz="0" w:space="0" w:color="auto"/>
            <w:left w:val="none" w:sz="0" w:space="0" w:color="auto"/>
            <w:bottom w:val="none" w:sz="0" w:space="0" w:color="auto"/>
            <w:right w:val="none" w:sz="0" w:space="0" w:color="auto"/>
          </w:divBdr>
        </w:div>
        <w:div w:id="762264179">
          <w:marLeft w:val="446"/>
          <w:marRight w:val="0"/>
          <w:marTop w:val="100"/>
          <w:marBottom w:val="100"/>
          <w:divBdr>
            <w:top w:val="none" w:sz="0" w:space="0" w:color="auto"/>
            <w:left w:val="none" w:sz="0" w:space="0" w:color="auto"/>
            <w:bottom w:val="none" w:sz="0" w:space="0" w:color="auto"/>
            <w:right w:val="none" w:sz="0" w:space="0" w:color="auto"/>
          </w:divBdr>
        </w:div>
        <w:div w:id="838547417">
          <w:marLeft w:val="446"/>
          <w:marRight w:val="0"/>
          <w:marTop w:val="100"/>
          <w:marBottom w:val="100"/>
          <w:divBdr>
            <w:top w:val="none" w:sz="0" w:space="0" w:color="auto"/>
            <w:left w:val="none" w:sz="0" w:space="0" w:color="auto"/>
            <w:bottom w:val="none" w:sz="0" w:space="0" w:color="auto"/>
            <w:right w:val="none" w:sz="0" w:space="0" w:color="auto"/>
          </w:divBdr>
        </w:div>
        <w:div w:id="1133256179">
          <w:marLeft w:val="446"/>
          <w:marRight w:val="0"/>
          <w:marTop w:val="100"/>
          <w:marBottom w:val="100"/>
          <w:divBdr>
            <w:top w:val="none" w:sz="0" w:space="0" w:color="auto"/>
            <w:left w:val="none" w:sz="0" w:space="0" w:color="auto"/>
            <w:bottom w:val="none" w:sz="0" w:space="0" w:color="auto"/>
            <w:right w:val="none" w:sz="0" w:space="0" w:color="auto"/>
          </w:divBdr>
        </w:div>
        <w:div w:id="1192261840">
          <w:marLeft w:val="446"/>
          <w:marRight w:val="0"/>
          <w:marTop w:val="100"/>
          <w:marBottom w:val="100"/>
          <w:divBdr>
            <w:top w:val="none" w:sz="0" w:space="0" w:color="auto"/>
            <w:left w:val="none" w:sz="0" w:space="0" w:color="auto"/>
            <w:bottom w:val="none" w:sz="0" w:space="0" w:color="auto"/>
            <w:right w:val="none" w:sz="0" w:space="0" w:color="auto"/>
          </w:divBdr>
        </w:div>
      </w:divsChild>
    </w:div>
    <w:div w:id="1955210542">
      <w:bodyDiv w:val="1"/>
      <w:marLeft w:val="0"/>
      <w:marRight w:val="0"/>
      <w:marTop w:val="0"/>
      <w:marBottom w:val="0"/>
      <w:divBdr>
        <w:top w:val="none" w:sz="0" w:space="0" w:color="auto"/>
        <w:left w:val="none" w:sz="0" w:space="0" w:color="auto"/>
        <w:bottom w:val="none" w:sz="0" w:space="0" w:color="auto"/>
        <w:right w:val="none" w:sz="0" w:space="0" w:color="auto"/>
      </w:divBdr>
    </w:div>
    <w:div w:id="1995448890">
      <w:bodyDiv w:val="1"/>
      <w:marLeft w:val="0"/>
      <w:marRight w:val="0"/>
      <w:marTop w:val="0"/>
      <w:marBottom w:val="0"/>
      <w:divBdr>
        <w:top w:val="none" w:sz="0" w:space="0" w:color="auto"/>
        <w:left w:val="none" w:sz="0" w:space="0" w:color="auto"/>
        <w:bottom w:val="none" w:sz="0" w:space="0" w:color="auto"/>
        <w:right w:val="none" w:sz="0" w:space="0" w:color="auto"/>
      </w:divBdr>
    </w:div>
    <w:div w:id="2023625471">
      <w:bodyDiv w:val="1"/>
      <w:marLeft w:val="0"/>
      <w:marRight w:val="0"/>
      <w:marTop w:val="0"/>
      <w:marBottom w:val="0"/>
      <w:divBdr>
        <w:top w:val="none" w:sz="0" w:space="0" w:color="auto"/>
        <w:left w:val="none" w:sz="0" w:space="0" w:color="auto"/>
        <w:bottom w:val="none" w:sz="0" w:space="0" w:color="auto"/>
        <w:right w:val="none" w:sz="0" w:space="0" w:color="auto"/>
      </w:divBdr>
      <w:divsChild>
        <w:div w:id="1769766812">
          <w:marLeft w:val="446"/>
          <w:marRight w:val="0"/>
          <w:marTop w:val="100"/>
          <w:marBottom w:val="0"/>
          <w:divBdr>
            <w:top w:val="none" w:sz="0" w:space="0" w:color="auto"/>
            <w:left w:val="none" w:sz="0" w:space="0" w:color="auto"/>
            <w:bottom w:val="none" w:sz="0" w:space="0" w:color="auto"/>
            <w:right w:val="none" w:sz="0" w:space="0" w:color="auto"/>
          </w:divBdr>
        </w:div>
        <w:div w:id="2076662216">
          <w:marLeft w:val="446"/>
          <w:marRight w:val="0"/>
          <w:marTop w:val="100"/>
          <w:marBottom w:val="0"/>
          <w:divBdr>
            <w:top w:val="none" w:sz="0" w:space="0" w:color="auto"/>
            <w:left w:val="none" w:sz="0" w:space="0" w:color="auto"/>
            <w:bottom w:val="none" w:sz="0" w:space="0" w:color="auto"/>
            <w:right w:val="none" w:sz="0" w:space="0" w:color="auto"/>
          </w:divBdr>
        </w:div>
      </w:divsChild>
    </w:div>
    <w:div w:id="2058700239">
      <w:bodyDiv w:val="1"/>
      <w:marLeft w:val="0"/>
      <w:marRight w:val="0"/>
      <w:marTop w:val="0"/>
      <w:marBottom w:val="0"/>
      <w:divBdr>
        <w:top w:val="none" w:sz="0" w:space="0" w:color="auto"/>
        <w:left w:val="none" w:sz="0" w:space="0" w:color="auto"/>
        <w:bottom w:val="none" w:sz="0" w:space="0" w:color="auto"/>
        <w:right w:val="none" w:sz="0" w:space="0" w:color="auto"/>
      </w:divBdr>
    </w:div>
    <w:div w:id="2066251664">
      <w:bodyDiv w:val="1"/>
      <w:marLeft w:val="0"/>
      <w:marRight w:val="0"/>
      <w:marTop w:val="0"/>
      <w:marBottom w:val="0"/>
      <w:divBdr>
        <w:top w:val="none" w:sz="0" w:space="0" w:color="auto"/>
        <w:left w:val="none" w:sz="0" w:space="0" w:color="auto"/>
        <w:bottom w:val="none" w:sz="0" w:space="0" w:color="auto"/>
        <w:right w:val="none" w:sz="0" w:space="0" w:color="auto"/>
      </w:divBdr>
    </w:div>
    <w:div w:id="2073307007">
      <w:bodyDiv w:val="1"/>
      <w:marLeft w:val="0"/>
      <w:marRight w:val="0"/>
      <w:marTop w:val="0"/>
      <w:marBottom w:val="0"/>
      <w:divBdr>
        <w:top w:val="none" w:sz="0" w:space="0" w:color="auto"/>
        <w:left w:val="none" w:sz="0" w:space="0" w:color="auto"/>
        <w:bottom w:val="none" w:sz="0" w:space="0" w:color="auto"/>
        <w:right w:val="none" w:sz="0" w:space="0" w:color="auto"/>
      </w:divBdr>
    </w:div>
    <w:div w:id="2096241842">
      <w:bodyDiv w:val="1"/>
      <w:marLeft w:val="0"/>
      <w:marRight w:val="0"/>
      <w:marTop w:val="0"/>
      <w:marBottom w:val="0"/>
      <w:divBdr>
        <w:top w:val="none" w:sz="0" w:space="0" w:color="auto"/>
        <w:left w:val="none" w:sz="0" w:space="0" w:color="auto"/>
        <w:bottom w:val="none" w:sz="0" w:space="0" w:color="auto"/>
        <w:right w:val="none" w:sz="0" w:space="0" w:color="auto"/>
      </w:divBdr>
    </w:div>
    <w:div w:id="2106723830">
      <w:bodyDiv w:val="1"/>
      <w:marLeft w:val="0"/>
      <w:marRight w:val="0"/>
      <w:marTop w:val="0"/>
      <w:marBottom w:val="0"/>
      <w:divBdr>
        <w:top w:val="none" w:sz="0" w:space="0" w:color="auto"/>
        <w:left w:val="none" w:sz="0" w:space="0" w:color="auto"/>
        <w:bottom w:val="none" w:sz="0" w:space="0" w:color="auto"/>
        <w:right w:val="none" w:sz="0" w:space="0" w:color="auto"/>
      </w:divBdr>
    </w:div>
    <w:div w:id="2123109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onnectingup.org/directory/supplier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LCQ">
      <a:dk1>
        <a:sysClr val="windowText" lastClr="000000"/>
      </a:dk1>
      <a:lt1>
        <a:sysClr val="window" lastClr="FFFFFF"/>
      </a:lt1>
      <a:dk2>
        <a:srgbClr val="44546A"/>
      </a:dk2>
      <a:lt2>
        <a:srgbClr val="E7E6E6"/>
      </a:lt2>
      <a:accent1>
        <a:srgbClr val="F04E63"/>
      </a:accent1>
      <a:accent2>
        <a:srgbClr val="00C0F3"/>
      </a:accent2>
      <a:accent3>
        <a:srgbClr val="FCAF26"/>
      </a:accent3>
      <a:accent4>
        <a:srgbClr val="5EC4B6"/>
      </a:accent4>
      <a:accent5>
        <a:srgbClr val="614146"/>
      </a:accent5>
      <a:accent6>
        <a:srgbClr val="7770AC"/>
      </a:accent6>
      <a:hlink>
        <a:srgbClr val="00C0F3"/>
      </a:hlink>
      <a:folHlink>
        <a:srgbClr val="6141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2" ma:contentTypeDescription="Create a new document." ma:contentTypeScope="" ma:versionID="aeb3d08279c9964655a5114430ac6f9d">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5885ab651099bb36bb9c99a77556ff0d"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A00B5-D8A6-4C21-82A9-6063445A08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9FADFF-966B-44D0-A9A7-95703768A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9A8C7-D24B-4B37-BCA3-91632DC43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CLCQ Digital Capacity Building Resources</vt:lpstr>
    </vt:vector>
  </TitlesOfParts>
  <Manager/>
  <Company>Maysix Consulting</Company>
  <LinksUpToDate>false</LinksUpToDate>
  <CharactersWithSpaces>25059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CLCQ Digital Capacity Building Resources</dc:title>
  <dc:subject/>
  <dc:creator>Angeline Veeneman</dc:creator>
  <cp:keywords/>
  <dc:description/>
  <cp:lastModifiedBy>Carly Hanson</cp:lastModifiedBy>
  <cp:revision>2</cp:revision>
  <cp:lastPrinted>2019-12-02T23:29:00Z</cp:lastPrinted>
  <dcterms:created xsi:type="dcterms:W3CDTF">2020-06-30T03:43:00Z</dcterms:created>
  <dcterms:modified xsi:type="dcterms:W3CDTF">2020-06-30T03:43:00Z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