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230D" w14:textId="43BC61A9" w:rsidR="2D5C3605" w:rsidRDefault="67E7734A" w:rsidP="2D5C3605">
      <w:pPr>
        <w:pStyle w:val="Heading1"/>
        <w:spacing w:before="0" w:line="276" w:lineRule="auto"/>
      </w:pPr>
      <w:r>
        <w:t>Admin</w:t>
      </w:r>
      <w:r w:rsidR="127AA15C">
        <w:t xml:space="preserve"> </w:t>
      </w:r>
      <w:r w:rsidR="5924C2AD">
        <w:t>Officer – Client Services</w:t>
      </w:r>
      <w:r w:rsidR="127AA15C">
        <w:t xml:space="preserve">– Ref: </w:t>
      </w:r>
      <w:r w:rsidR="00A61DB3">
        <w:t>ADMIN0</w:t>
      </w:r>
      <w:r w:rsidR="49BBE879">
        <w:t>5</w:t>
      </w:r>
      <w:r w:rsidR="00A61DB3">
        <w:t>21</w:t>
      </w:r>
    </w:p>
    <w:p w14:paraId="7F75A4ED" w14:textId="77777777" w:rsidR="001F2C8D" w:rsidRDefault="001F2C8D" w:rsidP="00617A9F">
      <w:pPr>
        <w:spacing w:after="0" w:line="276" w:lineRule="auto"/>
      </w:pPr>
    </w:p>
    <w:p w14:paraId="463AAF12" w14:textId="3FEC5979" w:rsidR="00A61DB3" w:rsidRPr="00A61DB3" w:rsidRDefault="00A61DB3" w:rsidP="1E1E855E">
      <w:pPr>
        <w:shd w:val="clear" w:color="auto" w:fill="FFFFFF" w:themeFill="background1"/>
        <w:spacing w:after="180" w:line="240" w:lineRule="auto"/>
        <w:textAlignment w:val="baseline"/>
        <w:rPr>
          <w:rFonts w:ascii="Calibri Light" w:eastAsia="Times New Roman" w:hAnsi="Calibri Light" w:cs="Calibri Light"/>
          <w:color w:val="1C1C1C"/>
          <w:sz w:val="24"/>
          <w:szCs w:val="24"/>
          <w:lang w:eastAsia="en-AU"/>
        </w:rPr>
      </w:pPr>
      <w:r w:rsidRPr="1E1E855E">
        <w:rPr>
          <w:rFonts w:ascii="Calibri Light" w:eastAsia="Times New Roman" w:hAnsi="Calibri Light" w:cs="Calibri Light"/>
          <w:b/>
          <w:bCs/>
          <w:color w:val="1C1C1C"/>
          <w:sz w:val="24"/>
          <w:szCs w:val="24"/>
          <w:lang w:eastAsia="en-AU"/>
        </w:rPr>
        <w:t>Position:</w:t>
      </w:r>
      <w:r w:rsidRPr="1E1E855E">
        <w:rPr>
          <w:rFonts w:ascii="Calibri Light" w:eastAsia="Times New Roman" w:hAnsi="Calibri Light" w:cs="Calibri Light"/>
          <w:color w:val="1C1C1C"/>
          <w:sz w:val="24"/>
          <w:szCs w:val="24"/>
          <w:lang w:eastAsia="en-AU"/>
        </w:rPr>
        <w:t xml:space="preserve"> Administration Officer – Client Services – Ref: ADMIN0</w:t>
      </w:r>
      <w:r w:rsidR="37219338" w:rsidRPr="1E1E855E">
        <w:rPr>
          <w:rFonts w:ascii="Calibri Light" w:eastAsia="Times New Roman" w:hAnsi="Calibri Light" w:cs="Calibri Light"/>
          <w:color w:val="1C1C1C"/>
          <w:sz w:val="24"/>
          <w:szCs w:val="24"/>
          <w:lang w:eastAsia="en-AU"/>
        </w:rPr>
        <w:t>5</w:t>
      </w:r>
      <w:r w:rsidRPr="1E1E855E">
        <w:rPr>
          <w:rFonts w:ascii="Calibri Light" w:eastAsia="Times New Roman" w:hAnsi="Calibri Light" w:cs="Calibri Light"/>
          <w:color w:val="1C1C1C"/>
          <w:sz w:val="24"/>
          <w:szCs w:val="24"/>
          <w:lang w:eastAsia="en-AU"/>
        </w:rPr>
        <w:t>21</w:t>
      </w:r>
    </w:p>
    <w:p w14:paraId="545B18B5" w14:textId="070F862F" w:rsidR="00A61DB3" w:rsidRPr="00A61DB3" w:rsidRDefault="00A61DB3" w:rsidP="22020102">
      <w:pPr>
        <w:shd w:val="clear" w:color="auto" w:fill="FFFFFF" w:themeFill="background1"/>
        <w:spacing w:after="180" w:line="240" w:lineRule="auto"/>
        <w:textAlignment w:val="baseline"/>
        <w:rPr>
          <w:rFonts w:ascii="Calibri Light" w:eastAsia="Times New Roman" w:hAnsi="Calibri Light" w:cs="Calibri Light"/>
          <w:color w:val="1C1C1C"/>
          <w:sz w:val="24"/>
          <w:szCs w:val="24"/>
          <w:lang w:eastAsia="en-AU"/>
        </w:rPr>
      </w:pPr>
      <w:r w:rsidRPr="1E1E855E">
        <w:rPr>
          <w:rFonts w:ascii="Calibri Light" w:eastAsia="Times New Roman" w:hAnsi="Calibri Light" w:cs="Calibri Light"/>
          <w:b/>
          <w:bCs/>
          <w:color w:val="1C1C1C"/>
          <w:sz w:val="24"/>
          <w:szCs w:val="24"/>
          <w:lang w:eastAsia="en-AU"/>
        </w:rPr>
        <w:t>Classification:</w:t>
      </w:r>
      <w:r w:rsidRPr="1E1E855E">
        <w:rPr>
          <w:rFonts w:ascii="Calibri Light" w:eastAsia="Times New Roman" w:hAnsi="Calibri Light" w:cs="Calibri Light"/>
          <w:color w:val="1C1C1C"/>
          <w:sz w:val="24"/>
          <w:szCs w:val="24"/>
          <w:lang w:eastAsia="en-AU"/>
        </w:rPr>
        <w:t xml:space="preserve"> Level 3 – Part-time </w:t>
      </w:r>
      <w:r w:rsidR="038D6111" w:rsidRPr="1E1E855E">
        <w:rPr>
          <w:rFonts w:ascii="Calibri Light" w:eastAsia="Times New Roman" w:hAnsi="Calibri Light" w:cs="Calibri Light"/>
          <w:color w:val="1C1C1C"/>
          <w:sz w:val="24"/>
          <w:szCs w:val="24"/>
          <w:lang w:eastAsia="en-AU"/>
        </w:rPr>
        <w:t>(</w:t>
      </w:r>
      <w:r w:rsidRPr="1E1E855E">
        <w:rPr>
          <w:rFonts w:ascii="Calibri Light" w:eastAsia="Times New Roman" w:hAnsi="Calibri Light" w:cs="Calibri Light"/>
          <w:color w:val="1C1C1C"/>
          <w:sz w:val="24"/>
          <w:szCs w:val="24"/>
          <w:lang w:eastAsia="en-AU"/>
        </w:rPr>
        <w:t>hours</w:t>
      </w:r>
      <w:r w:rsidR="5493334F" w:rsidRPr="1E1E855E">
        <w:rPr>
          <w:rFonts w:ascii="Calibri Light" w:eastAsia="Times New Roman" w:hAnsi="Calibri Light" w:cs="Calibri Light"/>
          <w:color w:val="1C1C1C"/>
          <w:sz w:val="24"/>
          <w:szCs w:val="24"/>
          <w:lang w:eastAsia="en-AU"/>
        </w:rPr>
        <w:t xml:space="preserve"> TBA</w:t>
      </w:r>
      <w:r w:rsidRPr="1E1E855E">
        <w:rPr>
          <w:rFonts w:ascii="Calibri Light" w:eastAsia="Times New Roman" w:hAnsi="Calibri Light" w:cs="Calibri Light"/>
          <w:color w:val="1C1C1C"/>
          <w:sz w:val="24"/>
          <w:szCs w:val="24"/>
          <w:lang w:eastAsia="en-AU"/>
        </w:rPr>
        <w:t>)</w:t>
      </w:r>
    </w:p>
    <w:p w14:paraId="4F6EFCC4" w14:textId="094EB909" w:rsidR="00A61DB3" w:rsidRPr="00A61DB3" w:rsidRDefault="00A61DB3" w:rsidP="26624157">
      <w:pPr>
        <w:shd w:val="clear" w:color="auto" w:fill="FFFFFF" w:themeFill="background1"/>
        <w:spacing w:after="180" w:line="240" w:lineRule="auto"/>
        <w:textAlignment w:val="baseline"/>
        <w:rPr>
          <w:rFonts w:ascii="Calibri Light" w:eastAsia="Times New Roman" w:hAnsi="Calibri Light" w:cs="Calibri Light"/>
          <w:color w:val="1C1C1C"/>
          <w:sz w:val="24"/>
          <w:szCs w:val="24"/>
          <w:lang w:eastAsia="en-AU"/>
        </w:rPr>
      </w:pPr>
      <w:r w:rsidRPr="26624157">
        <w:rPr>
          <w:rFonts w:ascii="Calibri Light" w:eastAsia="Times New Roman" w:hAnsi="Calibri Light" w:cs="Calibri Light"/>
          <w:b/>
          <w:bCs/>
          <w:color w:val="1C1C1C"/>
          <w:sz w:val="24"/>
          <w:szCs w:val="24"/>
          <w:lang w:eastAsia="en-AU"/>
        </w:rPr>
        <w:t>Remuneration:</w:t>
      </w:r>
      <w:r w:rsidRPr="26624157">
        <w:rPr>
          <w:rFonts w:ascii="Calibri Light" w:eastAsia="Times New Roman" w:hAnsi="Calibri Light" w:cs="Calibri Light"/>
          <w:color w:val="1C1C1C"/>
          <w:sz w:val="24"/>
          <w:szCs w:val="24"/>
          <w:lang w:eastAsia="en-AU"/>
        </w:rPr>
        <w:t xml:space="preserve"> circa $62,7</w:t>
      </w:r>
      <w:r w:rsidR="0E2DA0FA" w:rsidRPr="26624157">
        <w:rPr>
          <w:rFonts w:ascii="Calibri Light" w:eastAsia="Times New Roman" w:hAnsi="Calibri Light" w:cs="Calibri Light"/>
          <w:color w:val="1C1C1C"/>
          <w:sz w:val="24"/>
          <w:szCs w:val="24"/>
          <w:lang w:eastAsia="en-AU"/>
        </w:rPr>
        <w:t>53</w:t>
      </w:r>
      <w:r w:rsidRPr="26624157">
        <w:rPr>
          <w:rFonts w:ascii="Calibri Light" w:eastAsia="Times New Roman" w:hAnsi="Calibri Light" w:cs="Calibri Light"/>
          <w:color w:val="1C1C1C"/>
          <w:sz w:val="24"/>
          <w:szCs w:val="24"/>
          <w:lang w:eastAsia="en-AU"/>
        </w:rPr>
        <w:t xml:space="preserve"> (pro rata) plus super and attractive salary packaging options</w:t>
      </w:r>
    </w:p>
    <w:p w14:paraId="6FE3BE72" w14:textId="77777777" w:rsidR="00A61DB3" w:rsidRPr="00A61DB3" w:rsidRDefault="00A61DB3" w:rsidP="00A61DB3">
      <w:pPr>
        <w:shd w:val="clear" w:color="auto" w:fill="FFFFFF"/>
        <w:spacing w:after="18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w:t>
      </w:r>
    </w:p>
    <w:p w14:paraId="0F0E140D" w14:textId="77777777" w:rsidR="00A61DB3" w:rsidRPr="00A61DB3" w:rsidRDefault="00A61DB3" w:rsidP="00A61DB3">
      <w:pPr>
        <w:shd w:val="clear" w:color="auto" w:fill="FFFFFF"/>
        <w:spacing w:after="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b/>
          <w:bCs/>
          <w:color w:val="1C1C1C"/>
          <w:sz w:val="24"/>
          <w:szCs w:val="24"/>
          <w:bdr w:val="none" w:sz="0" w:space="0" w:color="auto" w:frame="1"/>
          <w:lang w:eastAsia="en-AU"/>
        </w:rPr>
        <w:t xml:space="preserve">An opportunity to make a </w:t>
      </w:r>
      <w:proofErr w:type="gramStart"/>
      <w:r w:rsidRPr="00A61DB3">
        <w:rPr>
          <w:rFonts w:ascii="Calibri Light" w:eastAsia="Times New Roman" w:hAnsi="Calibri Light" w:cs="Calibri Light"/>
          <w:b/>
          <w:bCs/>
          <w:color w:val="1C1C1C"/>
          <w:sz w:val="24"/>
          <w:szCs w:val="24"/>
          <w:bdr w:val="none" w:sz="0" w:space="0" w:color="auto" w:frame="1"/>
          <w:lang w:eastAsia="en-AU"/>
        </w:rPr>
        <w:t>difference</w:t>
      </w:r>
      <w:proofErr w:type="gramEnd"/>
    </w:p>
    <w:p w14:paraId="2A23FB49" w14:textId="77777777" w:rsidR="00A61DB3" w:rsidRPr="00A61DB3" w:rsidRDefault="00A61DB3" w:rsidP="00A61DB3">
      <w:pPr>
        <w:shd w:val="clear" w:color="auto" w:fill="FFFFFF"/>
        <w:spacing w:after="18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w:t>
      </w:r>
    </w:p>
    <w:p w14:paraId="416BDAB7" w14:textId="33BDFAB1" w:rsidR="00A61DB3" w:rsidRPr="00A61DB3" w:rsidRDefault="00A61DB3" w:rsidP="1E1E855E">
      <w:pPr>
        <w:shd w:val="clear" w:color="auto" w:fill="FFFFFF" w:themeFill="background1"/>
        <w:spacing w:after="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Caxton Legal Centre represents the interests of people who are disadvantaged or low-income earners when they </w:t>
      </w:r>
      <w:proofErr w:type="gramStart"/>
      <w:r w:rsidRPr="00A61DB3">
        <w:rPr>
          <w:rFonts w:ascii="Calibri Light" w:eastAsia="Times New Roman" w:hAnsi="Calibri Light" w:cs="Calibri Light"/>
          <w:color w:val="1C1C1C"/>
          <w:sz w:val="24"/>
          <w:szCs w:val="24"/>
          <w:lang w:eastAsia="en-AU"/>
        </w:rPr>
        <w:t>come into contact with</w:t>
      </w:r>
      <w:proofErr w:type="gramEnd"/>
      <w:r w:rsidRPr="00A61DB3">
        <w:rPr>
          <w:rFonts w:ascii="Calibri Light" w:eastAsia="Times New Roman" w:hAnsi="Calibri Light" w:cs="Calibri Light"/>
          <w:color w:val="1C1C1C"/>
          <w:sz w:val="24"/>
          <w:szCs w:val="24"/>
          <w:lang w:eastAsia="en-AU"/>
        </w:rPr>
        <w:t xml:space="preserve"> the Law.  Caxton is seeking </w:t>
      </w:r>
      <w:r w:rsidR="2266BE7B" w:rsidRPr="00A61DB3">
        <w:rPr>
          <w:rFonts w:ascii="Calibri Light" w:eastAsia="Times New Roman" w:hAnsi="Calibri Light" w:cs="Calibri Light"/>
          <w:color w:val="1C1C1C"/>
          <w:sz w:val="24"/>
          <w:szCs w:val="24"/>
          <w:lang w:eastAsia="en-AU"/>
        </w:rPr>
        <w:t>expressions of interest for the role of</w:t>
      </w:r>
      <w:r w:rsidRPr="00A61DB3">
        <w:rPr>
          <w:rFonts w:ascii="Calibri Light" w:eastAsia="Times New Roman" w:hAnsi="Calibri Light" w:cs="Calibri Light"/>
          <w:color w:val="1C1C1C"/>
          <w:sz w:val="24"/>
          <w:szCs w:val="24"/>
          <w:lang w:eastAsia="en-AU"/>
        </w:rPr>
        <w:t> </w:t>
      </w:r>
      <w:r w:rsidRPr="00A61DB3">
        <w:rPr>
          <w:rFonts w:ascii="Calibri Light" w:eastAsia="Times New Roman" w:hAnsi="Calibri Light" w:cs="Calibri Light"/>
          <w:b/>
          <w:bCs/>
          <w:color w:val="1C1C1C"/>
          <w:sz w:val="24"/>
          <w:szCs w:val="24"/>
          <w:bdr w:val="none" w:sz="0" w:space="0" w:color="auto" w:frame="1"/>
          <w:lang w:eastAsia="en-AU"/>
        </w:rPr>
        <w:t>Administration Officer – Client Services</w:t>
      </w:r>
      <w:r w:rsidRPr="00A61DB3">
        <w:rPr>
          <w:rFonts w:ascii="Calibri Light" w:eastAsia="Times New Roman" w:hAnsi="Calibri Light" w:cs="Calibri Light"/>
          <w:color w:val="1C1C1C"/>
          <w:sz w:val="24"/>
          <w:szCs w:val="24"/>
          <w:lang w:eastAsia="en-AU"/>
        </w:rPr>
        <w:t> </w:t>
      </w:r>
      <w:r w:rsidR="0E022BBA" w:rsidRPr="00A61DB3">
        <w:rPr>
          <w:rFonts w:ascii="Calibri Light" w:eastAsia="Times New Roman" w:hAnsi="Calibri Light" w:cs="Calibri Light"/>
          <w:color w:val="1C1C1C"/>
          <w:sz w:val="24"/>
          <w:szCs w:val="24"/>
          <w:lang w:eastAsia="en-AU"/>
        </w:rPr>
        <w:t>as part of</w:t>
      </w:r>
      <w:r w:rsidRPr="00A61DB3">
        <w:rPr>
          <w:rFonts w:ascii="Calibri Light" w:eastAsia="Times New Roman" w:hAnsi="Calibri Light" w:cs="Calibri Light"/>
          <w:color w:val="1C1C1C"/>
          <w:sz w:val="24"/>
          <w:szCs w:val="24"/>
          <w:lang w:eastAsia="en-AU"/>
        </w:rPr>
        <w:t xml:space="preserve"> our Client Services Team.  The Client Services team is the first point of contact for clients either in person or by phone. The Administration Officer is a customer facing role, providing the first point of contact with clients. Predominantly, the role is to undertake a basic initial assessment of each client’s social and legal services needs to understand whether Caxton can assist or if a referral to an alternate provider would be more suitable.  The role experiences significant peak periods where the applicant will need to manage high volumes. The role also encompasses general administrative support as required. </w:t>
      </w:r>
    </w:p>
    <w:p w14:paraId="61B264FC" w14:textId="77777777" w:rsidR="00A61DB3" w:rsidRPr="00A61DB3" w:rsidRDefault="00A61DB3" w:rsidP="00A61DB3">
      <w:pPr>
        <w:shd w:val="clear" w:color="auto" w:fill="FFFFFF"/>
        <w:spacing w:after="18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w:t>
      </w:r>
    </w:p>
    <w:p w14:paraId="13D914D4" w14:textId="77777777" w:rsidR="00A61DB3" w:rsidRPr="00A61DB3" w:rsidRDefault="00A61DB3" w:rsidP="00A61DB3">
      <w:pPr>
        <w:shd w:val="clear" w:color="auto" w:fill="FFFFFF"/>
        <w:spacing w:after="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b/>
          <w:bCs/>
          <w:color w:val="1C1C1C"/>
          <w:sz w:val="24"/>
          <w:szCs w:val="24"/>
          <w:bdr w:val="none" w:sz="0" w:space="0" w:color="auto" w:frame="1"/>
          <w:lang w:eastAsia="en-AU"/>
        </w:rPr>
        <w:t>Key accountabilities</w:t>
      </w:r>
    </w:p>
    <w:p w14:paraId="0A00D778"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1E1E855E">
        <w:rPr>
          <w:rFonts w:ascii="Calibri Light" w:eastAsia="Times New Roman" w:hAnsi="Calibri Light" w:cs="Calibri Light"/>
          <w:color w:val="1C1C1C"/>
          <w:sz w:val="24"/>
          <w:szCs w:val="24"/>
          <w:lang w:eastAsia="en-AU"/>
        </w:rPr>
        <w:t xml:space="preserve">Provide exceptional customer service to all clients ensuring issues are dealt with in a respectful and confidential </w:t>
      </w:r>
      <w:proofErr w:type="gramStart"/>
      <w:r w:rsidRPr="1E1E855E">
        <w:rPr>
          <w:rFonts w:ascii="Calibri Light" w:eastAsia="Times New Roman" w:hAnsi="Calibri Light" w:cs="Calibri Light"/>
          <w:color w:val="1C1C1C"/>
          <w:sz w:val="24"/>
          <w:szCs w:val="24"/>
          <w:lang w:eastAsia="en-AU"/>
        </w:rPr>
        <w:t>manner</w:t>
      </w:r>
      <w:proofErr w:type="gramEnd"/>
    </w:p>
    <w:p w14:paraId="66987A71"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Triage each client’s social and legal service needs appropriately and escalate as </w:t>
      </w:r>
      <w:proofErr w:type="gramStart"/>
      <w:r w:rsidRPr="00A61DB3">
        <w:rPr>
          <w:rFonts w:ascii="Calibri Light" w:eastAsia="Times New Roman" w:hAnsi="Calibri Light" w:cs="Calibri Light"/>
          <w:color w:val="1C1C1C"/>
          <w:sz w:val="24"/>
          <w:szCs w:val="24"/>
          <w:lang w:eastAsia="en-AU"/>
        </w:rPr>
        <w:t>required</w:t>
      </w:r>
      <w:proofErr w:type="gramEnd"/>
    </w:p>
    <w:p w14:paraId="029E2310" w14:textId="77777777" w:rsidR="00A61DB3" w:rsidRPr="00A61DB3" w:rsidRDefault="00A61DB3" w:rsidP="26624157">
      <w:pPr>
        <w:numPr>
          <w:ilvl w:val="0"/>
          <w:numId w:val="5"/>
        </w:numPr>
        <w:shd w:val="clear" w:color="auto" w:fill="FFFFFF" w:themeFill="background1"/>
        <w:spacing w:after="0" w:line="240" w:lineRule="auto"/>
        <w:ind w:left="360"/>
        <w:textAlignment w:val="baseline"/>
        <w:rPr>
          <w:rFonts w:ascii="Calibri Light" w:eastAsia="Times New Roman" w:hAnsi="Calibri Light" w:cs="Calibri Light"/>
          <w:color w:val="1C1C1C"/>
          <w:sz w:val="24"/>
          <w:szCs w:val="24"/>
          <w:lang w:eastAsia="en-AU"/>
        </w:rPr>
      </w:pPr>
      <w:r w:rsidRPr="26624157">
        <w:rPr>
          <w:rFonts w:ascii="Calibri Light" w:eastAsia="Times New Roman" w:hAnsi="Calibri Light" w:cs="Calibri Light"/>
          <w:color w:val="1C1C1C"/>
          <w:sz w:val="24"/>
          <w:szCs w:val="24"/>
          <w:lang w:eastAsia="en-AU"/>
        </w:rPr>
        <w:t xml:space="preserve">Undertake conflict checks for </w:t>
      </w:r>
      <w:proofErr w:type="gramStart"/>
      <w:r w:rsidRPr="26624157">
        <w:rPr>
          <w:rFonts w:ascii="Calibri Light" w:eastAsia="Times New Roman" w:hAnsi="Calibri Light" w:cs="Calibri Light"/>
          <w:color w:val="1C1C1C"/>
          <w:sz w:val="24"/>
          <w:szCs w:val="24"/>
          <w:lang w:eastAsia="en-AU"/>
        </w:rPr>
        <w:t>clients</w:t>
      </w:r>
      <w:proofErr w:type="gramEnd"/>
    </w:p>
    <w:p w14:paraId="6CBC88AD" w14:textId="67AF20AB" w:rsidR="70ECB96E" w:rsidRDefault="70ECB96E" w:rsidP="26624157">
      <w:pPr>
        <w:numPr>
          <w:ilvl w:val="0"/>
          <w:numId w:val="5"/>
        </w:numPr>
        <w:shd w:val="clear" w:color="auto" w:fill="FFFFFF" w:themeFill="background1"/>
        <w:spacing w:after="0" w:line="240" w:lineRule="auto"/>
        <w:ind w:left="360"/>
        <w:rPr>
          <w:color w:val="1C1C1C"/>
          <w:sz w:val="24"/>
          <w:szCs w:val="24"/>
          <w:lang w:eastAsia="en-AU"/>
        </w:rPr>
      </w:pPr>
      <w:r w:rsidRPr="26624157">
        <w:rPr>
          <w:rFonts w:ascii="Calibri Light" w:eastAsia="Times New Roman" w:hAnsi="Calibri Light" w:cs="Calibri Light"/>
          <w:color w:val="1C1C1C"/>
          <w:sz w:val="24"/>
          <w:szCs w:val="24"/>
          <w:lang w:eastAsia="en-AU"/>
        </w:rPr>
        <w:t>Conduct Intakes with Clients and enter required information in preparation for their appointment with the lawyer.</w:t>
      </w:r>
    </w:p>
    <w:p w14:paraId="07B3C068"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Collection and input of data to meet reporting requirements as instructed by the Line </w:t>
      </w:r>
      <w:proofErr w:type="gramStart"/>
      <w:r w:rsidRPr="00A61DB3">
        <w:rPr>
          <w:rFonts w:ascii="Calibri Light" w:eastAsia="Times New Roman" w:hAnsi="Calibri Light" w:cs="Calibri Light"/>
          <w:color w:val="1C1C1C"/>
          <w:sz w:val="24"/>
          <w:szCs w:val="24"/>
          <w:lang w:eastAsia="en-AU"/>
        </w:rPr>
        <w:t>Manager</w:t>
      </w:r>
      <w:proofErr w:type="gramEnd"/>
    </w:p>
    <w:p w14:paraId="15E913FA"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Distribution of incoming and outgoing mail and deliveries in a timely manner</w:t>
      </w:r>
    </w:p>
    <w:p w14:paraId="29B01F26"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Make diary appointments for clients ensuring collection of all relevant </w:t>
      </w:r>
      <w:proofErr w:type="gramStart"/>
      <w:r w:rsidRPr="00A61DB3">
        <w:rPr>
          <w:rFonts w:ascii="Calibri Light" w:eastAsia="Times New Roman" w:hAnsi="Calibri Light" w:cs="Calibri Light"/>
          <w:color w:val="1C1C1C"/>
          <w:sz w:val="24"/>
          <w:szCs w:val="24"/>
          <w:lang w:eastAsia="en-AU"/>
        </w:rPr>
        <w:t>information</w:t>
      </w:r>
      <w:proofErr w:type="gramEnd"/>
    </w:p>
    <w:p w14:paraId="64A7CE61"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Working with broader Administration team to provide support as </w:t>
      </w:r>
      <w:proofErr w:type="gramStart"/>
      <w:r w:rsidRPr="00A61DB3">
        <w:rPr>
          <w:rFonts w:ascii="Calibri Light" w:eastAsia="Times New Roman" w:hAnsi="Calibri Light" w:cs="Calibri Light"/>
          <w:color w:val="1C1C1C"/>
          <w:sz w:val="24"/>
          <w:szCs w:val="24"/>
          <w:lang w:eastAsia="en-AU"/>
        </w:rPr>
        <w:t>required</w:t>
      </w:r>
      <w:proofErr w:type="gramEnd"/>
    </w:p>
    <w:p w14:paraId="14A55212"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Ensure the reception area is well presented and well-resourced at all </w:t>
      </w:r>
      <w:proofErr w:type="gramStart"/>
      <w:r w:rsidRPr="00A61DB3">
        <w:rPr>
          <w:rFonts w:ascii="Calibri Light" w:eastAsia="Times New Roman" w:hAnsi="Calibri Light" w:cs="Calibri Light"/>
          <w:color w:val="1C1C1C"/>
          <w:sz w:val="24"/>
          <w:szCs w:val="24"/>
          <w:lang w:eastAsia="en-AU"/>
        </w:rPr>
        <w:t>times</w:t>
      </w:r>
      <w:proofErr w:type="gramEnd"/>
    </w:p>
    <w:p w14:paraId="254A2AD9" w14:textId="77777777" w:rsidR="00A61DB3" w:rsidRPr="00A61DB3" w:rsidRDefault="00A61DB3" w:rsidP="00A61DB3">
      <w:pPr>
        <w:numPr>
          <w:ilvl w:val="0"/>
          <w:numId w:val="5"/>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Assist with filing, retrieval and destruction of relevant files and </w:t>
      </w:r>
      <w:proofErr w:type="gramStart"/>
      <w:r w:rsidRPr="00A61DB3">
        <w:rPr>
          <w:rFonts w:ascii="Calibri Light" w:eastAsia="Times New Roman" w:hAnsi="Calibri Light" w:cs="Calibri Light"/>
          <w:color w:val="1C1C1C"/>
          <w:sz w:val="24"/>
          <w:szCs w:val="24"/>
          <w:lang w:eastAsia="en-AU"/>
        </w:rPr>
        <w:t>records</w:t>
      </w:r>
      <w:proofErr w:type="gramEnd"/>
    </w:p>
    <w:p w14:paraId="295A840D" w14:textId="77777777" w:rsidR="00A61DB3" w:rsidRPr="00A61DB3" w:rsidRDefault="00A61DB3" w:rsidP="00A61DB3">
      <w:pPr>
        <w:shd w:val="clear" w:color="auto" w:fill="FFFFFF"/>
        <w:spacing w:after="18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w:t>
      </w:r>
    </w:p>
    <w:p w14:paraId="1088A990" w14:textId="77777777" w:rsidR="00A61DB3" w:rsidRPr="00A61DB3" w:rsidRDefault="00A61DB3" w:rsidP="00A61DB3">
      <w:pPr>
        <w:shd w:val="clear" w:color="auto" w:fill="FFFFFF"/>
        <w:spacing w:after="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b/>
          <w:bCs/>
          <w:color w:val="1C1C1C"/>
          <w:sz w:val="24"/>
          <w:szCs w:val="24"/>
          <w:bdr w:val="none" w:sz="0" w:space="0" w:color="auto" w:frame="1"/>
          <w:lang w:eastAsia="en-AU"/>
        </w:rPr>
        <w:t>Essential</w:t>
      </w:r>
      <w:r w:rsidRPr="00A61DB3">
        <w:rPr>
          <w:rFonts w:ascii="Calibri Light" w:eastAsia="Times New Roman" w:hAnsi="Calibri Light" w:cs="Calibri Light"/>
          <w:color w:val="1C1C1C"/>
          <w:sz w:val="24"/>
          <w:szCs w:val="24"/>
          <w:lang w:eastAsia="en-AU"/>
        </w:rPr>
        <w:t> </w:t>
      </w:r>
      <w:r w:rsidRPr="00A61DB3">
        <w:rPr>
          <w:rFonts w:ascii="Calibri Light" w:eastAsia="Times New Roman" w:hAnsi="Calibri Light" w:cs="Calibri Light"/>
          <w:b/>
          <w:bCs/>
          <w:color w:val="1C1C1C"/>
          <w:sz w:val="24"/>
          <w:szCs w:val="24"/>
          <w:bdr w:val="none" w:sz="0" w:space="0" w:color="auto" w:frame="1"/>
          <w:lang w:eastAsia="en-AU"/>
        </w:rPr>
        <w:t>requirements</w:t>
      </w:r>
    </w:p>
    <w:p w14:paraId="65DDADAF"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Experience in a customer facing role, with the ability to deal with vulnerable and/or marginalised members of the </w:t>
      </w:r>
      <w:proofErr w:type="gramStart"/>
      <w:r w:rsidRPr="00A61DB3">
        <w:rPr>
          <w:rFonts w:ascii="Calibri Light" w:eastAsia="Times New Roman" w:hAnsi="Calibri Light" w:cs="Calibri Light"/>
          <w:color w:val="1C1C1C"/>
          <w:sz w:val="24"/>
          <w:szCs w:val="24"/>
          <w:lang w:eastAsia="en-AU"/>
        </w:rPr>
        <w:t>community</w:t>
      </w:r>
      <w:proofErr w:type="gramEnd"/>
      <w:r w:rsidRPr="00A61DB3">
        <w:rPr>
          <w:rFonts w:ascii="Calibri Light" w:eastAsia="Times New Roman" w:hAnsi="Calibri Light" w:cs="Calibri Light"/>
          <w:color w:val="1C1C1C"/>
          <w:sz w:val="24"/>
          <w:szCs w:val="24"/>
          <w:lang w:eastAsia="en-AU"/>
        </w:rPr>
        <w:t>  </w:t>
      </w:r>
    </w:p>
    <w:p w14:paraId="045D1182"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A high level of resilience</w:t>
      </w:r>
    </w:p>
    <w:p w14:paraId="0175502B"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A good level of computer literacy and competency in major administration software packages such as Microsoft (Outlook, Excel, Word), SharePoint and CLASS</w:t>
      </w:r>
    </w:p>
    <w:p w14:paraId="0C912DFB"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Good organisational and time management skills</w:t>
      </w:r>
    </w:p>
    <w:p w14:paraId="389DBE0B"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Ability to ‘think on your feet' and work independently in the absence of specific </w:t>
      </w:r>
      <w:proofErr w:type="gramStart"/>
      <w:r w:rsidRPr="00A61DB3">
        <w:rPr>
          <w:rFonts w:ascii="Calibri Light" w:eastAsia="Times New Roman" w:hAnsi="Calibri Light" w:cs="Calibri Light"/>
          <w:color w:val="1C1C1C"/>
          <w:sz w:val="24"/>
          <w:szCs w:val="24"/>
          <w:lang w:eastAsia="en-AU"/>
        </w:rPr>
        <w:t>instruction</w:t>
      </w:r>
      <w:proofErr w:type="gramEnd"/>
      <w:r w:rsidRPr="00A61DB3">
        <w:rPr>
          <w:rFonts w:ascii="Calibri Light" w:eastAsia="Times New Roman" w:hAnsi="Calibri Light" w:cs="Calibri Light"/>
          <w:color w:val="1C1C1C"/>
          <w:sz w:val="24"/>
          <w:szCs w:val="24"/>
          <w:lang w:eastAsia="en-AU"/>
        </w:rPr>
        <w:t>  </w:t>
      </w:r>
    </w:p>
    <w:p w14:paraId="16907265"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Excellent time management skills and the ability to multi-task and meet relevant </w:t>
      </w:r>
      <w:proofErr w:type="gramStart"/>
      <w:r w:rsidRPr="00A61DB3">
        <w:rPr>
          <w:rFonts w:ascii="Calibri Light" w:eastAsia="Times New Roman" w:hAnsi="Calibri Light" w:cs="Calibri Light"/>
          <w:color w:val="1C1C1C"/>
          <w:sz w:val="24"/>
          <w:szCs w:val="24"/>
          <w:lang w:eastAsia="en-AU"/>
        </w:rPr>
        <w:t>deadlines</w:t>
      </w:r>
      <w:proofErr w:type="gramEnd"/>
      <w:r w:rsidRPr="00A61DB3">
        <w:rPr>
          <w:rFonts w:ascii="Calibri Light" w:eastAsia="Times New Roman" w:hAnsi="Calibri Light" w:cs="Calibri Light"/>
          <w:color w:val="1C1C1C"/>
          <w:sz w:val="24"/>
          <w:szCs w:val="24"/>
          <w:lang w:eastAsia="en-AU"/>
        </w:rPr>
        <w:t>  </w:t>
      </w:r>
    </w:p>
    <w:p w14:paraId="3E8145F0"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xml:space="preserve">Ability to appropriately deal with sensitive and highly confidential information with a high level of tact, discretion and </w:t>
      </w:r>
      <w:proofErr w:type="gramStart"/>
      <w:r w:rsidRPr="00A61DB3">
        <w:rPr>
          <w:rFonts w:ascii="Calibri Light" w:eastAsia="Times New Roman" w:hAnsi="Calibri Light" w:cs="Calibri Light"/>
          <w:color w:val="1C1C1C"/>
          <w:sz w:val="24"/>
          <w:szCs w:val="24"/>
          <w:lang w:eastAsia="en-AU"/>
        </w:rPr>
        <w:t>judgement</w:t>
      </w:r>
      <w:proofErr w:type="gramEnd"/>
      <w:r w:rsidRPr="00A61DB3">
        <w:rPr>
          <w:rFonts w:ascii="Calibri Light" w:eastAsia="Times New Roman" w:hAnsi="Calibri Light" w:cs="Calibri Light"/>
          <w:color w:val="1C1C1C"/>
          <w:sz w:val="24"/>
          <w:szCs w:val="24"/>
          <w:lang w:eastAsia="en-AU"/>
        </w:rPr>
        <w:t>  </w:t>
      </w:r>
    </w:p>
    <w:p w14:paraId="0064D957"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lastRenderedPageBreak/>
        <w:t xml:space="preserve">Strong communication skills, particularly in obtaining information from </w:t>
      </w:r>
      <w:proofErr w:type="gramStart"/>
      <w:r w:rsidRPr="00A61DB3">
        <w:rPr>
          <w:rFonts w:ascii="Calibri Light" w:eastAsia="Times New Roman" w:hAnsi="Calibri Light" w:cs="Calibri Light"/>
          <w:color w:val="1C1C1C"/>
          <w:sz w:val="24"/>
          <w:szCs w:val="24"/>
          <w:lang w:eastAsia="en-AU"/>
        </w:rPr>
        <w:t>clients</w:t>
      </w:r>
      <w:proofErr w:type="gramEnd"/>
      <w:r w:rsidRPr="00A61DB3">
        <w:rPr>
          <w:rFonts w:ascii="Calibri Light" w:eastAsia="Times New Roman" w:hAnsi="Calibri Light" w:cs="Calibri Light"/>
          <w:color w:val="1C1C1C"/>
          <w:sz w:val="24"/>
          <w:szCs w:val="24"/>
          <w:lang w:eastAsia="en-AU"/>
        </w:rPr>
        <w:t> </w:t>
      </w:r>
    </w:p>
    <w:p w14:paraId="37F28738" w14:textId="77777777" w:rsidR="00A61DB3" w:rsidRPr="00A61DB3" w:rsidRDefault="00A61DB3" w:rsidP="00A61DB3">
      <w:pPr>
        <w:numPr>
          <w:ilvl w:val="0"/>
          <w:numId w:val="6"/>
        </w:numPr>
        <w:shd w:val="clear" w:color="auto" w:fill="FFFFFF"/>
        <w:spacing w:after="0" w:line="240" w:lineRule="auto"/>
        <w:ind w:left="360"/>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Available to work varying hours including office hours and 2 nights per week.</w:t>
      </w:r>
    </w:p>
    <w:p w14:paraId="6E3A340D" w14:textId="77777777" w:rsidR="00A61DB3" w:rsidRPr="00A61DB3" w:rsidRDefault="00A61DB3" w:rsidP="00A61DB3">
      <w:pPr>
        <w:shd w:val="clear" w:color="auto" w:fill="FFFFFF"/>
        <w:spacing w:after="18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w:t>
      </w:r>
    </w:p>
    <w:p w14:paraId="49EBD49A" w14:textId="77777777" w:rsidR="00A61DB3" w:rsidRPr="00A61DB3" w:rsidRDefault="00A61DB3" w:rsidP="00A61DB3">
      <w:pPr>
        <w:shd w:val="clear" w:color="auto" w:fill="FFFFFF"/>
        <w:spacing w:after="18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The successful applicant will have the ability to work with clients with complex legal and social issues and who may have an impairment or be culturally or linguistically diverse.</w:t>
      </w:r>
    </w:p>
    <w:p w14:paraId="7747F7C7" w14:textId="28DD0538" w:rsidR="00A61DB3" w:rsidRPr="00A61DB3" w:rsidRDefault="00A61DB3" w:rsidP="1E1E855E">
      <w:pPr>
        <w:shd w:val="clear" w:color="auto" w:fill="FFFFFF" w:themeFill="background1"/>
        <w:spacing w:after="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If you are interested in joining a team who are highly committed to social justice and value diversity and human rights, please send your cover letter addressing the key accountabilities and essential requirements along with your CV quoting </w:t>
      </w:r>
      <w:r w:rsidRPr="00A61DB3">
        <w:rPr>
          <w:rFonts w:ascii="Calibri Light" w:eastAsia="Times New Roman" w:hAnsi="Calibri Light" w:cs="Calibri Light"/>
          <w:b/>
          <w:bCs/>
          <w:color w:val="1C1C1C"/>
          <w:sz w:val="24"/>
          <w:szCs w:val="24"/>
          <w:bdr w:val="none" w:sz="0" w:space="0" w:color="auto" w:frame="1"/>
          <w:lang w:eastAsia="en-AU"/>
        </w:rPr>
        <w:t>reference: ADMIN</w:t>
      </w:r>
      <w:r>
        <w:rPr>
          <w:rFonts w:ascii="Calibri Light" w:eastAsia="Times New Roman" w:hAnsi="Calibri Light" w:cs="Calibri Light"/>
          <w:b/>
          <w:bCs/>
          <w:color w:val="1C1C1C"/>
          <w:sz w:val="24"/>
          <w:szCs w:val="24"/>
          <w:bdr w:val="none" w:sz="0" w:space="0" w:color="auto" w:frame="1"/>
          <w:lang w:eastAsia="en-AU"/>
        </w:rPr>
        <w:t>0</w:t>
      </w:r>
      <w:r w:rsidR="357402E2">
        <w:rPr>
          <w:rFonts w:ascii="Calibri Light" w:eastAsia="Times New Roman" w:hAnsi="Calibri Light" w:cs="Calibri Light"/>
          <w:b/>
          <w:bCs/>
          <w:color w:val="1C1C1C"/>
          <w:sz w:val="24"/>
          <w:szCs w:val="24"/>
          <w:bdr w:val="none" w:sz="0" w:space="0" w:color="auto" w:frame="1"/>
          <w:lang w:eastAsia="en-AU"/>
        </w:rPr>
        <w:t>6</w:t>
      </w:r>
      <w:r>
        <w:rPr>
          <w:rFonts w:ascii="Calibri Light" w:eastAsia="Times New Roman" w:hAnsi="Calibri Light" w:cs="Calibri Light"/>
          <w:b/>
          <w:bCs/>
          <w:color w:val="1C1C1C"/>
          <w:sz w:val="24"/>
          <w:szCs w:val="24"/>
          <w:bdr w:val="none" w:sz="0" w:space="0" w:color="auto" w:frame="1"/>
          <w:lang w:eastAsia="en-AU"/>
        </w:rPr>
        <w:t>21</w:t>
      </w:r>
      <w:r w:rsidRPr="00A61DB3">
        <w:rPr>
          <w:rFonts w:ascii="Calibri Light" w:eastAsia="Times New Roman" w:hAnsi="Calibri Light" w:cs="Calibri Light"/>
          <w:color w:val="1C1C1C"/>
          <w:sz w:val="24"/>
          <w:szCs w:val="24"/>
          <w:lang w:eastAsia="en-AU"/>
        </w:rPr>
        <w:t> to </w:t>
      </w:r>
      <w:hyperlink r:id="rId9" w:history="1">
        <w:r w:rsidRPr="00A61DB3">
          <w:rPr>
            <w:rFonts w:ascii="Calibri Light" w:eastAsia="Times New Roman" w:hAnsi="Calibri Light" w:cs="Calibri Light"/>
            <w:color w:val="2765CF"/>
            <w:sz w:val="24"/>
            <w:szCs w:val="24"/>
            <w:u w:val="single"/>
            <w:bdr w:val="none" w:sz="0" w:space="0" w:color="auto" w:frame="1"/>
            <w:lang w:eastAsia="en-AU"/>
          </w:rPr>
          <w:t>vacancy@caxton.org.au</w:t>
        </w:r>
      </w:hyperlink>
      <w:r w:rsidRPr="00A61DB3">
        <w:rPr>
          <w:rFonts w:ascii="Calibri Light" w:eastAsia="Times New Roman" w:hAnsi="Calibri Light" w:cs="Calibri Light"/>
          <w:color w:val="1C1C1C"/>
          <w:sz w:val="24"/>
          <w:szCs w:val="24"/>
          <w:lang w:eastAsia="en-AU"/>
        </w:rPr>
        <w:t>.</w:t>
      </w:r>
    </w:p>
    <w:p w14:paraId="1EF97359" w14:textId="77777777" w:rsidR="00A61DB3" w:rsidRPr="00A61DB3" w:rsidRDefault="00A61DB3" w:rsidP="00A61DB3">
      <w:pPr>
        <w:shd w:val="clear" w:color="auto" w:fill="FFFFFF"/>
        <w:spacing w:after="18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 </w:t>
      </w:r>
    </w:p>
    <w:p w14:paraId="62CAE017" w14:textId="08B3F49B" w:rsidR="00A61DB3" w:rsidRPr="00A61DB3" w:rsidRDefault="1258116D" w:rsidP="22020102">
      <w:pPr>
        <w:shd w:val="clear" w:color="auto" w:fill="FFFFFF" w:themeFill="background1"/>
        <w:spacing w:after="0" w:line="240" w:lineRule="auto"/>
        <w:textAlignment w:val="baseline"/>
        <w:rPr>
          <w:rFonts w:ascii="Calibri Light" w:eastAsia="Times New Roman" w:hAnsi="Calibri Light" w:cs="Calibri Light"/>
          <w:color w:val="1C1C1C"/>
          <w:sz w:val="24"/>
          <w:szCs w:val="24"/>
          <w:lang w:eastAsia="en-AU"/>
        </w:rPr>
      </w:pPr>
      <w:r w:rsidRPr="00A61DB3">
        <w:rPr>
          <w:rFonts w:ascii="Calibri Light" w:eastAsia="Times New Roman" w:hAnsi="Calibri Light" w:cs="Calibri Light"/>
          <w:color w:val="1C1C1C"/>
          <w:sz w:val="24"/>
          <w:szCs w:val="24"/>
          <w:lang w:eastAsia="en-AU"/>
        </w:rPr>
        <w:t>Expressions of Interest</w:t>
      </w:r>
      <w:r w:rsidR="00A61DB3" w:rsidRPr="00A61DB3">
        <w:rPr>
          <w:rFonts w:ascii="Calibri Light" w:eastAsia="Times New Roman" w:hAnsi="Calibri Light" w:cs="Calibri Light"/>
          <w:color w:val="1C1C1C"/>
          <w:sz w:val="24"/>
          <w:szCs w:val="24"/>
          <w:lang w:eastAsia="en-AU"/>
        </w:rPr>
        <w:t xml:space="preserve"> must be received by close of business </w:t>
      </w:r>
      <w:r w:rsidR="00A61DB3" w:rsidRPr="00A61DB3">
        <w:rPr>
          <w:rFonts w:ascii="Calibri Light" w:eastAsia="Times New Roman" w:hAnsi="Calibri Light" w:cs="Calibri Light"/>
          <w:b/>
          <w:bCs/>
          <w:color w:val="1C1C1C"/>
          <w:sz w:val="24"/>
          <w:szCs w:val="24"/>
          <w:bdr w:val="none" w:sz="0" w:space="0" w:color="auto" w:frame="1"/>
          <w:lang w:eastAsia="en-AU"/>
        </w:rPr>
        <w:t xml:space="preserve">Friday </w:t>
      </w:r>
      <w:r w:rsidR="210F7021" w:rsidRPr="00A61DB3">
        <w:rPr>
          <w:rFonts w:ascii="Calibri Light" w:eastAsia="Times New Roman" w:hAnsi="Calibri Light" w:cs="Calibri Light"/>
          <w:b/>
          <w:bCs/>
          <w:color w:val="1C1C1C"/>
          <w:sz w:val="24"/>
          <w:szCs w:val="24"/>
          <w:bdr w:val="none" w:sz="0" w:space="0" w:color="auto" w:frame="1"/>
          <w:lang w:eastAsia="en-AU"/>
        </w:rPr>
        <w:t>25</w:t>
      </w:r>
      <w:r w:rsidR="00A61DB3" w:rsidRPr="00A61DB3">
        <w:rPr>
          <w:rFonts w:ascii="Calibri Light" w:eastAsia="Times New Roman" w:hAnsi="Calibri Light" w:cs="Calibri Light"/>
          <w:b/>
          <w:bCs/>
          <w:color w:val="1C1C1C"/>
          <w:sz w:val="24"/>
          <w:szCs w:val="24"/>
          <w:bdr w:val="none" w:sz="0" w:space="0" w:color="auto" w:frame="1"/>
          <w:vertAlign w:val="superscript"/>
          <w:lang w:eastAsia="en-AU"/>
        </w:rPr>
        <w:t>th</w:t>
      </w:r>
      <w:r w:rsidR="00A61DB3">
        <w:rPr>
          <w:rFonts w:ascii="Calibri Light" w:eastAsia="Times New Roman" w:hAnsi="Calibri Light" w:cs="Calibri Light"/>
          <w:b/>
          <w:bCs/>
          <w:color w:val="1C1C1C"/>
          <w:sz w:val="24"/>
          <w:szCs w:val="24"/>
          <w:bdr w:val="none" w:sz="0" w:space="0" w:color="auto" w:frame="1"/>
          <w:lang w:eastAsia="en-AU"/>
        </w:rPr>
        <w:t xml:space="preserve"> </w:t>
      </w:r>
      <w:r w:rsidR="00BBA0E7">
        <w:rPr>
          <w:rFonts w:ascii="Calibri Light" w:eastAsia="Times New Roman" w:hAnsi="Calibri Light" w:cs="Calibri Light"/>
          <w:b/>
          <w:bCs/>
          <w:color w:val="1C1C1C"/>
          <w:sz w:val="24"/>
          <w:szCs w:val="24"/>
          <w:bdr w:val="none" w:sz="0" w:space="0" w:color="auto" w:frame="1"/>
          <w:lang w:eastAsia="en-AU"/>
        </w:rPr>
        <w:t>June</w:t>
      </w:r>
      <w:r w:rsidR="00A61DB3">
        <w:rPr>
          <w:rFonts w:ascii="Calibri Light" w:eastAsia="Times New Roman" w:hAnsi="Calibri Light" w:cs="Calibri Light"/>
          <w:b/>
          <w:bCs/>
          <w:color w:val="1C1C1C"/>
          <w:sz w:val="24"/>
          <w:szCs w:val="24"/>
          <w:bdr w:val="none" w:sz="0" w:space="0" w:color="auto" w:frame="1"/>
          <w:lang w:eastAsia="en-AU"/>
        </w:rPr>
        <w:t xml:space="preserve"> 2021</w:t>
      </w:r>
      <w:r w:rsidR="00A61DB3" w:rsidRPr="00A61DB3">
        <w:rPr>
          <w:rFonts w:ascii="Calibri Light" w:eastAsia="Times New Roman" w:hAnsi="Calibri Light" w:cs="Calibri Light"/>
          <w:color w:val="1C1C1C"/>
          <w:sz w:val="24"/>
          <w:szCs w:val="24"/>
          <w:lang w:eastAsia="en-AU"/>
        </w:rPr>
        <w:t>.  Due to the high volume of applications, only those successful in gaining an interview will be contacted.</w:t>
      </w:r>
    </w:p>
    <w:p w14:paraId="61EFB3B6" w14:textId="1C03CC7E" w:rsidR="001F2C8D" w:rsidRPr="001F2C8D" w:rsidRDefault="00A61DB3" w:rsidP="00A61DB3">
      <w:pPr>
        <w:spacing w:after="0" w:line="276" w:lineRule="auto"/>
      </w:pPr>
      <w:r>
        <w:t xml:space="preserve"> </w:t>
      </w:r>
    </w:p>
    <w:sectPr w:rsidR="001F2C8D" w:rsidRPr="001F2C8D" w:rsidSect="006003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C40E3"/>
    <w:multiLevelType w:val="hybridMultilevel"/>
    <w:tmpl w:val="F112047A"/>
    <w:lvl w:ilvl="0" w:tplc="79A885B0">
      <w:start w:val="1"/>
      <w:numFmt w:val="bullet"/>
      <w:lvlText w:val=""/>
      <w:lvlJc w:val="left"/>
      <w:pPr>
        <w:tabs>
          <w:tab w:val="num" w:pos="720"/>
        </w:tabs>
        <w:ind w:left="720" w:hanging="360"/>
      </w:pPr>
      <w:rPr>
        <w:rFonts w:ascii="Symbol" w:hAnsi="Symbol" w:hint="default"/>
        <w:sz w:val="20"/>
      </w:rPr>
    </w:lvl>
    <w:lvl w:ilvl="1" w:tplc="2FC0446E" w:tentative="1">
      <w:start w:val="1"/>
      <w:numFmt w:val="bullet"/>
      <w:lvlText w:val="o"/>
      <w:lvlJc w:val="left"/>
      <w:pPr>
        <w:tabs>
          <w:tab w:val="num" w:pos="1440"/>
        </w:tabs>
        <w:ind w:left="1440" w:hanging="360"/>
      </w:pPr>
      <w:rPr>
        <w:rFonts w:ascii="Courier New" w:hAnsi="Courier New" w:hint="default"/>
        <w:sz w:val="20"/>
      </w:rPr>
    </w:lvl>
    <w:lvl w:ilvl="2" w:tplc="C1AA3A48" w:tentative="1">
      <w:start w:val="1"/>
      <w:numFmt w:val="bullet"/>
      <w:lvlText w:val=""/>
      <w:lvlJc w:val="left"/>
      <w:pPr>
        <w:tabs>
          <w:tab w:val="num" w:pos="2160"/>
        </w:tabs>
        <w:ind w:left="2160" w:hanging="360"/>
      </w:pPr>
      <w:rPr>
        <w:rFonts w:ascii="Wingdings" w:hAnsi="Wingdings" w:hint="default"/>
        <w:sz w:val="20"/>
      </w:rPr>
    </w:lvl>
    <w:lvl w:ilvl="3" w:tplc="24006A92" w:tentative="1">
      <w:start w:val="1"/>
      <w:numFmt w:val="bullet"/>
      <w:lvlText w:val=""/>
      <w:lvlJc w:val="left"/>
      <w:pPr>
        <w:tabs>
          <w:tab w:val="num" w:pos="2880"/>
        </w:tabs>
        <w:ind w:left="2880" w:hanging="360"/>
      </w:pPr>
      <w:rPr>
        <w:rFonts w:ascii="Wingdings" w:hAnsi="Wingdings" w:hint="default"/>
        <w:sz w:val="20"/>
      </w:rPr>
    </w:lvl>
    <w:lvl w:ilvl="4" w:tplc="FAB808BE" w:tentative="1">
      <w:start w:val="1"/>
      <w:numFmt w:val="bullet"/>
      <w:lvlText w:val=""/>
      <w:lvlJc w:val="left"/>
      <w:pPr>
        <w:tabs>
          <w:tab w:val="num" w:pos="3600"/>
        </w:tabs>
        <w:ind w:left="3600" w:hanging="360"/>
      </w:pPr>
      <w:rPr>
        <w:rFonts w:ascii="Wingdings" w:hAnsi="Wingdings" w:hint="default"/>
        <w:sz w:val="20"/>
      </w:rPr>
    </w:lvl>
    <w:lvl w:ilvl="5" w:tplc="B0EE152E" w:tentative="1">
      <w:start w:val="1"/>
      <w:numFmt w:val="bullet"/>
      <w:lvlText w:val=""/>
      <w:lvlJc w:val="left"/>
      <w:pPr>
        <w:tabs>
          <w:tab w:val="num" w:pos="4320"/>
        </w:tabs>
        <w:ind w:left="4320" w:hanging="360"/>
      </w:pPr>
      <w:rPr>
        <w:rFonts w:ascii="Wingdings" w:hAnsi="Wingdings" w:hint="default"/>
        <w:sz w:val="20"/>
      </w:rPr>
    </w:lvl>
    <w:lvl w:ilvl="6" w:tplc="EA5A1688" w:tentative="1">
      <w:start w:val="1"/>
      <w:numFmt w:val="bullet"/>
      <w:lvlText w:val=""/>
      <w:lvlJc w:val="left"/>
      <w:pPr>
        <w:tabs>
          <w:tab w:val="num" w:pos="5040"/>
        </w:tabs>
        <w:ind w:left="5040" w:hanging="360"/>
      </w:pPr>
      <w:rPr>
        <w:rFonts w:ascii="Wingdings" w:hAnsi="Wingdings" w:hint="default"/>
        <w:sz w:val="20"/>
      </w:rPr>
    </w:lvl>
    <w:lvl w:ilvl="7" w:tplc="DB529286" w:tentative="1">
      <w:start w:val="1"/>
      <w:numFmt w:val="bullet"/>
      <w:lvlText w:val=""/>
      <w:lvlJc w:val="left"/>
      <w:pPr>
        <w:tabs>
          <w:tab w:val="num" w:pos="5760"/>
        </w:tabs>
        <w:ind w:left="5760" w:hanging="360"/>
      </w:pPr>
      <w:rPr>
        <w:rFonts w:ascii="Wingdings" w:hAnsi="Wingdings" w:hint="default"/>
        <w:sz w:val="20"/>
      </w:rPr>
    </w:lvl>
    <w:lvl w:ilvl="8" w:tplc="AD94856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B676B"/>
    <w:multiLevelType w:val="hybridMultilevel"/>
    <w:tmpl w:val="8CCE6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270FF4"/>
    <w:multiLevelType w:val="multilevel"/>
    <w:tmpl w:val="667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8D"/>
    <w:rsid w:val="00015A2E"/>
    <w:rsid w:val="00065A4E"/>
    <w:rsid w:val="00091FAB"/>
    <w:rsid w:val="000A4B93"/>
    <w:rsid w:val="000C6F32"/>
    <w:rsid w:val="0011470D"/>
    <w:rsid w:val="0014466C"/>
    <w:rsid w:val="00181D76"/>
    <w:rsid w:val="001D67F7"/>
    <w:rsid w:val="001E29C8"/>
    <w:rsid w:val="001E56C1"/>
    <w:rsid w:val="001F2C8D"/>
    <w:rsid w:val="002821E9"/>
    <w:rsid w:val="002F5C98"/>
    <w:rsid w:val="00322CE8"/>
    <w:rsid w:val="003311BC"/>
    <w:rsid w:val="003B22A4"/>
    <w:rsid w:val="003B34BE"/>
    <w:rsid w:val="003D645F"/>
    <w:rsid w:val="004215A0"/>
    <w:rsid w:val="00427D4C"/>
    <w:rsid w:val="0047202E"/>
    <w:rsid w:val="00497D10"/>
    <w:rsid w:val="004C1228"/>
    <w:rsid w:val="004C34E1"/>
    <w:rsid w:val="004E0B7F"/>
    <w:rsid w:val="00512CA8"/>
    <w:rsid w:val="005331B8"/>
    <w:rsid w:val="005675F7"/>
    <w:rsid w:val="00591C18"/>
    <w:rsid w:val="005E1C3B"/>
    <w:rsid w:val="005E3B3C"/>
    <w:rsid w:val="006003AF"/>
    <w:rsid w:val="00617A9F"/>
    <w:rsid w:val="00631A5F"/>
    <w:rsid w:val="00645B09"/>
    <w:rsid w:val="006F435D"/>
    <w:rsid w:val="00706AF6"/>
    <w:rsid w:val="00712890"/>
    <w:rsid w:val="007341AC"/>
    <w:rsid w:val="00755000"/>
    <w:rsid w:val="00765735"/>
    <w:rsid w:val="0077196E"/>
    <w:rsid w:val="007A7339"/>
    <w:rsid w:val="007E7519"/>
    <w:rsid w:val="007E76B1"/>
    <w:rsid w:val="008A27CF"/>
    <w:rsid w:val="008D6B9A"/>
    <w:rsid w:val="00913299"/>
    <w:rsid w:val="009822C6"/>
    <w:rsid w:val="009B1218"/>
    <w:rsid w:val="009C43C6"/>
    <w:rsid w:val="009F264D"/>
    <w:rsid w:val="00A266ED"/>
    <w:rsid w:val="00A309C7"/>
    <w:rsid w:val="00A61DB3"/>
    <w:rsid w:val="00AA1555"/>
    <w:rsid w:val="00AB1202"/>
    <w:rsid w:val="00AE3049"/>
    <w:rsid w:val="00B010E6"/>
    <w:rsid w:val="00B5234A"/>
    <w:rsid w:val="00B75194"/>
    <w:rsid w:val="00B95D17"/>
    <w:rsid w:val="00BBA0E7"/>
    <w:rsid w:val="00BC02B6"/>
    <w:rsid w:val="00BE2ED9"/>
    <w:rsid w:val="00C16B0C"/>
    <w:rsid w:val="00C60CED"/>
    <w:rsid w:val="00C924E2"/>
    <w:rsid w:val="00CC4798"/>
    <w:rsid w:val="00D07624"/>
    <w:rsid w:val="00D83C88"/>
    <w:rsid w:val="00D84D24"/>
    <w:rsid w:val="00DD76B2"/>
    <w:rsid w:val="00DE06F1"/>
    <w:rsid w:val="00E21A05"/>
    <w:rsid w:val="00E27631"/>
    <w:rsid w:val="00E84CBB"/>
    <w:rsid w:val="00E9520D"/>
    <w:rsid w:val="00EA1739"/>
    <w:rsid w:val="00EC5D8A"/>
    <w:rsid w:val="00EE06EE"/>
    <w:rsid w:val="00EE3C2D"/>
    <w:rsid w:val="00EE4397"/>
    <w:rsid w:val="00F36AEA"/>
    <w:rsid w:val="00F748D5"/>
    <w:rsid w:val="00F773ED"/>
    <w:rsid w:val="00F932B6"/>
    <w:rsid w:val="00FA5347"/>
    <w:rsid w:val="00FA54CF"/>
    <w:rsid w:val="038D6111"/>
    <w:rsid w:val="07B587DC"/>
    <w:rsid w:val="0A4EF250"/>
    <w:rsid w:val="0D2FA72E"/>
    <w:rsid w:val="0E022BBA"/>
    <w:rsid w:val="0E2DA0FA"/>
    <w:rsid w:val="0EDE578A"/>
    <w:rsid w:val="113C9379"/>
    <w:rsid w:val="1240DBD8"/>
    <w:rsid w:val="1258116D"/>
    <w:rsid w:val="126526BC"/>
    <w:rsid w:val="127AA15C"/>
    <w:rsid w:val="169FA748"/>
    <w:rsid w:val="1A0EE0ED"/>
    <w:rsid w:val="1E1E855E"/>
    <w:rsid w:val="210F7021"/>
    <w:rsid w:val="22020102"/>
    <w:rsid w:val="2266BE7B"/>
    <w:rsid w:val="26624157"/>
    <w:rsid w:val="281EB022"/>
    <w:rsid w:val="28F27990"/>
    <w:rsid w:val="2D5C3605"/>
    <w:rsid w:val="357402E2"/>
    <w:rsid w:val="37219338"/>
    <w:rsid w:val="37F028A8"/>
    <w:rsid w:val="3999F198"/>
    <w:rsid w:val="49BBE879"/>
    <w:rsid w:val="4A62D23F"/>
    <w:rsid w:val="4CB54A05"/>
    <w:rsid w:val="504C16DE"/>
    <w:rsid w:val="5493334F"/>
    <w:rsid w:val="57BAA596"/>
    <w:rsid w:val="5924C2AD"/>
    <w:rsid w:val="6293D44B"/>
    <w:rsid w:val="63F8B8A0"/>
    <w:rsid w:val="64D16181"/>
    <w:rsid w:val="67E7734A"/>
    <w:rsid w:val="68B3AF7D"/>
    <w:rsid w:val="6DC3CA76"/>
    <w:rsid w:val="6F086A71"/>
    <w:rsid w:val="6FB751A9"/>
    <w:rsid w:val="70ECB96E"/>
    <w:rsid w:val="7D2B74F1"/>
    <w:rsid w:val="7D691939"/>
    <w:rsid w:val="7E760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DB4D"/>
  <w15:chartTrackingRefBased/>
  <w15:docId w15:val="{82ED8E8B-DC70-4DF4-B679-5EFC4047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C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2C8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E0B7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E56C1"/>
    <w:pPr>
      <w:spacing w:after="200" w:line="276" w:lineRule="auto"/>
      <w:ind w:left="720"/>
      <w:contextualSpacing/>
    </w:pPr>
    <w:rPr>
      <w:rFonts w:ascii="Arial" w:eastAsiaTheme="minorEastAsia" w:hAnsi="Arial"/>
      <w:lang w:val="en-US"/>
    </w:rPr>
  </w:style>
  <w:style w:type="paragraph" w:styleId="BalloonText">
    <w:name w:val="Balloon Text"/>
    <w:basedOn w:val="Normal"/>
    <w:link w:val="BalloonTextChar"/>
    <w:uiPriority w:val="99"/>
    <w:semiHidden/>
    <w:unhideWhenUsed/>
    <w:rsid w:val="001E5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C1"/>
    <w:rPr>
      <w:rFonts w:ascii="Segoe UI" w:hAnsi="Segoe UI" w:cs="Segoe UI"/>
      <w:sz w:val="18"/>
      <w:szCs w:val="18"/>
    </w:rPr>
  </w:style>
  <w:style w:type="table" w:customStyle="1" w:styleId="PSCPurple">
    <w:name w:val="PSC_Purple"/>
    <w:basedOn w:val="TableNormal"/>
    <w:uiPriority w:val="99"/>
    <w:rsid w:val="00DE06F1"/>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ListBullet">
    <w:name w:val="List Bullet"/>
    <w:basedOn w:val="Normal"/>
    <w:uiPriority w:val="2"/>
    <w:qFormat/>
    <w:rsid w:val="00AE3049"/>
    <w:pPr>
      <w:numPr>
        <w:numId w:val="4"/>
      </w:numPr>
      <w:tabs>
        <w:tab w:val="clear" w:pos="360"/>
        <w:tab w:val="num" w:pos="284"/>
      </w:tabs>
      <w:spacing w:after="0" w:line="280" w:lineRule="atLeast"/>
      <w:ind w:left="284" w:hanging="284"/>
    </w:pPr>
    <w:rPr>
      <w:rFonts w:ascii="Georgia" w:hAnsi="Georgia" w:cs="Times New Roman"/>
      <w:szCs w:val="20"/>
    </w:rPr>
  </w:style>
  <w:style w:type="character" w:styleId="Strong">
    <w:name w:val="Strong"/>
    <w:basedOn w:val="DefaultParagraphFont"/>
    <w:uiPriority w:val="22"/>
    <w:qFormat/>
    <w:rsid w:val="00A61DB3"/>
    <w:rPr>
      <w:b/>
      <w:bCs/>
    </w:rPr>
  </w:style>
  <w:style w:type="character" w:styleId="Hyperlink">
    <w:name w:val="Hyperlink"/>
    <w:basedOn w:val="DefaultParagraphFont"/>
    <w:uiPriority w:val="99"/>
    <w:semiHidden/>
    <w:unhideWhenUsed/>
    <w:rsid w:val="00A61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558">
      <w:bodyDiv w:val="1"/>
      <w:marLeft w:val="0"/>
      <w:marRight w:val="0"/>
      <w:marTop w:val="0"/>
      <w:marBottom w:val="0"/>
      <w:divBdr>
        <w:top w:val="none" w:sz="0" w:space="0" w:color="auto"/>
        <w:left w:val="none" w:sz="0" w:space="0" w:color="auto"/>
        <w:bottom w:val="none" w:sz="0" w:space="0" w:color="auto"/>
        <w:right w:val="none" w:sz="0" w:space="0" w:color="auto"/>
      </w:divBdr>
    </w:div>
    <w:div w:id="280956988">
      <w:bodyDiv w:val="1"/>
      <w:marLeft w:val="0"/>
      <w:marRight w:val="0"/>
      <w:marTop w:val="0"/>
      <w:marBottom w:val="0"/>
      <w:divBdr>
        <w:top w:val="none" w:sz="0" w:space="0" w:color="auto"/>
        <w:left w:val="none" w:sz="0" w:space="0" w:color="auto"/>
        <w:bottom w:val="none" w:sz="0" w:space="0" w:color="auto"/>
        <w:right w:val="none" w:sz="0" w:space="0" w:color="auto"/>
      </w:divBdr>
    </w:div>
    <w:div w:id="529878954">
      <w:bodyDiv w:val="1"/>
      <w:marLeft w:val="0"/>
      <w:marRight w:val="0"/>
      <w:marTop w:val="0"/>
      <w:marBottom w:val="0"/>
      <w:divBdr>
        <w:top w:val="none" w:sz="0" w:space="0" w:color="auto"/>
        <w:left w:val="none" w:sz="0" w:space="0" w:color="auto"/>
        <w:bottom w:val="none" w:sz="0" w:space="0" w:color="auto"/>
        <w:right w:val="none" w:sz="0" w:space="0" w:color="auto"/>
      </w:divBdr>
    </w:div>
    <w:div w:id="827133209">
      <w:bodyDiv w:val="1"/>
      <w:marLeft w:val="0"/>
      <w:marRight w:val="0"/>
      <w:marTop w:val="0"/>
      <w:marBottom w:val="0"/>
      <w:divBdr>
        <w:top w:val="none" w:sz="0" w:space="0" w:color="auto"/>
        <w:left w:val="none" w:sz="0" w:space="0" w:color="auto"/>
        <w:bottom w:val="none" w:sz="0" w:space="0" w:color="auto"/>
        <w:right w:val="none" w:sz="0" w:space="0" w:color="auto"/>
      </w:divBdr>
    </w:div>
    <w:div w:id="1459254947">
      <w:bodyDiv w:val="1"/>
      <w:marLeft w:val="0"/>
      <w:marRight w:val="0"/>
      <w:marTop w:val="0"/>
      <w:marBottom w:val="0"/>
      <w:divBdr>
        <w:top w:val="none" w:sz="0" w:space="0" w:color="auto"/>
        <w:left w:val="none" w:sz="0" w:space="0" w:color="auto"/>
        <w:bottom w:val="none" w:sz="0" w:space="0" w:color="auto"/>
        <w:right w:val="none" w:sz="0" w:space="0" w:color="auto"/>
      </w:divBdr>
    </w:div>
    <w:div w:id="20244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vacancy@caxto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3F351BFC226242BB225736613C0A95" ma:contentTypeVersion="6" ma:contentTypeDescription="Create a new document." ma:contentTypeScope="" ma:versionID="e2754a2f34306f765f0bd816d4a74755">
  <xsd:schema xmlns:xsd="http://www.w3.org/2001/XMLSchema" xmlns:xs="http://www.w3.org/2001/XMLSchema" xmlns:p="http://schemas.microsoft.com/office/2006/metadata/properties" xmlns:ns2="2276d8f0-773c-44b3-8444-cdefa5bf457c" xmlns:ns3="ce7342e6-aef7-4c63-955d-7486ffcfb80c" targetNamespace="http://schemas.microsoft.com/office/2006/metadata/properties" ma:root="true" ma:fieldsID="b448d5a196e6577f6af36a8d3e396bfc" ns2:_="" ns3:_="">
    <xsd:import namespace="2276d8f0-773c-44b3-8444-cdefa5bf457c"/>
    <xsd:import namespace="ce7342e6-aef7-4c63-955d-7486ffcfb8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6d8f0-773c-44b3-8444-cdefa5bf45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342e6-aef7-4c63-955d-7486ffcfb8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43EF8-33B7-489D-9299-057378A3D95D}">
  <ds:schemaRefs>
    <ds:schemaRef ds:uri="http://schemas.microsoft.com/sharepoint/v3/contenttype/forms"/>
  </ds:schemaRefs>
</ds:datastoreItem>
</file>

<file path=customXml/itemProps2.xml><?xml version="1.0" encoding="utf-8"?>
<ds:datastoreItem xmlns:ds="http://schemas.openxmlformats.org/officeDocument/2006/customXml" ds:itemID="{9DAC2083-9B58-49BF-9225-6ABCB537E2C7}">
  <ds:schemaRefs>
    <ds:schemaRef ds:uri="http://schemas.openxmlformats.org/officeDocument/2006/bibliography"/>
  </ds:schemaRefs>
</ds:datastoreItem>
</file>

<file path=customXml/itemProps3.xml><?xml version="1.0" encoding="utf-8"?>
<ds:datastoreItem xmlns:ds="http://schemas.openxmlformats.org/officeDocument/2006/customXml" ds:itemID="{03D8B3C1-5690-46AD-A395-2BA527EA9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6d8f0-773c-44b3-8444-cdefa5bf457c"/>
    <ds:schemaRef ds:uri="ce7342e6-aef7-4c63-955d-7486ffcfb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66FF5-6B64-4476-9888-542AAEE1E3CF}">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e3c0a09e-04cc-4c9f-9caf-e61007f66c7b"/>
    <ds:schemaRef ds:uri="http://schemas.microsoft.com/office/2006/documentManagement/types"/>
    <ds:schemaRef ds:uri="http://purl.org/dc/term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4</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Seymour</dc:creator>
  <cp:keywords/>
  <dc:description/>
  <cp:lastModifiedBy>Louise  Mullins</cp:lastModifiedBy>
  <cp:revision>2</cp:revision>
  <cp:lastPrinted>2019-06-07T01:20:00Z</cp:lastPrinted>
  <dcterms:created xsi:type="dcterms:W3CDTF">2021-06-21T01:38:00Z</dcterms:created>
  <dcterms:modified xsi:type="dcterms:W3CDTF">2021-06-21T01:38:00Z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0x0101003B3F351BFC226242BB225736613C0A95</vt:lpwstr>
  </property>
  <property fmtid="{D5CDD505-2E9C-101B-9397-08002B2CF9AE}" pid="3" name="AuthorIds_UIVersion_2048">
    <vt:lpwstr>15,3311</vt:lpwstr>
  </property>
</Properties>
</file>