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BB79" w14:textId="448A1283" w:rsidR="003515ED" w:rsidRDefault="003515ED" w:rsidP="002127BD"/>
    <w:p w14:paraId="7FF4F6D0" w14:textId="73AD97D9" w:rsidR="00E03B6A" w:rsidRDefault="00E03B6A" w:rsidP="002127BD"/>
    <w:sdt>
      <w:sdtPr>
        <w:id w:val="-1060089599"/>
        <w:docPartObj>
          <w:docPartGallery w:val="Cover Pages"/>
          <w:docPartUnique/>
        </w:docPartObj>
      </w:sdtPr>
      <w:sdtEndPr/>
      <w:sdtContent>
        <w:p w14:paraId="60C00F27" w14:textId="5D67B58F" w:rsidR="00E03B6A" w:rsidRDefault="00E03B6A" w:rsidP="00E03B6A"/>
        <w:p w14:paraId="43123C4F" w14:textId="77777777" w:rsidR="00E03B6A" w:rsidRDefault="00E03B6A" w:rsidP="00E03B6A"/>
        <w:p w14:paraId="2DA0872E" w14:textId="7A060EE9" w:rsidR="00E03B6A" w:rsidRPr="000F2EF0" w:rsidRDefault="00743ABB" w:rsidP="000F2EF0">
          <w:pPr>
            <w:jc w:val="center"/>
            <w:rPr>
              <w:rFonts w:ascii="Arial" w:hAnsi="Arial" w:cs="Arial"/>
              <w:b/>
              <w:sz w:val="24"/>
              <w:szCs w:val="24"/>
              <w:u w:val="single"/>
            </w:rPr>
          </w:pPr>
          <w:r>
            <w:rPr>
              <w:rFonts w:ascii="Arial" w:hAnsi="Arial" w:cs="Arial"/>
              <w:b/>
              <w:sz w:val="24"/>
              <w:szCs w:val="24"/>
              <w:u w:val="single"/>
            </w:rPr>
            <w:t>SE</w:t>
          </w:r>
          <w:r w:rsidR="005834BB">
            <w:rPr>
              <w:rFonts w:ascii="Arial" w:hAnsi="Arial" w:cs="Arial"/>
              <w:b/>
              <w:sz w:val="24"/>
              <w:szCs w:val="24"/>
              <w:u w:val="single"/>
            </w:rPr>
            <w:t>NIOR MIGRATION LAWYER</w:t>
          </w:r>
        </w:p>
        <w:p w14:paraId="026EB972" w14:textId="65F070EB" w:rsidR="00E03B6A" w:rsidRPr="000F2EF0" w:rsidRDefault="00E03B6A" w:rsidP="000F2EF0">
          <w:pPr>
            <w:pStyle w:val="NormalWeb"/>
            <w:jc w:val="both"/>
            <w:rPr>
              <w:rFonts w:ascii="Arial" w:hAnsi="Arial" w:cs="Arial"/>
            </w:rPr>
          </w:pPr>
          <w:r w:rsidRPr="000F2EF0">
            <w:rPr>
              <w:rFonts w:ascii="Arial" w:hAnsi="Arial" w:cs="Arial"/>
            </w:rPr>
            <w:t>North Queensland Women’s Legal Service (NQWLS) is a not for profit, specialist community legal service, providing free legal services primarily in the areas of domestic violence</w:t>
          </w:r>
          <w:r w:rsidR="00C660C0">
            <w:rPr>
              <w:rFonts w:ascii="Arial" w:hAnsi="Arial" w:cs="Arial"/>
            </w:rPr>
            <w:t xml:space="preserve"> and family law</w:t>
          </w:r>
          <w:r w:rsidRPr="000F2EF0">
            <w:rPr>
              <w:rFonts w:ascii="Arial" w:hAnsi="Arial" w:cs="Arial"/>
            </w:rPr>
            <w:t>.  It has offices in both Townsville and Cairns and has been operating since 1996.</w:t>
          </w:r>
        </w:p>
        <w:p w14:paraId="6CCCF3B2" w14:textId="76A66164" w:rsidR="00E03B6A" w:rsidRPr="000F2EF0" w:rsidRDefault="00E03B6A" w:rsidP="000F2EF0">
          <w:pPr>
            <w:pStyle w:val="NormalWeb"/>
            <w:jc w:val="both"/>
            <w:rPr>
              <w:rStyle w:val="body"/>
              <w:rFonts w:ascii="Arial" w:hAnsi="Arial" w:cs="Arial"/>
              <w:sz w:val="24"/>
              <w:szCs w:val="24"/>
            </w:rPr>
          </w:pPr>
          <w:r w:rsidRPr="000F2EF0">
            <w:rPr>
              <w:rFonts w:ascii="Arial" w:hAnsi="Arial" w:cs="Arial"/>
            </w:rPr>
            <w:t>We are</w:t>
          </w:r>
          <w:r w:rsidR="00FC21E4">
            <w:rPr>
              <w:rFonts w:ascii="Arial" w:hAnsi="Arial" w:cs="Arial"/>
            </w:rPr>
            <w:t xml:space="preserve"> </w:t>
          </w:r>
          <w:r w:rsidR="00C660C0">
            <w:rPr>
              <w:rFonts w:ascii="Arial" w:hAnsi="Arial" w:cs="Arial"/>
            </w:rPr>
            <w:t xml:space="preserve">currently </w:t>
          </w:r>
          <w:r w:rsidR="00FC21E4">
            <w:rPr>
              <w:rFonts w:ascii="Arial" w:hAnsi="Arial" w:cs="Arial"/>
            </w:rPr>
            <w:t>establishing a new Migration Legal Service to assist women on temporary visas who are experiencing domestic violence and are</w:t>
          </w:r>
          <w:r w:rsidRPr="000F2EF0">
            <w:rPr>
              <w:rFonts w:ascii="Arial" w:hAnsi="Arial" w:cs="Arial"/>
            </w:rPr>
            <w:t xml:space="preserve"> recruiting for the </w:t>
          </w:r>
          <w:r w:rsidR="005834BB">
            <w:rPr>
              <w:rFonts w:ascii="Arial" w:hAnsi="Arial" w:cs="Arial"/>
            </w:rPr>
            <w:t xml:space="preserve">newly funded </w:t>
          </w:r>
          <w:r w:rsidRPr="000F2EF0">
            <w:rPr>
              <w:rFonts w:ascii="Arial" w:hAnsi="Arial" w:cs="Arial"/>
            </w:rPr>
            <w:t xml:space="preserve">position of </w:t>
          </w:r>
          <w:r w:rsidR="005834BB">
            <w:rPr>
              <w:rFonts w:ascii="Arial" w:hAnsi="Arial" w:cs="Arial"/>
              <w:b/>
            </w:rPr>
            <w:t>Senior Migration Lawyer</w:t>
          </w:r>
          <w:r w:rsidRPr="000F2EF0">
            <w:rPr>
              <w:rFonts w:ascii="Arial" w:hAnsi="Arial" w:cs="Arial"/>
            </w:rPr>
            <w:t xml:space="preserve"> </w:t>
          </w:r>
          <w:r w:rsidR="005834BB">
            <w:rPr>
              <w:rFonts w:ascii="Arial" w:hAnsi="Arial" w:cs="Arial"/>
            </w:rPr>
            <w:t xml:space="preserve">to </w:t>
          </w:r>
          <w:r w:rsidRPr="000F2EF0">
            <w:rPr>
              <w:rFonts w:ascii="Arial" w:hAnsi="Arial" w:cs="Arial"/>
            </w:rPr>
            <w:t xml:space="preserve">work </w:t>
          </w:r>
          <w:r w:rsidRPr="000F2EF0">
            <w:rPr>
              <w:rStyle w:val="body"/>
              <w:rFonts w:ascii="Arial" w:hAnsi="Arial" w:cs="Arial"/>
              <w:sz w:val="24"/>
              <w:szCs w:val="24"/>
            </w:rPr>
            <w:t xml:space="preserve">from our </w:t>
          </w:r>
          <w:r w:rsidRPr="000F2EF0">
            <w:rPr>
              <w:rStyle w:val="body"/>
              <w:rFonts w:ascii="Arial" w:hAnsi="Arial" w:cs="Arial"/>
              <w:b/>
              <w:sz w:val="24"/>
              <w:szCs w:val="24"/>
            </w:rPr>
            <w:t>Townsville</w:t>
          </w:r>
          <w:r w:rsidRPr="000F2EF0">
            <w:rPr>
              <w:rStyle w:val="body"/>
              <w:rFonts w:ascii="Arial" w:hAnsi="Arial" w:cs="Arial"/>
              <w:sz w:val="24"/>
              <w:szCs w:val="24"/>
            </w:rPr>
            <w:t xml:space="preserve"> office. </w:t>
          </w:r>
        </w:p>
        <w:p w14:paraId="732E3193" w14:textId="0E1B1CAD" w:rsidR="00B30D09" w:rsidRDefault="00E03B6A" w:rsidP="000F2EF0">
          <w:pPr>
            <w:pStyle w:val="NormalWeb"/>
            <w:jc w:val="both"/>
            <w:rPr>
              <w:rStyle w:val="body"/>
              <w:rFonts w:ascii="Arial" w:hAnsi="Arial" w:cs="Arial"/>
              <w:sz w:val="24"/>
              <w:szCs w:val="24"/>
            </w:rPr>
          </w:pPr>
          <w:r w:rsidRPr="000F2EF0">
            <w:rPr>
              <w:rStyle w:val="body"/>
              <w:rFonts w:ascii="Arial" w:hAnsi="Arial" w:cs="Arial"/>
              <w:sz w:val="24"/>
              <w:szCs w:val="24"/>
            </w:rPr>
            <w:t xml:space="preserve">The </w:t>
          </w:r>
          <w:r w:rsidR="005834BB">
            <w:rPr>
              <w:rStyle w:val="body"/>
              <w:rFonts w:ascii="Arial" w:hAnsi="Arial" w:cs="Arial"/>
              <w:sz w:val="24"/>
              <w:szCs w:val="24"/>
            </w:rPr>
            <w:t>Migration Lawyer</w:t>
          </w:r>
          <w:r w:rsidR="00B30D09">
            <w:rPr>
              <w:rStyle w:val="body"/>
              <w:rFonts w:ascii="Arial" w:hAnsi="Arial" w:cs="Arial"/>
              <w:sz w:val="24"/>
              <w:szCs w:val="24"/>
            </w:rPr>
            <w:t xml:space="preserve"> will provide high quality migration legal services</w:t>
          </w:r>
          <w:r w:rsidR="00C660C0">
            <w:rPr>
              <w:rStyle w:val="body"/>
              <w:rFonts w:ascii="Arial" w:hAnsi="Arial" w:cs="Arial"/>
              <w:sz w:val="24"/>
              <w:szCs w:val="24"/>
            </w:rPr>
            <w:t xml:space="preserve"> and</w:t>
          </w:r>
          <w:r w:rsidR="00B30D09">
            <w:rPr>
              <w:rStyle w:val="body"/>
              <w:rFonts w:ascii="Arial" w:hAnsi="Arial" w:cs="Arial"/>
              <w:sz w:val="24"/>
              <w:szCs w:val="24"/>
            </w:rPr>
            <w:t xml:space="preserve"> will work collaborativ</w:t>
          </w:r>
          <w:r w:rsidR="00C660C0">
            <w:rPr>
              <w:rStyle w:val="body"/>
              <w:rFonts w:ascii="Arial" w:hAnsi="Arial" w:cs="Arial"/>
              <w:sz w:val="24"/>
              <w:szCs w:val="24"/>
            </w:rPr>
            <w:t xml:space="preserve">ely </w:t>
          </w:r>
          <w:r w:rsidR="00B30D09">
            <w:rPr>
              <w:rStyle w:val="body"/>
              <w:rFonts w:ascii="Arial" w:hAnsi="Arial" w:cs="Arial"/>
              <w:sz w:val="24"/>
              <w:szCs w:val="24"/>
            </w:rPr>
            <w:t>with the NQWLS Family Law and Social Work team</w:t>
          </w:r>
          <w:r w:rsidR="00C660C0">
            <w:rPr>
              <w:rStyle w:val="body"/>
              <w:rFonts w:ascii="Arial" w:hAnsi="Arial" w:cs="Arial"/>
              <w:sz w:val="24"/>
              <w:szCs w:val="24"/>
            </w:rPr>
            <w:t xml:space="preserve">. </w:t>
          </w:r>
          <w:r w:rsidR="00B30D09">
            <w:rPr>
              <w:rStyle w:val="body"/>
              <w:rFonts w:ascii="Arial" w:hAnsi="Arial" w:cs="Arial"/>
              <w:sz w:val="24"/>
              <w:szCs w:val="24"/>
            </w:rPr>
            <w:t xml:space="preserve"> </w:t>
          </w:r>
          <w:r w:rsidR="00C660C0">
            <w:rPr>
              <w:rStyle w:val="body"/>
              <w:rFonts w:ascii="Arial" w:hAnsi="Arial" w:cs="Arial"/>
              <w:sz w:val="24"/>
              <w:szCs w:val="24"/>
            </w:rPr>
            <w:t>This will</w:t>
          </w:r>
          <w:r w:rsidR="00B30D09">
            <w:rPr>
              <w:rStyle w:val="body"/>
              <w:rFonts w:ascii="Arial" w:hAnsi="Arial" w:cs="Arial"/>
              <w:sz w:val="24"/>
              <w:szCs w:val="24"/>
            </w:rPr>
            <w:t xml:space="preserve"> ensure </w:t>
          </w:r>
          <w:r w:rsidR="00C660C0">
            <w:rPr>
              <w:rStyle w:val="body"/>
              <w:rFonts w:ascii="Arial" w:hAnsi="Arial" w:cs="Arial"/>
              <w:sz w:val="24"/>
              <w:szCs w:val="24"/>
            </w:rPr>
            <w:t xml:space="preserve">the NQWLS integrated service model of </w:t>
          </w:r>
          <w:r w:rsidR="00B30D09">
            <w:rPr>
              <w:rStyle w:val="body"/>
              <w:rFonts w:ascii="Arial" w:hAnsi="Arial" w:cs="Arial"/>
              <w:sz w:val="24"/>
              <w:szCs w:val="24"/>
            </w:rPr>
            <w:t xml:space="preserve">wrap-around, </w:t>
          </w:r>
          <w:r w:rsidR="00C660C0">
            <w:rPr>
              <w:rStyle w:val="body"/>
              <w:rFonts w:ascii="Arial" w:hAnsi="Arial" w:cs="Arial"/>
              <w:sz w:val="24"/>
              <w:szCs w:val="24"/>
            </w:rPr>
            <w:t>trauma-informed</w:t>
          </w:r>
          <w:r w:rsidR="00B30D09">
            <w:rPr>
              <w:rStyle w:val="body"/>
              <w:rFonts w:ascii="Arial" w:hAnsi="Arial" w:cs="Arial"/>
              <w:sz w:val="24"/>
              <w:szCs w:val="24"/>
            </w:rPr>
            <w:t xml:space="preserve"> services are ‘tailored’ to meet the woman’s circumstances</w:t>
          </w:r>
          <w:r w:rsidR="00C660C0">
            <w:rPr>
              <w:rStyle w:val="body"/>
              <w:rFonts w:ascii="Arial" w:hAnsi="Arial" w:cs="Arial"/>
              <w:sz w:val="24"/>
              <w:szCs w:val="24"/>
            </w:rPr>
            <w:t>. NQWLS aim is to respond to the migration law needs, as well as</w:t>
          </w:r>
          <w:r w:rsidR="00B30D09">
            <w:rPr>
              <w:rStyle w:val="body"/>
              <w:rFonts w:ascii="Arial" w:hAnsi="Arial" w:cs="Arial"/>
              <w:sz w:val="24"/>
              <w:szCs w:val="24"/>
            </w:rPr>
            <w:t xml:space="preserve"> </w:t>
          </w:r>
          <w:r w:rsidR="00C660C0">
            <w:rPr>
              <w:rStyle w:val="body"/>
              <w:rFonts w:ascii="Arial" w:hAnsi="Arial" w:cs="Arial"/>
              <w:sz w:val="24"/>
              <w:szCs w:val="24"/>
            </w:rPr>
            <w:t xml:space="preserve">other complex / </w:t>
          </w:r>
          <w:r w:rsidR="00B30D09">
            <w:rPr>
              <w:rStyle w:val="body"/>
              <w:rFonts w:ascii="Arial" w:hAnsi="Arial" w:cs="Arial"/>
              <w:sz w:val="24"/>
              <w:szCs w:val="24"/>
            </w:rPr>
            <w:t xml:space="preserve">related legal and support </w:t>
          </w:r>
          <w:r w:rsidR="00C660C0">
            <w:rPr>
              <w:rStyle w:val="body"/>
              <w:rFonts w:ascii="Arial" w:hAnsi="Arial" w:cs="Arial"/>
              <w:sz w:val="24"/>
              <w:szCs w:val="24"/>
            </w:rPr>
            <w:t>needs</w:t>
          </w:r>
          <w:r w:rsidR="00B30D09">
            <w:rPr>
              <w:rStyle w:val="body"/>
              <w:rFonts w:ascii="Arial" w:hAnsi="Arial" w:cs="Arial"/>
              <w:sz w:val="24"/>
              <w:szCs w:val="24"/>
            </w:rPr>
            <w:t xml:space="preserve">, </w:t>
          </w:r>
          <w:r w:rsidR="00C660C0">
            <w:rPr>
              <w:rStyle w:val="body"/>
              <w:rFonts w:ascii="Arial" w:hAnsi="Arial" w:cs="Arial"/>
              <w:sz w:val="24"/>
              <w:szCs w:val="24"/>
            </w:rPr>
            <w:t>such as</w:t>
          </w:r>
          <w:r w:rsidR="00B30D09">
            <w:rPr>
              <w:rStyle w:val="body"/>
              <w:rFonts w:ascii="Arial" w:hAnsi="Arial" w:cs="Arial"/>
              <w:sz w:val="24"/>
              <w:szCs w:val="24"/>
            </w:rPr>
            <w:t xml:space="preserve"> Family Law.</w:t>
          </w:r>
        </w:p>
        <w:p w14:paraId="65ED0ED6" w14:textId="5958043C" w:rsidR="00E03B6A" w:rsidRPr="000F2EF0" w:rsidRDefault="00E03B6A" w:rsidP="000F2EF0">
          <w:pPr>
            <w:pStyle w:val="NormalWeb"/>
            <w:jc w:val="both"/>
            <w:rPr>
              <w:rFonts w:ascii="Arial" w:hAnsi="Arial" w:cs="Arial"/>
            </w:rPr>
          </w:pPr>
          <w:r w:rsidRPr="000F2EF0">
            <w:rPr>
              <w:rFonts w:ascii="Arial" w:hAnsi="Arial" w:cs="Arial"/>
            </w:rPr>
            <w:t xml:space="preserve">The position offers an opportunity for the right person to join </w:t>
          </w:r>
          <w:r w:rsidR="00C660C0">
            <w:rPr>
              <w:rFonts w:ascii="Arial" w:hAnsi="Arial" w:cs="Arial"/>
            </w:rPr>
            <w:t>our</w:t>
          </w:r>
          <w:r w:rsidRPr="000F2EF0">
            <w:rPr>
              <w:rFonts w:ascii="Arial" w:hAnsi="Arial" w:cs="Arial"/>
            </w:rPr>
            <w:t xml:space="preserve"> dedicated staff team</w:t>
          </w:r>
          <w:r w:rsidR="00C660C0">
            <w:rPr>
              <w:rFonts w:ascii="Arial" w:hAnsi="Arial" w:cs="Arial"/>
            </w:rPr>
            <w:t>, doing</w:t>
          </w:r>
          <w:r w:rsidRPr="000F2EF0">
            <w:rPr>
              <w:rFonts w:ascii="Arial" w:hAnsi="Arial" w:cs="Arial"/>
            </w:rPr>
            <w:t xml:space="preserve"> work </w:t>
          </w:r>
          <w:r w:rsidR="00C660C0">
            <w:rPr>
              <w:rFonts w:ascii="Arial" w:hAnsi="Arial" w:cs="Arial"/>
            </w:rPr>
            <w:t>that makes</w:t>
          </w:r>
          <w:r w:rsidRPr="000F2EF0">
            <w:rPr>
              <w:rFonts w:ascii="Arial" w:hAnsi="Arial" w:cs="Arial"/>
            </w:rPr>
            <w:t xml:space="preserve"> a real difference in the lives of women </w:t>
          </w:r>
          <w:r w:rsidR="00C660C0">
            <w:rPr>
              <w:rFonts w:ascii="Arial" w:hAnsi="Arial" w:cs="Arial"/>
            </w:rPr>
            <w:t>and children.</w:t>
          </w:r>
        </w:p>
        <w:p w14:paraId="525F0DA5" w14:textId="14CE2A39" w:rsidR="00E03B6A" w:rsidRPr="000F2EF0" w:rsidRDefault="00E03B6A" w:rsidP="000F2EF0">
          <w:pPr>
            <w:pStyle w:val="NormalWeb"/>
            <w:jc w:val="both"/>
            <w:rPr>
              <w:rFonts w:ascii="Arial" w:hAnsi="Arial" w:cs="Arial"/>
            </w:rPr>
          </w:pPr>
          <w:r w:rsidRPr="000F2EF0">
            <w:rPr>
              <w:rFonts w:ascii="Arial" w:hAnsi="Arial" w:cs="Arial"/>
            </w:rPr>
            <w:t xml:space="preserve">Salary </w:t>
          </w:r>
          <w:r w:rsidR="00C660C0">
            <w:rPr>
              <w:rFonts w:ascii="Arial" w:hAnsi="Arial" w:cs="Arial"/>
            </w:rPr>
            <w:t xml:space="preserve">is negotiable and </w:t>
          </w:r>
          <w:r w:rsidRPr="000F2EF0">
            <w:rPr>
              <w:rFonts w:ascii="Arial" w:hAnsi="Arial" w:cs="Arial"/>
            </w:rPr>
            <w:t>commensurate with experience, including salary sacrifice benefits, under the Queensland Community Services &amp; Crisis Accommodation Award 2008 (the TPEO)</w:t>
          </w:r>
          <w:r w:rsidR="00C660C0">
            <w:rPr>
              <w:rFonts w:ascii="Arial" w:hAnsi="Arial" w:cs="Arial"/>
            </w:rPr>
            <w:t xml:space="preserve">. </w:t>
          </w:r>
          <w:r w:rsidRPr="000F2EF0">
            <w:rPr>
              <w:rFonts w:ascii="Arial" w:hAnsi="Arial" w:cs="Arial"/>
            </w:rPr>
            <w:t xml:space="preserve"> </w:t>
          </w:r>
        </w:p>
        <w:p w14:paraId="239B4DFB" w14:textId="77777777" w:rsidR="00E03B6A" w:rsidRPr="000F2EF0" w:rsidRDefault="00E03B6A" w:rsidP="000F2EF0">
          <w:pPr>
            <w:pStyle w:val="NormalWeb"/>
            <w:jc w:val="both"/>
            <w:rPr>
              <w:rFonts w:ascii="Arial" w:hAnsi="Arial" w:cs="Arial"/>
            </w:rPr>
          </w:pPr>
          <w:r w:rsidRPr="000F2EF0">
            <w:rPr>
              <w:rStyle w:val="Strong"/>
              <w:rFonts w:ascii="Arial" w:hAnsi="Arial" w:cs="Arial"/>
            </w:rPr>
            <w:t>Please note you must request a Position Application Kit and respond to selection criteria to be considered for the position.</w:t>
          </w:r>
        </w:p>
        <w:p w14:paraId="180B6443" w14:textId="7F1D80D3" w:rsidR="00E03B6A" w:rsidRPr="000F2EF0" w:rsidRDefault="00E03B6A" w:rsidP="000F2EF0">
          <w:pPr>
            <w:pStyle w:val="NormalWeb"/>
            <w:jc w:val="both"/>
            <w:rPr>
              <w:rFonts w:ascii="Arial" w:hAnsi="Arial" w:cs="Arial"/>
            </w:rPr>
          </w:pPr>
          <w:r w:rsidRPr="000F2EF0">
            <w:rPr>
              <w:rFonts w:ascii="Arial" w:hAnsi="Arial" w:cs="Arial"/>
            </w:rPr>
            <w:t>To request a Position Application Kit, which include selection criteria</w:t>
          </w:r>
          <w:r w:rsidR="00C660C0">
            <w:rPr>
              <w:rFonts w:ascii="Arial" w:hAnsi="Arial" w:cs="Arial"/>
            </w:rPr>
            <w:t xml:space="preserve"> for your response</w:t>
          </w:r>
          <w:r w:rsidRPr="000F2EF0">
            <w:rPr>
              <w:rFonts w:ascii="Arial" w:hAnsi="Arial" w:cs="Arial"/>
            </w:rPr>
            <w:t xml:space="preserve">, please email </w:t>
          </w:r>
          <w:hyperlink r:id="rId7" w:history="1">
            <w:r w:rsidRPr="000F2EF0">
              <w:rPr>
                <w:rStyle w:val="Hyperlink"/>
                <w:rFonts w:ascii="Arial" w:eastAsiaTheme="minorEastAsia" w:hAnsi="Arial" w:cs="Arial"/>
              </w:rPr>
              <w:t>director@nqwls.com.au</w:t>
            </w:r>
          </w:hyperlink>
          <w:r w:rsidRPr="000F2EF0">
            <w:rPr>
              <w:rFonts w:ascii="Arial" w:hAnsi="Arial" w:cs="Arial"/>
            </w:rPr>
            <w:t xml:space="preserve"> and quote ‘</w:t>
          </w:r>
          <w:r w:rsidR="00C660C0">
            <w:rPr>
              <w:rFonts w:ascii="Arial" w:hAnsi="Arial" w:cs="Arial"/>
            </w:rPr>
            <w:t>Migration Lawyer</w:t>
          </w:r>
          <w:r w:rsidRPr="000F2EF0">
            <w:rPr>
              <w:rFonts w:ascii="Arial" w:hAnsi="Arial" w:cs="Arial"/>
            </w:rPr>
            <w:t xml:space="preserve"> vacancy’ in the subject line.</w:t>
          </w:r>
        </w:p>
        <w:p w14:paraId="08121C29" w14:textId="2D8D3931" w:rsidR="00E03B6A" w:rsidRPr="000F2EF0" w:rsidRDefault="00E03B6A" w:rsidP="000F2EF0">
          <w:pPr>
            <w:pStyle w:val="NormalWeb"/>
            <w:jc w:val="both"/>
            <w:rPr>
              <w:rFonts w:ascii="Arial" w:hAnsi="Arial" w:cs="Arial"/>
            </w:rPr>
          </w:pPr>
          <w:r w:rsidRPr="000F2EF0">
            <w:rPr>
              <w:rFonts w:ascii="Arial" w:hAnsi="Arial" w:cs="Arial"/>
            </w:rPr>
            <w:t xml:space="preserve">Applications close: </w:t>
          </w:r>
          <w:r w:rsidRPr="000F2EF0">
            <w:rPr>
              <w:rFonts w:ascii="Arial" w:hAnsi="Arial" w:cs="Arial"/>
              <w:b/>
            </w:rPr>
            <w:t>COB</w:t>
          </w:r>
          <w:r w:rsidRPr="000F2EF0">
            <w:rPr>
              <w:rFonts w:ascii="Arial" w:hAnsi="Arial" w:cs="Arial"/>
            </w:rPr>
            <w:t xml:space="preserve"> </w:t>
          </w:r>
          <w:r w:rsidRPr="000F2EF0">
            <w:rPr>
              <w:rStyle w:val="Strong"/>
              <w:rFonts w:ascii="Arial" w:hAnsi="Arial" w:cs="Arial"/>
            </w:rPr>
            <w:t xml:space="preserve">Friday </w:t>
          </w:r>
          <w:r w:rsidR="00D96E53">
            <w:rPr>
              <w:rStyle w:val="Strong"/>
              <w:rFonts w:ascii="Arial" w:hAnsi="Arial" w:cs="Arial"/>
            </w:rPr>
            <w:t>10 September</w:t>
          </w:r>
          <w:r w:rsidR="00AD352E" w:rsidRPr="000F2EF0">
            <w:rPr>
              <w:rStyle w:val="Strong"/>
              <w:rFonts w:ascii="Arial" w:hAnsi="Arial" w:cs="Arial"/>
            </w:rPr>
            <w:t xml:space="preserve"> 2021</w:t>
          </w:r>
        </w:p>
        <w:p w14:paraId="39CEFEC0" w14:textId="77777777" w:rsidR="00E03B6A" w:rsidRDefault="00FD29B0" w:rsidP="00E03B6A"/>
      </w:sdtContent>
    </w:sdt>
    <w:p w14:paraId="65A75DA2" w14:textId="77777777" w:rsidR="00E03B6A" w:rsidRPr="002127BD" w:rsidRDefault="00E03B6A" w:rsidP="002127BD"/>
    <w:sectPr w:rsidR="00E03B6A" w:rsidRPr="002127BD" w:rsidSect="00A43BBD"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40E92" w14:textId="77777777" w:rsidR="00F87009" w:rsidRDefault="00F87009" w:rsidP="003515ED">
      <w:pPr>
        <w:spacing w:after="0" w:line="240" w:lineRule="auto"/>
      </w:pPr>
      <w:r>
        <w:separator/>
      </w:r>
    </w:p>
  </w:endnote>
  <w:endnote w:type="continuationSeparator" w:id="0">
    <w:p w14:paraId="4D36ABA1" w14:textId="77777777" w:rsidR="00F87009" w:rsidRDefault="00F87009" w:rsidP="0035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OT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AC358" w14:textId="7517B627" w:rsidR="003515ED" w:rsidRDefault="003515ED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9B3E8F6" wp14:editId="567B4AEB">
          <wp:simplePos x="0" y="0"/>
          <wp:positionH relativeFrom="page">
            <wp:posOffset>0</wp:posOffset>
          </wp:positionH>
          <wp:positionV relativeFrom="paragraph">
            <wp:posOffset>-516255</wp:posOffset>
          </wp:positionV>
          <wp:extent cx="7557135" cy="1496060"/>
          <wp:effectExtent l="0" t="0" r="5715" b="8890"/>
          <wp:wrapNone/>
          <wp:docPr id="6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" name="Picture 36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47" b="-1"/>
                  <a:stretch/>
                </pic:blipFill>
                <pic:spPr bwMode="auto">
                  <a:xfrm>
                    <a:off x="0" y="0"/>
                    <a:ext cx="7557135" cy="1496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E624" w14:textId="587CCEB0" w:rsidR="0008111D" w:rsidRPr="00EE62AF" w:rsidRDefault="00525015" w:rsidP="00EE62AF">
    <w:pPr>
      <w:tabs>
        <w:tab w:val="left" w:pos="1560"/>
        <w:tab w:val="left" w:pos="2127"/>
        <w:tab w:val="left" w:pos="3119"/>
        <w:tab w:val="left" w:pos="5670"/>
      </w:tabs>
      <w:spacing w:before="100" w:beforeAutospacing="1" w:after="0" w:line="240" w:lineRule="auto"/>
      <w:rPr>
        <w:rFonts w:ascii="Calibri" w:hAnsi="Calibri"/>
        <w:b/>
        <w:bCs/>
      </w:rPr>
    </w:pPr>
    <w:r w:rsidRPr="00EE62AF">
      <w:rPr>
        <w:rFonts w:ascii="Calibri" w:hAnsi="Calibri"/>
        <w:b/>
        <w:bCs/>
        <w:color w:val="FF8CAF"/>
      </w:rPr>
      <w:t>TOWNSVILLE</w:t>
    </w:r>
    <w:r w:rsidRPr="00EE62AF">
      <w:rPr>
        <w:rFonts w:ascii="Calibri" w:hAnsi="Calibri"/>
        <w:b/>
        <w:bCs/>
        <w:color w:val="FF8CAF"/>
      </w:rPr>
      <w:tab/>
    </w:r>
    <w:r w:rsidRPr="00EE62AF">
      <w:rPr>
        <w:rFonts w:ascii="Calibri" w:hAnsi="Calibri"/>
        <w:color w:val="FF8CAF"/>
      </w:rPr>
      <w:t xml:space="preserve">p </w:t>
    </w:r>
    <w:r w:rsidRPr="00EE62AF">
      <w:rPr>
        <w:rFonts w:ascii="Calibri" w:hAnsi="Calibri"/>
        <w:color w:val="808080"/>
      </w:rPr>
      <w:t>07 4772 5400</w:t>
    </w:r>
    <w:r w:rsidRPr="00EE62AF">
      <w:rPr>
        <w:rFonts w:ascii="Calibri" w:hAnsi="Calibri"/>
        <w:color w:val="808080"/>
      </w:rPr>
      <w:tab/>
    </w:r>
    <w:r w:rsidR="00EE62AF" w:rsidRPr="00EE62AF">
      <w:rPr>
        <w:rFonts w:ascii="Calibri" w:hAnsi="Calibri"/>
        <w:color w:val="FF8CAF"/>
      </w:rPr>
      <w:t>e</w:t>
    </w:r>
    <w:r w:rsidR="00EE62AF" w:rsidRPr="00EE62AF">
      <w:rPr>
        <w:rFonts w:ascii="Calibri" w:hAnsi="Calibri"/>
        <w:color w:val="808080"/>
      </w:rPr>
      <w:t xml:space="preserve"> tsvadmin@nqwls.com.au</w:t>
    </w:r>
    <w:r w:rsidRPr="00EE62AF">
      <w:rPr>
        <w:rFonts w:ascii="Calibri" w:hAnsi="Calibri"/>
        <w:color w:val="808080"/>
      </w:rPr>
      <w:tab/>
    </w:r>
    <w:r w:rsidRPr="00EE62AF">
      <w:rPr>
        <w:rFonts w:ascii="Calibri" w:hAnsi="Calibri"/>
        <w:color w:val="FF8CAF"/>
      </w:rPr>
      <w:t>m</w:t>
    </w:r>
    <w:r w:rsidR="00EE62AF" w:rsidRPr="00EE62AF">
      <w:rPr>
        <w:rFonts w:ascii="Calibri" w:hAnsi="Calibri"/>
        <w:color w:val="808080"/>
      </w:rPr>
      <w:t xml:space="preserve"> P</w:t>
    </w:r>
    <w:r w:rsidRPr="00EE62AF">
      <w:rPr>
        <w:rFonts w:ascii="Calibri" w:hAnsi="Calibri"/>
        <w:color w:val="808080"/>
      </w:rPr>
      <w:t>O Box 2209, Townsville QLD 4810</w:t>
    </w:r>
    <w:r w:rsidRPr="00EE62AF">
      <w:rPr>
        <w:rFonts w:ascii="Calibri" w:hAnsi="Calibri"/>
        <w:b/>
        <w:bCs/>
      </w:rPr>
      <w:br/>
    </w:r>
    <w:r w:rsidRPr="00EE62AF">
      <w:rPr>
        <w:rFonts w:ascii="Calibri" w:hAnsi="Calibri"/>
        <w:b/>
        <w:bCs/>
        <w:color w:val="FF8CAF"/>
      </w:rPr>
      <w:t>CAIRNS</w:t>
    </w:r>
    <w:r w:rsidRPr="00EE62AF">
      <w:rPr>
        <w:rFonts w:ascii="Calibri" w:hAnsi="Calibri"/>
        <w:b/>
        <w:bCs/>
        <w:color w:val="FF8CAF"/>
      </w:rPr>
      <w:tab/>
    </w:r>
    <w:r w:rsidRPr="00EE62AF">
      <w:rPr>
        <w:rFonts w:ascii="Calibri" w:hAnsi="Calibri"/>
        <w:color w:val="FF8CAF"/>
      </w:rPr>
      <w:t>p</w:t>
    </w:r>
    <w:r w:rsidR="00EE62AF" w:rsidRPr="00EE62AF">
      <w:rPr>
        <w:rFonts w:ascii="Calibri" w:hAnsi="Calibri"/>
        <w:color w:val="808080"/>
      </w:rPr>
      <w:t xml:space="preserve"> 0</w:t>
    </w:r>
    <w:r w:rsidRPr="00EE62AF">
      <w:rPr>
        <w:rFonts w:ascii="Calibri" w:hAnsi="Calibri"/>
        <w:color w:val="808080"/>
      </w:rPr>
      <w:t>7 4033 5825</w:t>
    </w:r>
    <w:r w:rsidRPr="00EE62AF">
      <w:rPr>
        <w:rFonts w:ascii="Calibri" w:hAnsi="Calibri"/>
        <w:color w:val="808080"/>
      </w:rPr>
      <w:tab/>
    </w:r>
    <w:r w:rsidR="00EE62AF" w:rsidRPr="00EE62AF">
      <w:rPr>
        <w:rFonts w:ascii="Calibri" w:hAnsi="Calibri"/>
        <w:color w:val="FF8CAF"/>
      </w:rPr>
      <w:t>e</w:t>
    </w:r>
    <w:r w:rsidR="00EE62AF" w:rsidRPr="00EE62AF">
      <w:rPr>
        <w:rFonts w:ascii="Calibri" w:hAnsi="Calibri"/>
        <w:color w:val="808080"/>
      </w:rPr>
      <w:t xml:space="preserve"> cairns@nqwls.com.au</w:t>
    </w:r>
    <w:r w:rsidRPr="00EE62AF">
      <w:rPr>
        <w:rFonts w:ascii="Calibri" w:hAnsi="Calibri"/>
        <w:color w:val="808080"/>
      </w:rPr>
      <w:tab/>
    </w:r>
    <w:r w:rsidRPr="00EE62AF">
      <w:rPr>
        <w:rFonts w:ascii="Calibri" w:hAnsi="Calibri"/>
        <w:color w:val="FF8CAF"/>
      </w:rPr>
      <w:t>m</w:t>
    </w:r>
    <w:r w:rsidR="00EE62AF" w:rsidRPr="00EE62AF">
      <w:rPr>
        <w:rFonts w:ascii="Calibri" w:hAnsi="Calibri"/>
        <w:color w:val="808080"/>
      </w:rPr>
      <w:t xml:space="preserve"> P</w:t>
    </w:r>
    <w:r w:rsidRPr="00EE62AF">
      <w:rPr>
        <w:rFonts w:ascii="Calibri" w:hAnsi="Calibri"/>
        <w:color w:val="808080"/>
      </w:rPr>
      <w:t>O Box 2542, Cairns QLD 4870</w:t>
    </w:r>
  </w:p>
  <w:p w14:paraId="78ABF0A8" w14:textId="77777777" w:rsidR="0008111D" w:rsidRPr="00EE62AF" w:rsidRDefault="00FD29B0" w:rsidP="00AA0613">
    <w:pPr>
      <w:tabs>
        <w:tab w:val="left" w:pos="1418"/>
        <w:tab w:val="left" w:pos="3261"/>
        <w:tab w:val="left" w:pos="5103"/>
        <w:tab w:val="left" w:pos="7088"/>
      </w:tabs>
      <w:spacing w:after="0" w:line="120" w:lineRule="exact"/>
      <w:rPr>
        <w:sz w:val="21"/>
        <w:szCs w:val="21"/>
      </w:rPr>
    </w:pPr>
    <w:r>
      <w:rPr>
        <w:sz w:val="21"/>
        <w:szCs w:val="21"/>
      </w:rPr>
      <w:pict w14:anchorId="2530A49F">
        <v:rect id="_x0000_i1025" style="width:451.3pt;height:1pt;mso-position-vertical:absolute" o:hralign="center" o:hrstd="t" o:hrnoshade="t" o:hr="t" fillcolor="#a0a0a0" stroked="f"/>
      </w:pict>
    </w:r>
  </w:p>
  <w:p w14:paraId="5E8A3E4E" w14:textId="6866E192" w:rsidR="0008111D" w:rsidRPr="009046D3" w:rsidRDefault="00FD29B0" w:rsidP="009046D3">
    <w:pPr>
      <w:tabs>
        <w:tab w:val="left" w:pos="1418"/>
        <w:tab w:val="left" w:pos="3261"/>
        <w:tab w:val="left" w:pos="5103"/>
        <w:tab w:val="left" w:pos="7230"/>
      </w:tabs>
      <w:spacing w:line="220" w:lineRule="exact"/>
      <w:rPr>
        <w:color w:val="FF8CAF"/>
        <w:position w:val="6"/>
        <w:sz w:val="21"/>
        <w:szCs w:val="21"/>
      </w:rPr>
    </w:pPr>
    <w:hyperlink r:id="rId1" w:history="1">
      <w:r w:rsidR="00525015" w:rsidRPr="009046D3">
        <w:rPr>
          <w:color w:val="FF8CAF"/>
          <w:position w:val="6"/>
        </w:rPr>
        <w:t>nqwls.com.au</w:t>
      </w:r>
    </w:hyperlink>
    <w:r w:rsidR="00525015" w:rsidRPr="009046D3">
      <w:rPr>
        <w:color w:val="FF8CAF"/>
        <w:position w:val="6"/>
      </w:rPr>
      <w:tab/>
    </w:r>
    <w:r w:rsidR="00525015" w:rsidRPr="009046D3">
      <w:rPr>
        <w:b/>
        <w:bCs/>
        <w:color w:val="FF8CAF"/>
        <w:position w:val="6"/>
        <w:sz w:val="21"/>
        <w:szCs w:val="21"/>
      </w:rPr>
      <w:tab/>
    </w:r>
    <w:r w:rsidR="00525015" w:rsidRPr="009046D3">
      <w:rPr>
        <w:b/>
        <w:bCs/>
        <w:color w:val="FF8CAF"/>
        <w:position w:val="6"/>
        <w:sz w:val="21"/>
        <w:szCs w:val="21"/>
      </w:rPr>
      <w:tab/>
    </w:r>
    <w:r w:rsidR="00525015" w:rsidRPr="009046D3">
      <w:rPr>
        <w:b/>
        <w:bCs/>
        <w:color w:val="FF8CAF"/>
        <w:position w:val="6"/>
        <w:sz w:val="21"/>
        <w:szCs w:val="21"/>
      </w:rPr>
      <w:tab/>
    </w:r>
    <w:r w:rsidR="00525015" w:rsidRPr="009046D3">
      <w:rPr>
        <w:color w:val="FF8CAF"/>
        <w:position w:val="6"/>
        <w:sz w:val="20"/>
        <w:szCs w:val="20"/>
      </w:rPr>
      <w:t>ABN  44 064 470 487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02BBB" w14:textId="77777777" w:rsidR="00F87009" w:rsidRDefault="00F87009" w:rsidP="003515ED">
      <w:pPr>
        <w:spacing w:after="0" w:line="240" w:lineRule="auto"/>
      </w:pPr>
      <w:r>
        <w:separator/>
      </w:r>
    </w:p>
  </w:footnote>
  <w:footnote w:type="continuationSeparator" w:id="0">
    <w:p w14:paraId="2A58A939" w14:textId="77777777" w:rsidR="00F87009" w:rsidRDefault="00F87009" w:rsidP="00351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54284" w14:textId="77777777" w:rsidR="003515ED" w:rsidRDefault="003515ED" w:rsidP="003515ED">
    <w:pPr>
      <w:pStyle w:val="Header"/>
    </w:pPr>
  </w:p>
  <w:p w14:paraId="71A5AD9F" w14:textId="77777777" w:rsidR="003515ED" w:rsidRDefault="003515ED" w:rsidP="003515ED">
    <w:pPr>
      <w:pStyle w:val="Header"/>
    </w:pPr>
  </w:p>
  <w:p w14:paraId="7C02ADA3" w14:textId="77777777" w:rsidR="003515ED" w:rsidRDefault="003515ED" w:rsidP="003515ED">
    <w:pPr>
      <w:pStyle w:val="Header"/>
    </w:pPr>
  </w:p>
  <w:p w14:paraId="0DCC303E" w14:textId="77777777" w:rsidR="003515ED" w:rsidRDefault="003515ED" w:rsidP="003515ED">
    <w:pPr>
      <w:pStyle w:val="Header"/>
    </w:pPr>
  </w:p>
  <w:p w14:paraId="6D636EE5" w14:textId="77777777" w:rsidR="003515ED" w:rsidRDefault="003515ED" w:rsidP="003515ED">
    <w:pPr>
      <w:pStyle w:val="Header"/>
    </w:pPr>
  </w:p>
  <w:p w14:paraId="1AA2461F" w14:textId="77777777" w:rsidR="003515ED" w:rsidRDefault="003515ED" w:rsidP="003515ED">
    <w:pPr>
      <w:pStyle w:val="Header"/>
    </w:pPr>
  </w:p>
  <w:p w14:paraId="5E68E1B6" w14:textId="77777777" w:rsidR="003515ED" w:rsidRDefault="003515ED" w:rsidP="003515ED">
    <w:pPr>
      <w:pStyle w:val="Header"/>
    </w:pPr>
  </w:p>
  <w:p w14:paraId="78A7E3C6" w14:textId="77777777" w:rsidR="003515ED" w:rsidRDefault="003515ED" w:rsidP="003515ED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BDA08E8" wp14:editId="56948E5D">
          <wp:simplePos x="0" y="0"/>
          <wp:positionH relativeFrom="margin">
            <wp:posOffset>3807460</wp:posOffset>
          </wp:positionH>
          <wp:positionV relativeFrom="page">
            <wp:posOffset>628015</wp:posOffset>
          </wp:positionV>
          <wp:extent cx="1997710" cy="1195705"/>
          <wp:effectExtent l="0" t="0" r="2540" b="4445"/>
          <wp:wrapNone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00" t="30951" r="24301" b="37920"/>
                  <a:stretch/>
                </pic:blipFill>
                <pic:spPr bwMode="auto">
                  <a:xfrm>
                    <a:off x="0" y="0"/>
                    <a:ext cx="1997710" cy="1195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ED"/>
    <w:rsid w:val="000D3808"/>
    <w:rsid w:val="000F2EF0"/>
    <w:rsid w:val="002127BD"/>
    <w:rsid w:val="00334A2A"/>
    <w:rsid w:val="003515ED"/>
    <w:rsid w:val="003672D4"/>
    <w:rsid w:val="00415889"/>
    <w:rsid w:val="00454571"/>
    <w:rsid w:val="00487FB9"/>
    <w:rsid w:val="00525015"/>
    <w:rsid w:val="00566610"/>
    <w:rsid w:val="005834BB"/>
    <w:rsid w:val="00616A5E"/>
    <w:rsid w:val="00722BD3"/>
    <w:rsid w:val="00743ABB"/>
    <w:rsid w:val="008E4BAE"/>
    <w:rsid w:val="009046D3"/>
    <w:rsid w:val="009731AC"/>
    <w:rsid w:val="009C7EDB"/>
    <w:rsid w:val="00A13AA9"/>
    <w:rsid w:val="00A43BBD"/>
    <w:rsid w:val="00AA7E9A"/>
    <w:rsid w:val="00AC290D"/>
    <w:rsid w:val="00AD352E"/>
    <w:rsid w:val="00B30D09"/>
    <w:rsid w:val="00C660C0"/>
    <w:rsid w:val="00D96E53"/>
    <w:rsid w:val="00E03B6A"/>
    <w:rsid w:val="00E146E3"/>
    <w:rsid w:val="00E33539"/>
    <w:rsid w:val="00E80BC7"/>
    <w:rsid w:val="00EE62AF"/>
    <w:rsid w:val="00F72241"/>
    <w:rsid w:val="00F775AB"/>
    <w:rsid w:val="00F87009"/>
    <w:rsid w:val="00FC21E4"/>
    <w:rsid w:val="00FD29B0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7CCF65A8"/>
  <w15:chartTrackingRefBased/>
  <w15:docId w15:val="{266BDB48-0F38-419E-8C32-2039D74D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B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5ED"/>
  </w:style>
  <w:style w:type="paragraph" w:styleId="Footer">
    <w:name w:val="footer"/>
    <w:basedOn w:val="Normal"/>
    <w:link w:val="FooterChar"/>
    <w:uiPriority w:val="99"/>
    <w:unhideWhenUsed/>
    <w:rsid w:val="00351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5ED"/>
  </w:style>
  <w:style w:type="character" w:styleId="Hyperlink">
    <w:name w:val="Hyperlink"/>
    <w:basedOn w:val="DefaultParagraphFont"/>
    <w:uiPriority w:val="99"/>
    <w:unhideWhenUsed/>
    <w:rsid w:val="003515E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515ED"/>
    <w:rPr>
      <w:color w:val="808080"/>
    </w:rPr>
  </w:style>
  <w:style w:type="paragraph" w:customStyle="1" w:styleId="Standard">
    <w:name w:val="Standard"/>
    <w:rsid w:val="003515ED"/>
    <w:pPr>
      <w:suppressAutoHyphens/>
      <w:autoSpaceDN w:val="0"/>
      <w:spacing w:after="200" w:line="276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E0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03B6A"/>
    <w:rPr>
      <w:b/>
      <w:bCs/>
    </w:rPr>
  </w:style>
  <w:style w:type="character" w:customStyle="1" w:styleId="body">
    <w:name w:val="body"/>
    <w:uiPriority w:val="99"/>
    <w:rsid w:val="00E03B6A"/>
    <w:rPr>
      <w:rFonts w:ascii="MetaOT-Book" w:hAnsi="MetaOT-Book" w:cs="MetaOT-Book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rector@nqwls.com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qwls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C6326-C2B1-47B8-A94B-15940E3FE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Connor</dc:creator>
  <cp:keywords/>
  <dc:description/>
  <cp:lastModifiedBy>Louise  Mullins</cp:lastModifiedBy>
  <cp:revision>2</cp:revision>
  <cp:lastPrinted>2020-11-17T00:13:00Z</cp:lastPrinted>
  <dcterms:created xsi:type="dcterms:W3CDTF">2021-08-16T22:24:00Z</dcterms:created>
  <dcterms:modified xsi:type="dcterms:W3CDTF">2021-08-16T22:24:00Z</dcterms:modified>
</cp:coreProperties>
</file>