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87" w:type="dxa"/>
        <w:tblBorders>
          <w:top w:val="none" w:sz="0" w:space="0" w:color="auto"/>
          <w:bottom w:val="none" w:sz="0" w:space="0" w:color="auto"/>
          <w:insideH w:val="none" w:sz="0" w:space="0" w:color="auto"/>
        </w:tblBorders>
        <w:tblLook w:val="04A0" w:firstRow="1" w:lastRow="0" w:firstColumn="1" w:lastColumn="0" w:noHBand="0" w:noVBand="1"/>
        <w:tblCaption w:val="PSC_Role_InformationTable"/>
        <w:tblDescription w:val="PSC_Role_InformationTable"/>
      </w:tblPr>
      <w:tblGrid>
        <w:gridCol w:w="4026"/>
        <w:gridCol w:w="6561"/>
      </w:tblGrid>
      <w:tr w:rsidR="00665485" w:rsidRPr="00665485" w14:paraId="219826DD" w14:textId="77777777" w:rsidTr="1980C92E">
        <w:trPr>
          <w:cnfStyle w:val="100000000000" w:firstRow="1" w:lastRow="0" w:firstColumn="0" w:lastColumn="0" w:oddVBand="0" w:evenVBand="0" w:oddHBand="0" w:evenHBand="0" w:firstRowFirstColumn="0" w:firstRowLastColumn="0" w:lastRowFirstColumn="0" w:lastRowLastColumn="0"/>
        </w:trPr>
        <w:tc>
          <w:tcPr>
            <w:tcW w:w="4026" w:type="dxa"/>
            <w:vAlign w:val="center"/>
            <w:hideMark/>
          </w:tcPr>
          <w:p w14:paraId="067F51A8" w14:textId="2AF2735D" w:rsidR="005F0491" w:rsidRPr="00665485" w:rsidRDefault="00F9410F" w:rsidP="1ACC0002">
            <w:pPr>
              <w:pStyle w:val="TableTextWhite"/>
              <w:rPr>
                <w:rFonts w:asciiTheme="minorHAnsi" w:hAnsiTheme="minorHAnsi" w:cstheme="minorBidi"/>
                <w:color w:val="FFFFFF" w:themeColor="background1"/>
                <w:sz w:val="22"/>
                <w:szCs w:val="22"/>
              </w:rPr>
            </w:pPr>
            <w:r>
              <w:rPr>
                <w:rFonts w:asciiTheme="minorHAnsi" w:hAnsiTheme="minorHAnsi" w:cstheme="minorBidi"/>
                <w:color w:val="FFFFFF" w:themeColor="background1"/>
                <w:sz w:val="22"/>
                <w:szCs w:val="22"/>
              </w:rPr>
              <w:t>Organisation</w:t>
            </w:r>
          </w:p>
        </w:tc>
        <w:tc>
          <w:tcPr>
            <w:tcW w:w="6561" w:type="dxa"/>
            <w:hideMark/>
          </w:tcPr>
          <w:p w14:paraId="5D6C5F7D" w14:textId="32408A7C" w:rsidR="005F0491" w:rsidRPr="00665485" w:rsidRDefault="00F9410F" w:rsidP="000C2D90">
            <w:pPr>
              <w:pStyle w:val="TableTextWhite"/>
              <w:tabs>
                <w:tab w:val="right" w:pos="6504"/>
              </w:tabs>
              <w:rPr>
                <w:rFonts w:asciiTheme="minorHAnsi" w:hAnsiTheme="minorHAnsi" w:cstheme="minorBidi"/>
                <w:color w:val="FFFFFF" w:themeColor="background1"/>
                <w:sz w:val="22"/>
                <w:szCs w:val="22"/>
              </w:rPr>
            </w:pPr>
            <w:r>
              <w:rPr>
                <w:rFonts w:asciiTheme="minorHAnsi" w:hAnsiTheme="minorHAnsi" w:cstheme="minorBidi"/>
                <w:color w:val="FFFFFF" w:themeColor="background1"/>
                <w:sz w:val="22"/>
                <w:szCs w:val="22"/>
              </w:rPr>
              <w:t>Caxton</w:t>
            </w:r>
            <w:r w:rsidRPr="1ACC0002">
              <w:rPr>
                <w:rFonts w:asciiTheme="minorHAnsi" w:hAnsiTheme="minorHAnsi" w:cstheme="minorBidi"/>
                <w:color w:val="FFFFFF" w:themeColor="background1"/>
                <w:sz w:val="22"/>
                <w:szCs w:val="22"/>
              </w:rPr>
              <w:t xml:space="preserve"> </w:t>
            </w:r>
            <w:r w:rsidR="1ACC0002" w:rsidRPr="1ACC0002">
              <w:rPr>
                <w:rFonts w:asciiTheme="minorHAnsi" w:hAnsiTheme="minorHAnsi" w:cstheme="minorBidi"/>
                <w:color w:val="FFFFFF" w:themeColor="background1"/>
                <w:sz w:val="22"/>
                <w:szCs w:val="22"/>
              </w:rPr>
              <w:t>Legal Centre</w:t>
            </w:r>
            <w:r>
              <w:rPr>
                <w:rFonts w:asciiTheme="minorHAnsi" w:hAnsiTheme="minorHAnsi" w:cstheme="minorBidi"/>
                <w:color w:val="FFFFFF" w:themeColor="background1"/>
                <w:sz w:val="22"/>
                <w:szCs w:val="22"/>
              </w:rPr>
              <w:tab/>
            </w:r>
          </w:p>
        </w:tc>
      </w:tr>
      <w:tr w:rsidR="00665485" w:rsidRPr="00665485" w14:paraId="50F8CC64" w14:textId="77777777" w:rsidTr="1980C92E">
        <w:tc>
          <w:tcPr>
            <w:tcW w:w="4026" w:type="dxa"/>
            <w:vAlign w:val="center"/>
            <w:hideMark/>
          </w:tcPr>
          <w:p w14:paraId="6517A7B4" w14:textId="195877E4" w:rsidR="005F0491" w:rsidRPr="00665485" w:rsidRDefault="00F9410F" w:rsidP="1ACC0002">
            <w:pPr>
              <w:pStyle w:val="TableTextWhite"/>
              <w:rPr>
                <w:rFonts w:asciiTheme="minorHAnsi" w:hAnsiTheme="minorHAnsi" w:cstheme="minorBidi"/>
                <w:color w:val="FFFFFF" w:themeColor="background1"/>
                <w:sz w:val="22"/>
                <w:szCs w:val="22"/>
              </w:rPr>
            </w:pPr>
            <w:r>
              <w:rPr>
                <w:rFonts w:asciiTheme="minorHAnsi" w:hAnsiTheme="minorHAnsi" w:cstheme="minorBidi"/>
                <w:color w:val="FFFFFF" w:themeColor="background1"/>
                <w:sz w:val="22"/>
                <w:szCs w:val="22"/>
              </w:rPr>
              <w:t>Business Unit/Practice</w:t>
            </w:r>
          </w:p>
        </w:tc>
        <w:tc>
          <w:tcPr>
            <w:tcW w:w="6561" w:type="dxa"/>
            <w:hideMark/>
          </w:tcPr>
          <w:p w14:paraId="57897FCD" w14:textId="05E6FB08" w:rsidR="005F0491" w:rsidRPr="00665485" w:rsidRDefault="11A28914" w:rsidP="11A28914">
            <w:pPr>
              <w:pStyle w:val="TableTextWhite"/>
              <w:rPr>
                <w:rFonts w:asciiTheme="minorHAnsi" w:hAnsiTheme="minorHAnsi" w:cstheme="minorBidi"/>
                <w:color w:val="FFFFFF" w:themeColor="background1"/>
                <w:sz w:val="22"/>
                <w:szCs w:val="22"/>
              </w:rPr>
            </w:pPr>
            <w:r w:rsidRPr="11A28914">
              <w:rPr>
                <w:rFonts w:asciiTheme="minorHAnsi" w:hAnsiTheme="minorHAnsi" w:cstheme="minorBidi"/>
                <w:color w:val="FFFFFF" w:themeColor="background1"/>
                <w:sz w:val="22"/>
                <w:szCs w:val="22"/>
              </w:rPr>
              <w:t>Family, Domestic Violence and Elder Law Practice</w:t>
            </w:r>
          </w:p>
        </w:tc>
      </w:tr>
      <w:tr w:rsidR="00665485" w:rsidRPr="00665485" w14:paraId="616FC4B0" w14:textId="77777777" w:rsidTr="1980C92E">
        <w:tc>
          <w:tcPr>
            <w:tcW w:w="4026" w:type="dxa"/>
            <w:vAlign w:val="center"/>
            <w:hideMark/>
          </w:tcPr>
          <w:p w14:paraId="73C5E7E6" w14:textId="77777777" w:rsidR="005F0491" w:rsidRPr="00665485" w:rsidRDefault="005F0491">
            <w:pPr>
              <w:pStyle w:val="TableTextWhite"/>
              <w:rPr>
                <w:rFonts w:asciiTheme="minorHAnsi" w:hAnsiTheme="minorHAnsi" w:cstheme="minorHAnsi"/>
                <w:color w:val="FFFFFF" w:themeColor="background1"/>
                <w:sz w:val="22"/>
                <w:szCs w:val="22"/>
              </w:rPr>
            </w:pPr>
            <w:r w:rsidRPr="00665485">
              <w:rPr>
                <w:rFonts w:asciiTheme="minorHAnsi" w:hAnsiTheme="minorHAnsi" w:cstheme="minorHAnsi"/>
                <w:color w:val="FFFFFF" w:themeColor="background1"/>
                <w:sz w:val="22"/>
                <w:szCs w:val="22"/>
              </w:rPr>
              <w:t>Location</w:t>
            </w:r>
          </w:p>
        </w:tc>
        <w:tc>
          <w:tcPr>
            <w:tcW w:w="6561" w:type="dxa"/>
            <w:hideMark/>
          </w:tcPr>
          <w:p w14:paraId="0A5E5F04" w14:textId="77777777" w:rsidR="005F0491" w:rsidRPr="00665485" w:rsidRDefault="005F0491">
            <w:pPr>
              <w:pStyle w:val="TableTextWhite"/>
              <w:rPr>
                <w:rFonts w:asciiTheme="minorHAnsi" w:hAnsiTheme="minorHAnsi" w:cstheme="minorHAnsi"/>
                <w:color w:val="FFFFFF" w:themeColor="background1"/>
                <w:sz w:val="22"/>
                <w:szCs w:val="22"/>
              </w:rPr>
            </w:pPr>
            <w:r w:rsidRPr="00665485">
              <w:rPr>
                <w:rFonts w:asciiTheme="minorHAnsi" w:hAnsiTheme="minorHAnsi" w:cstheme="minorHAnsi"/>
                <w:color w:val="FFFFFF" w:themeColor="background1"/>
                <w:sz w:val="22"/>
                <w:szCs w:val="22"/>
              </w:rPr>
              <w:t>Brisbane</w:t>
            </w:r>
          </w:p>
        </w:tc>
      </w:tr>
      <w:tr w:rsidR="00665485" w:rsidRPr="00665485" w14:paraId="32413CD6" w14:textId="77777777" w:rsidTr="1980C92E">
        <w:tc>
          <w:tcPr>
            <w:tcW w:w="4026" w:type="dxa"/>
            <w:vAlign w:val="center"/>
            <w:hideMark/>
          </w:tcPr>
          <w:p w14:paraId="17D98289" w14:textId="71FC24FD" w:rsidR="005F0491" w:rsidRPr="00665485" w:rsidRDefault="00140224">
            <w:pPr>
              <w:pStyle w:val="TableTextWhite"/>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Reports to</w:t>
            </w:r>
          </w:p>
        </w:tc>
        <w:tc>
          <w:tcPr>
            <w:tcW w:w="6561" w:type="dxa"/>
            <w:hideMark/>
          </w:tcPr>
          <w:p w14:paraId="0E717925" w14:textId="527170FE" w:rsidR="005F0491" w:rsidRPr="00665485" w:rsidRDefault="00D60F60">
            <w:pPr>
              <w:pStyle w:val="TableTextWhite"/>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Legal Practice Director</w:t>
            </w:r>
          </w:p>
        </w:tc>
      </w:tr>
      <w:tr w:rsidR="00665485" w:rsidRPr="00665485" w14:paraId="192D1F52" w14:textId="77777777" w:rsidTr="1980C92E">
        <w:tc>
          <w:tcPr>
            <w:tcW w:w="4026" w:type="dxa"/>
            <w:vAlign w:val="center"/>
            <w:hideMark/>
          </w:tcPr>
          <w:p w14:paraId="0BC7A0A8" w14:textId="77777777" w:rsidR="005F0491" w:rsidRPr="00665485" w:rsidRDefault="005F0491">
            <w:pPr>
              <w:pStyle w:val="TableTextWhite"/>
              <w:rPr>
                <w:rFonts w:asciiTheme="minorHAnsi" w:hAnsiTheme="minorHAnsi" w:cstheme="minorHAnsi"/>
                <w:color w:val="FFFFFF" w:themeColor="background1"/>
                <w:sz w:val="22"/>
                <w:szCs w:val="22"/>
              </w:rPr>
            </w:pPr>
            <w:r w:rsidRPr="00665485">
              <w:rPr>
                <w:rFonts w:asciiTheme="minorHAnsi" w:hAnsiTheme="minorHAnsi" w:cstheme="minorHAnsi"/>
                <w:color w:val="FFFFFF" w:themeColor="background1"/>
                <w:sz w:val="22"/>
                <w:szCs w:val="22"/>
              </w:rPr>
              <w:t>Award</w:t>
            </w:r>
          </w:p>
        </w:tc>
        <w:tc>
          <w:tcPr>
            <w:tcW w:w="6561" w:type="dxa"/>
            <w:hideMark/>
          </w:tcPr>
          <w:p w14:paraId="046B0861" w14:textId="77777777" w:rsidR="005F0491" w:rsidRPr="00665485" w:rsidRDefault="005F0491">
            <w:pPr>
              <w:pStyle w:val="TableTextWhite"/>
              <w:rPr>
                <w:rFonts w:asciiTheme="minorHAnsi" w:hAnsiTheme="minorHAnsi" w:cstheme="minorHAnsi"/>
                <w:color w:val="FFFFFF" w:themeColor="background1"/>
                <w:sz w:val="22"/>
                <w:szCs w:val="22"/>
              </w:rPr>
            </w:pPr>
            <w:r w:rsidRPr="00665485">
              <w:rPr>
                <w:rFonts w:asciiTheme="minorHAnsi" w:eastAsia="Times New Roman" w:hAnsiTheme="minorHAnsi" w:cstheme="minorHAnsi"/>
                <w:i/>
                <w:color w:val="FFFFFF" w:themeColor="background1"/>
                <w:spacing w:val="5"/>
                <w:sz w:val="22"/>
                <w:szCs w:val="22"/>
                <w:lang w:eastAsia="en-AU"/>
              </w:rPr>
              <w:t>Social, Community, Home Care and Disability Services Award 2010</w:t>
            </w:r>
          </w:p>
        </w:tc>
      </w:tr>
      <w:tr w:rsidR="00665485" w:rsidRPr="00665485" w14:paraId="021C5CA7" w14:textId="77777777" w:rsidTr="1980C92E">
        <w:tc>
          <w:tcPr>
            <w:tcW w:w="4026" w:type="dxa"/>
            <w:vAlign w:val="center"/>
            <w:hideMark/>
          </w:tcPr>
          <w:p w14:paraId="73175B76" w14:textId="77777777" w:rsidR="005F0491" w:rsidRPr="00665485" w:rsidRDefault="005F0491">
            <w:pPr>
              <w:pStyle w:val="TableTextWhite"/>
              <w:rPr>
                <w:rFonts w:asciiTheme="minorHAnsi" w:hAnsiTheme="minorHAnsi" w:cstheme="minorHAnsi"/>
                <w:color w:val="FFFFFF" w:themeColor="background1"/>
                <w:sz w:val="22"/>
                <w:szCs w:val="22"/>
              </w:rPr>
            </w:pPr>
            <w:r w:rsidRPr="00665485">
              <w:rPr>
                <w:rFonts w:asciiTheme="minorHAnsi" w:hAnsiTheme="minorHAnsi" w:cstheme="minorHAnsi"/>
                <w:color w:val="FFFFFF" w:themeColor="background1"/>
                <w:sz w:val="22"/>
                <w:szCs w:val="22"/>
              </w:rPr>
              <w:t>Grade/Band</w:t>
            </w:r>
          </w:p>
        </w:tc>
        <w:tc>
          <w:tcPr>
            <w:tcW w:w="6561" w:type="dxa"/>
            <w:hideMark/>
          </w:tcPr>
          <w:p w14:paraId="621CB36E" w14:textId="5FA69C22" w:rsidR="005F0491" w:rsidRPr="00665485" w:rsidRDefault="546EEDE4" w:rsidP="1980C92E">
            <w:pPr>
              <w:pStyle w:val="TableTextWhite"/>
              <w:rPr>
                <w:rFonts w:asciiTheme="minorHAnsi" w:hAnsiTheme="minorHAnsi" w:cstheme="minorBidi"/>
                <w:color w:val="FFFFFF" w:themeColor="background1"/>
                <w:sz w:val="22"/>
                <w:szCs w:val="22"/>
              </w:rPr>
            </w:pPr>
            <w:r w:rsidRPr="1980C92E">
              <w:rPr>
                <w:rFonts w:asciiTheme="minorHAnsi" w:hAnsiTheme="minorHAnsi" w:cstheme="minorBidi"/>
                <w:color w:val="FFFFFF" w:themeColor="background1"/>
                <w:sz w:val="22"/>
                <w:szCs w:val="22"/>
              </w:rPr>
              <w:t>Level</w:t>
            </w:r>
            <w:r w:rsidR="008C3758" w:rsidRPr="1980C92E">
              <w:rPr>
                <w:rFonts w:asciiTheme="minorHAnsi" w:hAnsiTheme="minorHAnsi" w:cstheme="minorBidi"/>
                <w:color w:val="FFFFFF" w:themeColor="background1"/>
                <w:sz w:val="22"/>
                <w:szCs w:val="22"/>
              </w:rPr>
              <w:t xml:space="preserve"> 5</w:t>
            </w:r>
          </w:p>
        </w:tc>
      </w:tr>
      <w:tr w:rsidR="00665485" w:rsidRPr="00665485" w14:paraId="7CDA5647" w14:textId="77777777" w:rsidTr="1980C92E">
        <w:tc>
          <w:tcPr>
            <w:tcW w:w="4026" w:type="dxa"/>
            <w:vAlign w:val="center"/>
            <w:hideMark/>
          </w:tcPr>
          <w:p w14:paraId="7123569E" w14:textId="77777777" w:rsidR="005F0491" w:rsidRPr="00665485" w:rsidRDefault="005F0491">
            <w:pPr>
              <w:pStyle w:val="TableTextWhite"/>
              <w:rPr>
                <w:rFonts w:asciiTheme="minorHAnsi" w:hAnsiTheme="minorHAnsi" w:cstheme="minorHAnsi"/>
                <w:color w:val="FFFFFF" w:themeColor="background1"/>
                <w:sz w:val="22"/>
                <w:szCs w:val="22"/>
              </w:rPr>
            </w:pPr>
            <w:r w:rsidRPr="00665485">
              <w:rPr>
                <w:rFonts w:asciiTheme="minorHAnsi" w:hAnsiTheme="minorHAnsi" w:cstheme="minorHAnsi"/>
                <w:color w:val="FFFFFF" w:themeColor="background1"/>
                <w:sz w:val="22"/>
                <w:szCs w:val="22"/>
              </w:rPr>
              <w:t>Approved By</w:t>
            </w:r>
          </w:p>
        </w:tc>
        <w:tc>
          <w:tcPr>
            <w:tcW w:w="6561" w:type="dxa"/>
            <w:hideMark/>
          </w:tcPr>
          <w:p w14:paraId="73BEE168" w14:textId="47DA57D8" w:rsidR="005F0491" w:rsidRPr="00665485" w:rsidRDefault="005F0491">
            <w:pPr>
              <w:pStyle w:val="TableTextWhite"/>
              <w:rPr>
                <w:rFonts w:asciiTheme="minorHAnsi" w:hAnsiTheme="minorHAnsi" w:cstheme="minorHAnsi"/>
                <w:color w:val="FFFFFF" w:themeColor="background1"/>
                <w:sz w:val="22"/>
                <w:szCs w:val="22"/>
              </w:rPr>
            </w:pPr>
            <w:r w:rsidRPr="00665485">
              <w:rPr>
                <w:rFonts w:asciiTheme="minorHAnsi" w:hAnsiTheme="minorHAnsi" w:cstheme="minorHAnsi"/>
                <w:color w:val="FFFFFF" w:themeColor="background1"/>
                <w:sz w:val="22"/>
                <w:szCs w:val="22"/>
              </w:rPr>
              <w:t>CE</w:t>
            </w:r>
            <w:r w:rsidR="00105F77">
              <w:rPr>
                <w:rFonts w:asciiTheme="minorHAnsi" w:hAnsiTheme="minorHAnsi" w:cstheme="minorHAnsi"/>
                <w:color w:val="FFFFFF" w:themeColor="background1"/>
                <w:sz w:val="22"/>
                <w:szCs w:val="22"/>
              </w:rPr>
              <w:t>O</w:t>
            </w:r>
          </w:p>
        </w:tc>
      </w:tr>
      <w:tr w:rsidR="00665485" w:rsidRPr="00665485" w14:paraId="0C60CD35" w14:textId="77777777" w:rsidTr="1980C92E">
        <w:tc>
          <w:tcPr>
            <w:tcW w:w="4026" w:type="dxa"/>
            <w:vAlign w:val="center"/>
            <w:hideMark/>
          </w:tcPr>
          <w:p w14:paraId="5F2CD99A" w14:textId="77777777" w:rsidR="005F0491" w:rsidRPr="00665485" w:rsidRDefault="005F0491">
            <w:pPr>
              <w:pStyle w:val="TableTextWhite"/>
              <w:rPr>
                <w:rFonts w:asciiTheme="minorHAnsi" w:hAnsiTheme="minorHAnsi" w:cstheme="minorHAnsi"/>
                <w:color w:val="FFFFFF" w:themeColor="background1"/>
                <w:sz w:val="22"/>
                <w:szCs w:val="22"/>
              </w:rPr>
            </w:pPr>
            <w:bookmarkStart w:id="0" w:name="Cluster" w:colFirst="1" w:colLast="1"/>
            <w:r w:rsidRPr="00665485">
              <w:rPr>
                <w:rFonts w:asciiTheme="minorHAnsi" w:hAnsiTheme="minorHAnsi" w:cstheme="minorHAnsi"/>
                <w:color w:val="FFFFFF" w:themeColor="background1"/>
                <w:sz w:val="22"/>
                <w:szCs w:val="22"/>
              </w:rPr>
              <w:t>Date of Approval</w:t>
            </w:r>
          </w:p>
        </w:tc>
        <w:tc>
          <w:tcPr>
            <w:tcW w:w="6561" w:type="dxa"/>
            <w:hideMark/>
          </w:tcPr>
          <w:p w14:paraId="56A4D3DE" w14:textId="2E5546B1" w:rsidR="005F0491" w:rsidRPr="00665485" w:rsidRDefault="008C3758" w:rsidP="1980C92E">
            <w:pPr>
              <w:pStyle w:val="TableTextWhite"/>
              <w:rPr>
                <w:rFonts w:asciiTheme="minorHAnsi" w:hAnsiTheme="minorHAnsi" w:cstheme="minorBidi"/>
                <w:color w:val="FFFFFF" w:themeColor="background1"/>
                <w:sz w:val="22"/>
                <w:szCs w:val="22"/>
              </w:rPr>
            </w:pPr>
            <w:r w:rsidRPr="1980C92E">
              <w:rPr>
                <w:rFonts w:asciiTheme="minorHAnsi" w:hAnsiTheme="minorHAnsi" w:cstheme="minorBidi"/>
                <w:color w:val="FFFFFF" w:themeColor="background1"/>
                <w:sz w:val="22"/>
                <w:szCs w:val="22"/>
              </w:rPr>
              <w:t>June 202</w:t>
            </w:r>
            <w:r w:rsidR="738F5352" w:rsidRPr="1980C92E">
              <w:rPr>
                <w:rFonts w:asciiTheme="minorHAnsi" w:hAnsiTheme="minorHAnsi" w:cstheme="minorBidi"/>
                <w:color w:val="FFFFFF" w:themeColor="background1"/>
                <w:sz w:val="22"/>
                <w:szCs w:val="22"/>
              </w:rPr>
              <w:t>1</w:t>
            </w:r>
          </w:p>
        </w:tc>
      </w:tr>
      <w:bookmarkEnd w:id="0"/>
    </w:tbl>
    <w:p w14:paraId="78AD30C2" w14:textId="77777777" w:rsidR="00376957" w:rsidRPr="00F36E6B" w:rsidRDefault="00376957" w:rsidP="1ACC0002">
      <w:pPr>
        <w:tabs>
          <w:tab w:val="left" w:pos="2925"/>
        </w:tabs>
        <w:spacing w:after="0" w:line="240" w:lineRule="auto"/>
        <w:rPr>
          <w:rStyle w:val="Heading1Char"/>
          <w:rFonts w:asciiTheme="minorHAnsi" w:hAnsiTheme="minorHAnsi" w:cstheme="minorBidi"/>
        </w:rPr>
      </w:pPr>
    </w:p>
    <w:p w14:paraId="27347FC2" w14:textId="77777777" w:rsidR="00F47143" w:rsidRPr="00665485" w:rsidRDefault="00EB618E" w:rsidP="006A2280">
      <w:pPr>
        <w:tabs>
          <w:tab w:val="left" w:pos="2925"/>
        </w:tabs>
        <w:rPr>
          <w:rStyle w:val="Heading1Char"/>
          <w:rFonts w:asciiTheme="minorHAnsi" w:hAnsiTheme="minorHAnsi" w:cstheme="minorHAnsi"/>
          <w:color w:val="FFFFFF" w:themeColor="background1"/>
        </w:rPr>
      </w:pPr>
      <w:r w:rsidRPr="00F36E6B">
        <w:rPr>
          <w:rStyle w:val="Heading1Char"/>
          <w:rFonts w:asciiTheme="minorHAnsi" w:hAnsiTheme="minorHAnsi" w:cstheme="minorHAnsi"/>
        </w:rPr>
        <w:t>O</w:t>
      </w:r>
      <w:r w:rsidR="00F47143" w:rsidRPr="00F36E6B">
        <w:rPr>
          <w:rStyle w:val="Heading1Char"/>
          <w:rFonts w:asciiTheme="minorHAnsi" w:hAnsiTheme="minorHAnsi" w:cstheme="minorHAnsi"/>
        </w:rPr>
        <w:t>verview</w:t>
      </w:r>
      <w:r w:rsidR="001929DC" w:rsidRPr="00F36E6B">
        <w:rPr>
          <w:rStyle w:val="Heading1Char"/>
          <w:rFonts w:asciiTheme="minorHAnsi" w:hAnsiTheme="minorHAnsi" w:cstheme="minorHAnsi"/>
        </w:rPr>
        <w:t xml:space="preserve"> of Caxton</w:t>
      </w:r>
    </w:p>
    <w:p w14:paraId="241603EE" w14:textId="77777777" w:rsidR="00E3260F" w:rsidRPr="00F36E6B" w:rsidRDefault="00E3260F" w:rsidP="00E3260F">
      <w:pPr>
        <w:rPr>
          <w:rFonts w:asciiTheme="minorHAnsi" w:hAnsiTheme="minorHAnsi" w:cstheme="minorHAnsi"/>
          <w:szCs w:val="26"/>
        </w:rPr>
      </w:pPr>
      <w:r w:rsidRPr="00F36E6B">
        <w:rPr>
          <w:rFonts w:asciiTheme="minorHAnsi" w:hAnsiTheme="minorHAnsi" w:cstheme="minorHAnsi"/>
          <w:szCs w:val="26"/>
        </w:rPr>
        <w:t xml:space="preserve">Caxton Legal Centre represents the interests of people who are disadvantaged or on a low income when they </w:t>
      </w:r>
      <w:proofErr w:type="gramStart"/>
      <w:r w:rsidRPr="00F36E6B">
        <w:rPr>
          <w:rFonts w:asciiTheme="minorHAnsi" w:hAnsiTheme="minorHAnsi" w:cstheme="minorHAnsi"/>
          <w:szCs w:val="26"/>
        </w:rPr>
        <w:t>come into contact with</w:t>
      </w:r>
      <w:proofErr w:type="gramEnd"/>
      <w:r w:rsidRPr="00F36E6B">
        <w:rPr>
          <w:rFonts w:asciiTheme="minorHAnsi" w:hAnsiTheme="minorHAnsi" w:cstheme="minorHAnsi"/>
          <w:szCs w:val="26"/>
        </w:rPr>
        <w:t xml:space="preserve"> the law. We do this by strategically advocating to government, providing legal advice and social work services, publishing legal </w:t>
      </w:r>
      <w:proofErr w:type="gramStart"/>
      <w:r w:rsidRPr="00F36E6B">
        <w:rPr>
          <w:rFonts w:asciiTheme="minorHAnsi" w:hAnsiTheme="minorHAnsi" w:cstheme="minorHAnsi"/>
          <w:szCs w:val="26"/>
        </w:rPr>
        <w:t>information</w:t>
      </w:r>
      <w:proofErr w:type="gramEnd"/>
      <w:r w:rsidRPr="00F36E6B">
        <w:rPr>
          <w:rFonts w:asciiTheme="minorHAnsi" w:hAnsiTheme="minorHAnsi" w:cstheme="minorHAnsi"/>
          <w:szCs w:val="26"/>
        </w:rPr>
        <w:t xml:space="preserve"> and building community awareness about the issues faced by the people we help.</w:t>
      </w:r>
    </w:p>
    <w:p w14:paraId="3827C099" w14:textId="708EA2FD" w:rsidR="00B73DD1" w:rsidRDefault="00E3260F" w:rsidP="1980C92E">
      <w:pPr>
        <w:spacing w:after="120" w:line="480" w:lineRule="auto"/>
        <w:rPr>
          <w:rFonts w:ascii="Calibri" w:eastAsia="Calibri" w:hAnsi="Calibri" w:cs="Calibri"/>
          <w:b/>
          <w:bCs/>
          <w:sz w:val="26"/>
          <w:szCs w:val="26"/>
          <w:lang w:val="en-AU"/>
        </w:rPr>
      </w:pPr>
      <w:r w:rsidRPr="1980C92E">
        <w:rPr>
          <w:rFonts w:asciiTheme="minorHAnsi" w:hAnsiTheme="minorHAnsi"/>
        </w:rPr>
        <w:t>Caxton is an independent, non-profit, non-government community </w:t>
      </w:r>
      <w:r w:rsidR="000125BF" w:rsidRPr="1980C92E">
        <w:rPr>
          <w:rFonts w:asciiTheme="minorHAnsi" w:hAnsiTheme="minorHAnsi"/>
        </w:rPr>
        <w:t xml:space="preserve">legal </w:t>
      </w:r>
      <w:proofErr w:type="spellStart"/>
      <w:r w:rsidR="000125BF" w:rsidRPr="1980C92E">
        <w:rPr>
          <w:rFonts w:asciiTheme="minorHAnsi" w:hAnsiTheme="minorHAnsi"/>
        </w:rPr>
        <w:t>centre</w:t>
      </w:r>
      <w:proofErr w:type="spellEnd"/>
      <w:r w:rsidRPr="1980C92E">
        <w:rPr>
          <w:rFonts w:asciiTheme="minorHAnsi" w:hAnsiTheme="minorHAnsi"/>
        </w:rPr>
        <w:t xml:space="preserve">. We are committed to achieving the best outcomes for people who are on a low income or otherwise disadvantaged by working with partners from the community, government, </w:t>
      </w:r>
      <w:proofErr w:type="gramStart"/>
      <w:r w:rsidRPr="1980C92E">
        <w:rPr>
          <w:rFonts w:asciiTheme="minorHAnsi" w:hAnsiTheme="minorHAnsi"/>
        </w:rPr>
        <w:t>university</w:t>
      </w:r>
      <w:proofErr w:type="gramEnd"/>
      <w:r w:rsidRPr="1980C92E">
        <w:rPr>
          <w:rFonts w:asciiTheme="minorHAnsi" w:hAnsiTheme="minorHAnsi"/>
        </w:rPr>
        <w:t> and private sectors.</w:t>
      </w:r>
      <w:r w:rsidR="00B73DD1">
        <w:br/>
      </w:r>
      <w:r w:rsidR="00B73DD1">
        <w:br/>
      </w:r>
      <w:r w:rsidR="2B49AB99" w:rsidRPr="1980C92E">
        <w:rPr>
          <w:rFonts w:ascii="Calibri" w:eastAsia="Calibri" w:hAnsi="Calibri" w:cs="Calibri"/>
          <w:b/>
          <w:bCs/>
          <w:sz w:val="26"/>
          <w:szCs w:val="26"/>
          <w:lang w:val="en-AU"/>
        </w:rPr>
        <w:t>Our vision:</w:t>
      </w:r>
    </w:p>
    <w:p w14:paraId="0AEAB5AD" w14:textId="2358E197" w:rsidR="00B73DD1" w:rsidRDefault="2B49AB99" w:rsidP="786DE857">
      <w:pPr>
        <w:pStyle w:val="Heading1"/>
        <w:spacing w:line="480" w:lineRule="auto"/>
        <w:rPr>
          <w:rFonts w:ascii="Calibri" w:eastAsia="Calibri" w:hAnsi="Calibri" w:cs="Calibri"/>
          <w:sz w:val="22"/>
          <w:szCs w:val="22"/>
        </w:rPr>
      </w:pPr>
      <w:r w:rsidRPr="786DE857">
        <w:rPr>
          <w:rFonts w:ascii="Calibri" w:eastAsia="Calibri" w:hAnsi="Calibri" w:cs="Calibri"/>
          <w:sz w:val="22"/>
          <w:szCs w:val="22"/>
        </w:rPr>
        <w:t xml:space="preserve"> </w:t>
      </w:r>
      <w:r w:rsidRPr="786DE857">
        <w:rPr>
          <w:rFonts w:ascii="Calibri" w:eastAsia="Calibri" w:hAnsi="Calibri" w:cs="Calibri"/>
          <w:b w:val="0"/>
          <w:bCs w:val="0"/>
          <w:sz w:val="22"/>
          <w:szCs w:val="22"/>
        </w:rPr>
        <w:t>A just and inclusive Queensland.</w:t>
      </w:r>
    </w:p>
    <w:p w14:paraId="69FF4F70" w14:textId="0CDC13A1" w:rsidR="00B73DD1" w:rsidRDefault="2B49AB99" w:rsidP="786DE857">
      <w:pPr>
        <w:pStyle w:val="Heading1"/>
        <w:spacing w:line="480" w:lineRule="auto"/>
        <w:rPr>
          <w:rFonts w:ascii="Calibri" w:eastAsia="Calibri" w:hAnsi="Calibri" w:cs="Calibri"/>
          <w:szCs w:val="26"/>
        </w:rPr>
      </w:pPr>
      <w:r w:rsidRPr="786DE857">
        <w:rPr>
          <w:rFonts w:ascii="Calibri" w:eastAsia="Calibri" w:hAnsi="Calibri" w:cs="Calibri"/>
          <w:szCs w:val="26"/>
        </w:rPr>
        <w:t>Our values:</w:t>
      </w:r>
    </w:p>
    <w:p w14:paraId="5AE32BF7" w14:textId="426F5435" w:rsidR="00B73DD1" w:rsidRDefault="2B49AB99" w:rsidP="786DE857">
      <w:pPr>
        <w:tabs>
          <w:tab w:val="left" w:pos="2925"/>
        </w:tabs>
        <w:spacing w:beforeAutospacing="1" w:afterAutospacing="1" w:line="480" w:lineRule="auto"/>
        <w:rPr>
          <w:rFonts w:ascii="Calibri" w:eastAsia="Calibri" w:hAnsi="Calibri" w:cs="Calibri"/>
          <w:lang w:val="en-AU"/>
        </w:rPr>
      </w:pPr>
      <w:r w:rsidRPr="786DE857">
        <w:rPr>
          <w:rFonts w:ascii="Calibri" w:eastAsia="Calibri" w:hAnsi="Calibri" w:cs="Calibri"/>
          <w:lang w:val="en-AU"/>
        </w:rPr>
        <w:t>Caxton approaches people and its work in the community with a commitment to:</w:t>
      </w:r>
    </w:p>
    <w:p w14:paraId="41929D2A" w14:textId="3137D1D1" w:rsidR="00B73DD1" w:rsidRDefault="2B49AB99" w:rsidP="786DE857">
      <w:pPr>
        <w:pStyle w:val="ListParagraph"/>
        <w:numPr>
          <w:ilvl w:val="0"/>
          <w:numId w:val="1"/>
        </w:numPr>
        <w:tabs>
          <w:tab w:val="left" w:pos="2925"/>
        </w:tabs>
        <w:spacing w:beforeAutospacing="1" w:afterAutospacing="1"/>
        <w:rPr>
          <w:rFonts w:ascii="Calibri" w:eastAsia="Calibri" w:hAnsi="Calibri" w:cs="Calibri"/>
          <w:lang w:val="en-AU"/>
        </w:rPr>
      </w:pPr>
      <w:r w:rsidRPr="786DE857">
        <w:rPr>
          <w:rFonts w:ascii="Calibri" w:eastAsia="Calibri" w:hAnsi="Calibri" w:cs="Calibri"/>
          <w:lang w:val="en-AU"/>
        </w:rPr>
        <w:t>Accountability and Responsibility - going above and beyond what is expected</w:t>
      </w:r>
    </w:p>
    <w:p w14:paraId="340BA8E7" w14:textId="37D32851" w:rsidR="00B73DD1" w:rsidRDefault="2B49AB99" w:rsidP="786DE857">
      <w:pPr>
        <w:pStyle w:val="ListParagraph"/>
        <w:numPr>
          <w:ilvl w:val="0"/>
          <w:numId w:val="1"/>
        </w:numPr>
        <w:tabs>
          <w:tab w:val="left" w:pos="2925"/>
        </w:tabs>
        <w:spacing w:beforeAutospacing="1" w:afterAutospacing="1"/>
        <w:rPr>
          <w:rFonts w:ascii="Calibri" w:eastAsia="Calibri" w:hAnsi="Calibri" w:cs="Calibri"/>
          <w:lang w:val="en-AU"/>
        </w:rPr>
      </w:pPr>
      <w:r w:rsidRPr="786DE857">
        <w:rPr>
          <w:rFonts w:ascii="Calibri" w:eastAsia="Calibri" w:hAnsi="Calibri" w:cs="Calibri"/>
          <w:lang w:val="en-AU"/>
        </w:rPr>
        <w:t>Compassion and Empathy - showing our genuine concern for others</w:t>
      </w:r>
    </w:p>
    <w:p w14:paraId="39F1BD8C" w14:textId="77E9DE9D" w:rsidR="00B73DD1" w:rsidRDefault="2B49AB99" w:rsidP="786DE857">
      <w:pPr>
        <w:pStyle w:val="ListParagraph"/>
        <w:numPr>
          <w:ilvl w:val="0"/>
          <w:numId w:val="1"/>
        </w:numPr>
        <w:tabs>
          <w:tab w:val="left" w:pos="2925"/>
        </w:tabs>
        <w:spacing w:beforeAutospacing="1" w:afterAutospacing="1"/>
        <w:rPr>
          <w:rFonts w:ascii="Calibri" w:eastAsia="Calibri" w:hAnsi="Calibri" w:cs="Calibri"/>
          <w:lang w:val="en-AU"/>
        </w:rPr>
      </w:pPr>
      <w:r w:rsidRPr="786DE857">
        <w:rPr>
          <w:rFonts w:ascii="Calibri" w:eastAsia="Calibri" w:hAnsi="Calibri" w:cs="Calibri"/>
          <w:lang w:val="en-AU"/>
        </w:rPr>
        <w:t>Respect – valuing all people no matter what</w:t>
      </w:r>
    </w:p>
    <w:p w14:paraId="5DA4A6FB" w14:textId="78522F65" w:rsidR="00B73DD1" w:rsidRDefault="2B49AB99" w:rsidP="786DE857">
      <w:pPr>
        <w:pStyle w:val="ListParagraph"/>
        <w:numPr>
          <w:ilvl w:val="0"/>
          <w:numId w:val="1"/>
        </w:numPr>
        <w:tabs>
          <w:tab w:val="left" w:pos="2925"/>
        </w:tabs>
        <w:spacing w:beforeAutospacing="1" w:afterAutospacing="1"/>
        <w:rPr>
          <w:rFonts w:ascii="Calibri" w:eastAsia="Calibri" w:hAnsi="Calibri" w:cs="Calibri"/>
          <w:lang w:val="en-AU"/>
        </w:rPr>
      </w:pPr>
      <w:r w:rsidRPr="786DE857">
        <w:rPr>
          <w:rFonts w:ascii="Calibri" w:eastAsia="Calibri" w:hAnsi="Calibri" w:cs="Calibri"/>
          <w:lang w:val="en-AU"/>
        </w:rPr>
        <w:t>Integrity - saying and doing the right thing</w:t>
      </w:r>
    </w:p>
    <w:p w14:paraId="2871365D" w14:textId="6A91328D" w:rsidR="00B73DD1" w:rsidRDefault="2B49AB99" w:rsidP="786DE857">
      <w:pPr>
        <w:pStyle w:val="ListParagraph"/>
        <w:numPr>
          <w:ilvl w:val="0"/>
          <w:numId w:val="1"/>
        </w:numPr>
        <w:tabs>
          <w:tab w:val="left" w:pos="2925"/>
        </w:tabs>
        <w:spacing w:beforeAutospacing="1" w:afterAutospacing="1"/>
        <w:rPr>
          <w:rFonts w:ascii="Calibri" w:eastAsia="Calibri" w:hAnsi="Calibri" w:cs="Calibri"/>
          <w:lang w:val="en-AU"/>
        </w:rPr>
      </w:pPr>
      <w:r w:rsidRPr="1980C92E">
        <w:rPr>
          <w:rFonts w:ascii="Calibri" w:eastAsia="Calibri" w:hAnsi="Calibri" w:cs="Calibri"/>
          <w:lang w:val="en-AU"/>
        </w:rPr>
        <w:t>Collaboration - believing in the power of working with others</w:t>
      </w:r>
    </w:p>
    <w:p w14:paraId="3B308D87" w14:textId="77777777" w:rsidR="00B73DD1" w:rsidRDefault="00B73DD1" w:rsidP="00525238">
      <w:pPr>
        <w:tabs>
          <w:tab w:val="left" w:pos="2925"/>
        </w:tabs>
        <w:rPr>
          <w:rStyle w:val="Heading1Char"/>
          <w:rFonts w:asciiTheme="minorHAnsi" w:hAnsiTheme="minorHAnsi" w:cstheme="minorHAnsi"/>
        </w:rPr>
      </w:pPr>
    </w:p>
    <w:p w14:paraId="15274722" w14:textId="50B24E42" w:rsidR="00525238" w:rsidRDefault="0080008D" w:rsidP="00525238">
      <w:pPr>
        <w:tabs>
          <w:tab w:val="left" w:pos="2925"/>
        </w:tabs>
        <w:rPr>
          <w:rStyle w:val="Heading1Char"/>
          <w:rFonts w:asciiTheme="minorHAnsi" w:hAnsiTheme="minorHAnsi" w:cstheme="minorHAnsi"/>
        </w:rPr>
      </w:pPr>
      <w:r>
        <w:rPr>
          <w:rStyle w:val="Heading1Char"/>
          <w:rFonts w:asciiTheme="minorHAnsi" w:hAnsiTheme="minorHAnsi" w:cstheme="minorHAnsi"/>
        </w:rPr>
        <w:lastRenderedPageBreak/>
        <w:t>Primary purpose of the role</w:t>
      </w:r>
    </w:p>
    <w:p w14:paraId="5FB366FF" w14:textId="00EE6C31" w:rsidR="0080008D" w:rsidRPr="00525238" w:rsidRDefault="546EEDE4" w:rsidP="1980C92E">
      <w:pPr>
        <w:tabs>
          <w:tab w:val="left" w:pos="2925"/>
        </w:tabs>
        <w:rPr>
          <w:rFonts w:asciiTheme="minorHAnsi" w:hAnsiTheme="minorHAnsi"/>
        </w:rPr>
      </w:pPr>
      <w:r w:rsidRPr="1980C92E">
        <w:rPr>
          <w:rStyle w:val="Heading1Char"/>
          <w:rFonts w:asciiTheme="minorHAnsi" w:hAnsiTheme="minorHAnsi" w:cstheme="minorBidi"/>
          <w:b w:val="0"/>
          <w:bCs w:val="0"/>
          <w:sz w:val="22"/>
          <w:szCs w:val="22"/>
        </w:rPr>
        <w:t>T</w:t>
      </w:r>
      <w:r w:rsidR="02804A7C" w:rsidRPr="1980C92E">
        <w:rPr>
          <w:rStyle w:val="Heading1Char"/>
          <w:rFonts w:asciiTheme="minorHAnsi" w:hAnsiTheme="minorHAnsi" w:cstheme="minorBidi"/>
          <w:b w:val="0"/>
          <w:bCs w:val="0"/>
          <w:sz w:val="22"/>
          <w:szCs w:val="22"/>
        </w:rPr>
        <w:t>his role</w:t>
      </w:r>
      <w:r w:rsidRPr="1980C92E">
        <w:rPr>
          <w:rStyle w:val="Heading1Char"/>
          <w:rFonts w:asciiTheme="minorHAnsi" w:hAnsiTheme="minorHAnsi" w:cstheme="minorBidi"/>
          <w:b w:val="0"/>
          <w:bCs w:val="0"/>
          <w:sz w:val="22"/>
          <w:szCs w:val="22"/>
        </w:rPr>
        <w:t xml:space="preserve"> is responsible for providing legal advice and casework to clients </w:t>
      </w:r>
      <w:r w:rsidR="6E8AA806" w:rsidRPr="1980C92E">
        <w:rPr>
          <w:rStyle w:val="Heading1Char"/>
          <w:rFonts w:asciiTheme="minorHAnsi" w:hAnsiTheme="minorHAnsi" w:cstheme="minorBidi"/>
          <w:b w:val="0"/>
          <w:bCs w:val="0"/>
          <w:sz w:val="22"/>
          <w:szCs w:val="22"/>
        </w:rPr>
        <w:t>of</w:t>
      </w:r>
      <w:r w:rsidRPr="1980C92E">
        <w:rPr>
          <w:rStyle w:val="Heading1Char"/>
          <w:rFonts w:asciiTheme="minorHAnsi" w:hAnsiTheme="minorHAnsi" w:cstheme="minorBidi"/>
          <w:b w:val="0"/>
          <w:bCs w:val="0"/>
          <w:sz w:val="22"/>
          <w:szCs w:val="22"/>
        </w:rPr>
        <w:t xml:space="preserve"> the Older Persons Advocacy and Legal Service (OPALS)</w:t>
      </w:r>
      <w:r w:rsidR="411E26F1" w:rsidRPr="1980C92E">
        <w:rPr>
          <w:rStyle w:val="Heading1Char"/>
          <w:rFonts w:asciiTheme="minorHAnsi" w:hAnsiTheme="minorHAnsi" w:cstheme="minorBidi"/>
          <w:b w:val="0"/>
          <w:bCs w:val="0"/>
          <w:sz w:val="22"/>
          <w:szCs w:val="22"/>
        </w:rPr>
        <w:t xml:space="preserve"> which is a </w:t>
      </w:r>
      <w:r w:rsidR="4ED745C9" w:rsidRPr="1980C92E">
        <w:rPr>
          <w:rStyle w:val="Heading1Char"/>
          <w:rFonts w:asciiTheme="minorHAnsi" w:hAnsiTheme="minorHAnsi" w:cstheme="minorBidi"/>
          <w:b w:val="0"/>
          <w:bCs w:val="0"/>
          <w:sz w:val="22"/>
          <w:szCs w:val="22"/>
        </w:rPr>
        <w:t xml:space="preserve">multi-disciplinary lawyer-social worker </w:t>
      </w:r>
      <w:r w:rsidR="411E26F1" w:rsidRPr="1980C92E">
        <w:rPr>
          <w:rStyle w:val="Heading1Char"/>
          <w:rFonts w:asciiTheme="minorHAnsi" w:hAnsiTheme="minorHAnsi" w:cstheme="minorBidi"/>
          <w:b w:val="0"/>
          <w:bCs w:val="0"/>
          <w:sz w:val="22"/>
          <w:szCs w:val="22"/>
        </w:rPr>
        <w:t xml:space="preserve">service that assists older persons experiencing elder abuse. </w:t>
      </w:r>
      <w:r w:rsidR="28933A61" w:rsidRPr="1980C92E">
        <w:rPr>
          <w:rStyle w:val="Heading1Char"/>
          <w:rFonts w:asciiTheme="minorHAnsi" w:hAnsiTheme="minorHAnsi" w:cstheme="minorBidi"/>
          <w:b w:val="0"/>
          <w:bCs w:val="0"/>
          <w:sz w:val="22"/>
          <w:szCs w:val="22"/>
        </w:rPr>
        <w:t xml:space="preserve"> OPALS is a</w:t>
      </w:r>
      <w:r w:rsidR="5589C26E" w:rsidRPr="1980C92E">
        <w:rPr>
          <w:rStyle w:val="Heading1Char"/>
          <w:rFonts w:asciiTheme="minorHAnsi" w:hAnsiTheme="minorHAnsi" w:cstheme="minorBidi"/>
          <w:b w:val="0"/>
          <w:bCs w:val="0"/>
          <w:sz w:val="22"/>
          <w:szCs w:val="22"/>
        </w:rPr>
        <w:t xml:space="preserve"> health justice partnership</w:t>
      </w:r>
      <w:r w:rsidRPr="1980C92E">
        <w:rPr>
          <w:rStyle w:val="Heading1Char"/>
          <w:rFonts w:asciiTheme="minorHAnsi" w:hAnsiTheme="minorHAnsi" w:cstheme="minorBidi"/>
          <w:b w:val="0"/>
          <w:bCs w:val="0"/>
          <w:sz w:val="22"/>
          <w:szCs w:val="22"/>
        </w:rPr>
        <w:t xml:space="preserve"> </w:t>
      </w:r>
      <w:r w:rsidR="79637E7A" w:rsidRPr="1980C92E">
        <w:rPr>
          <w:rStyle w:val="Heading1Char"/>
          <w:rFonts w:asciiTheme="minorHAnsi" w:hAnsiTheme="minorHAnsi" w:cstheme="minorBidi"/>
          <w:b w:val="0"/>
          <w:bCs w:val="0"/>
          <w:sz w:val="22"/>
          <w:szCs w:val="22"/>
        </w:rPr>
        <w:t>with</w:t>
      </w:r>
      <w:r w:rsidR="00B73DD1" w:rsidRPr="1980C92E">
        <w:rPr>
          <w:rStyle w:val="Heading1Char"/>
          <w:rFonts w:asciiTheme="minorHAnsi" w:hAnsiTheme="minorHAnsi" w:cstheme="minorBidi"/>
          <w:b w:val="0"/>
          <w:bCs w:val="0"/>
          <w:sz w:val="22"/>
          <w:szCs w:val="22"/>
        </w:rPr>
        <w:t xml:space="preserve"> Metro</w:t>
      </w:r>
      <w:r w:rsidRPr="1980C92E">
        <w:rPr>
          <w:rStyle w:val="Heading1Char"/>
          <w:rFonts w:asciiTheme="minorHAnsi" w:hAnsiTheme="minorHAnsi" w:cstheme="minorBidi"/>
          <w:b w:val="0"/>
          <w:bCs w:val="0"/>
          <w:sz w:val="22"/>
          <w:szCs w:val="22"/>
        </w:rPr>
        <w:t xml:space="preserve"> South H</w:t>
      </w:r>
      <w:r w:rsidR="00AF200B" w:rsidRPr="1980C92E">
        <w:rPr>
          <w:rStyle w:val="Heading1Char"/>
          <w:rFonts w:asciiTheme="minorHAnsi" w:hAnsiTheme="minorHAnsi" w:cstheme="minorBidi"/>
          <w:b w:val="0"/>
          <w:bCs w:val="0"/>
          <w:sz w:val="22"/>
          <w:szCs w:val="22"/>
        </w:rPr>
        <w:t>ospital and H</w:t>
      </w:r>
      <w:r w:rsidR="008C3758" w:rsidRPr="1980C92E">
        <w:rPr>
          <w:rStyle w:val="Heading1Char"/>
          <w:rFonts w:asciiTheme="minorHAnsi" w:hAnsiTheme="minorHAnsi" w:cstheme="minorBidi"/>
          <w:b w:val="0"/>
          <w:bCs w:val="0"/>
          <w:sz w:val="22"/>
          <w:szCs w:val="22"/>
        </w:rPr>
        <w:t>ealt</w:t>
      </w:r>
      <w:r w:rsidR="00325828" w:rsidRPr="1980C92E">
        <w:rPr>
          <w:rStyle w:val="Heading1Char"/>
          <w:rFonts w:asciiTheme="minorHAnsi" w:hAnsiTheme="minorHAnsi" w:cstheme="minorBidi"/>
          <w:b w:val="0"/>
          <w:bCs w:val="0"/>
          <w:sz w:val="22"/>
          <w:szCs w:val="22"/>
        </w:rPr>
        <w:t>h</w:t>
      </w:r>
      <w:r w:rsidR="00AF200B" w:rsidRPr="1980C92E">
        <w:rPr>
          <w:rStyle w:val="Heading1Char"/>
          <w:rFonts w:asciiTheme="minorHAnsi" w:hAnsiTheme="minorHAnsi" w:cstheme="minorBidi"/>
          <w:b w:val="0"/>
          <w:bCs w:val="0"/>
          <w:sz w:val="22"/>
          <w:szCs w:val="22"/>
        </w:rPr>
        <w:t xml:space="preserve"> Service</w:t>
      </w:r>
      <w:r w:rsidR="008C3758" w:rsidRPr="1980C92E">
        <w:rPr>
          <w:rStyle w:val="Heading1Char"/>
          <w:rFonts w:asciiTheme="minorHAnsi" w:hAnsiTheme="minorHAnsi" w:cstheme="minorBidi"/>
          <w:b w:val="0"/>
          <w:bCs w:val="0"/>
          <w:sz w:val="22"/>
          <w:szCs w:val="22"/>
        </w:rPr>
        <w:t xml:space="preserve"> </w:t>
      </w:r>
      <w:r w:rsidR="1475FB8D" w:rsidRPr="1980C92E">
        <w:rPr>
          <w:rStyle w:val="Heading1Char"/>
          <w:rFonts w:asciiTheme="minorHAnsi" w:hAnsiTheme="minorHAnsi" w:cstheme="minorBidi"/>
          <w:b w:val="0"/>
          <w:bCs w:val="0"/>
          <w:sz w:val="22"/>
          <w:szCs w:val="22"/>
        </w:rPr>
        <w:t xml:space="preserve">currently </w:t>
      </w:r>
      <w:r w:rsidR="6AB22664" w:rsidRPr="1980C92E">
        <w:rPr>
          <w:rStyle w:val="Heading1Char"/>
          <w:rFonts w:asciiTheme="minorHAnsi" w:hAnsiTheme="minorHAnsi" w:cstheme="minorBidi"/>
          <w:b w:val="0"/>
          <w:bCs w:val="0"/>
          <w:sz w:val="22"/>
          <w:szCs w:val="22"/>
        </w:rPr>
        <w:t xml:space="preserve">delivered at the Princess Alexandra Hospital, Logan Hospital, QEII Hospital, Redlands </w:t>
      </w:r>
      <w:proofErr w:type="gramStart"/>
      <w:r w:rsidR="6AB22664" w:rsidRPr="1980C92E">
        <w:rPr>
          <w:rStyle w:val="Heading1Char"/>
          <w:rFonts w:asciiTheme="minorHAnsi" w:hAnsiTheme="minorHAnsi" w:cstheme="minorBidi"/>
          <w:b w:val="0"/>
          <w:bCs w:val="0"/>
          <w:sz w:val="22"/>
          <w:szCs w:val="22"/>
        </w:rPr>
        <w:t>Hospital</w:t>
      </w:r>
      <w:proofErr w:type="gramEnd"/>
      <w:r w:rsidR="6AB22664" w:rsidRPr="1980C92E">
        <w:rPr>
          <w:rStyle w:val="Heading1Char"/>
          <w:rFonts w:asciiTheme="minorHAnsi" w:hAnsiTheme="minorHAnsi" w:cstheme="minorBidi"/>
          <w:b w:val="0"/>
          <w:bCs w:val="0"/>
          <w:sz w:val="22"/>
          <w:szCs w:val="22"/>
        </w:rPr>
        <w:t xml:space="preserve"> and </w:t>
      </w:r>
      <w:r w:rsidR="008C3758" w:rsidRPr="1980C92E">
        <w:rPr>
          <w:rStyle w:val="Heading1Char"/>
          <w:rFonts w:asciiTheme="minorHAnsi" w:hAnsiTheme="minorHAnsi" w:cstheme="minorBidi"/>
          <w:b w:val="0"/>
          <w:bCs w:val="0"/>
          <w:sz w:val="22"/>
          <w:szCs w:val="22"/>
        </w:rPr>
        <w:t>other community health services in the Metro South Health region</w:t>
      </w:r>
      <w:r w:rsidRPr="1980C92E">
        <w:rPr>
          <w:rStyle w:val="Heading1Char"/>
          <w:rFonts w:asciiTheme="minorHAnsi" w:hAnsiTheme="minorHAnsi" w:cstheme="minorBidi"/>
          <w:b w:val="0"/>
          <w:bCs w:val="0"/>
          <w:sz w:val="22"/>
          <w:szCs w:val="22"/>
        </w:rPr>
        <w:t xml:space="preserve">. </w:t>
      </w:r>
      <w:r w:rsidR="79E7B09C" w:rsidRPr="1980C92E">
        <w:rPr>
          <w:rStyle w:val="Heading1Char"/>
          <w:rFonts w:asciiTheme="minorHAnsi" w:hAnsiTheme="minorHAnsi" w:cstheme="minorBidi"/>
          <w:b w:val="0"/>
          <w:bCs w:val="0"/>
          <w:sz w:val="22"/>
          <w:szCs w:val="22"/>
        </w:rPr>
        <w:t xml:space="preserve"> </w:t>
      </w:r>
      <w:r w:rsidR="397887DE" w:rsidRPr="1980C92E">
        <w:rPr>
          <w:rStyle w:val="Heading1Char"/>
          <w:rFonts w:asciiTheme="minorHAnsi" w:hAnsiTheme="minorHAnsi" w:cstheme="minorBidi"/>
          <w:b w:val="0"/>
          <w:bCs w:val="0"/>
          <w:sz w:val="22"/>
          <w:szCs w:val="22"/>
        </w:rPr>
        <w:t>OPLAS i</w:t>
      </w:r>
      <w:r w:rsidR="4BAB1724" w:rsidRPr="1980C92E">
        <w:rPr>
          <w:rStyle w:val="Heading1Char"/>
          <w:rFonts w:asciiTheme="minorHAnsi" w:hAnsiTheme="minorHAnsi" w:cstheme="minorBidi"/>
          <w:b w:val="0"/>
          <w:bCs w:val="0"/>
          <w:sz w:val="22"/>
          <w:szCs w:val="22"/>
        </w:rPr>
        <w:t xml:space="preserve">ntends to expand its </w:t>
      </w:r>
      <w:r w:rsidR="397887DE" w:rsidRPr="1980C92E">
        <w:rPr>
          <w:rStyle w:val="Heading1Char"/>
          <w:rFonts w:asciiTheme="minorHAnsi" w:hAnsiTheme="minorHAnsi" w:cstheme="minorBidi"/>
          <w:b w:val="0"/>
          <w:bCs w:val="0"/>
          <w:sz w:val="22"/>
          <w:szCs w:val="22"/>
        </w:rPr>
        <w:t>deliver</w:t>
      </w:r>
      <w:r w:rsidR="5FD0BCF4" w:rsidRPr="1980C92E">
        <w:rPr>
          <w:rStyle w:val="Heading1Char"/>
          <w:rFonts w:asciiTheme="minorHAnsi" w:hAnsiTheme="minorHAnsi" w:cstheme="minorBidi"/>
          <w:b w:val="0"/>
          <w:bCs w:val="0"/>
          <w:sz w:val="22"/>
          <w:szCs w:val="22"/>
        </w:rPr>
        <w:t>y of</w:t>
      </w:r>
      <w:r w:rsidR="397887DE" w:rsidRPr="1980C92E">
        <w:rPr>
          <w:rStyle w:val="Heading1Char"/>
          <w:rFonts w:asciiTheme="minorHAnsi" w:hAnsiTheme="minorHAnsi" w:cstheme="minorBidi"/>
          <w:b w:val="0"/>
          <w:bCs w:val="0"/>
          <w:sz w:val="22"/>
          <w:szCs w:val="22"/>
        </w:rPr>
        <w:t xml:space="preserve"> services with a focus on regional, </w:t>
      </w:r>
      <w:proofErr w:type="gramStart"/>
      <w:r w:rsidR="397887DE" w:rsidRPr="1980C92E">
        <w:rPr>
          <w:rStyle w:val="Heading1Char"/>
          <w:rFonts w:asciiTheme="minorHAnsi" w:hAnsiTheme="minorHAnsi" w:cstheme="minorBidi"/>
          <w:b w:val="0"/>
          <w:bCs w:val="0"/>
          <w:sz w:val="22"/>
          <w:szCs w:val="22"/>
        </w:rPr>
        <w:t>rural</w:t>
      </w:r>
      <w:proofErr w:type="gramEnd"/>
      <w:r w:rsidR="397887DE" w:rsidRPr="1980C92E">
        <w:rPr>
          <w:rStyle w:val="Heading1Char"/>
          <w:rFonts w:asciiTheme="minorHAnsi" w:hAnsiTheme="minorHAnsi" w:cstheme="minorBidi"/>
          <w:b w:val="0"/>
          <w:bCs w:val="0"/>
          <w:sz w:val="22"/>
          <w:szCs w:val="22"/>
        </w:rPr>
        <w:t xml:space="preserve"> and remote service delivery. </w:t>
      </w:r>
      <w:r w:rsidR="2DB3BF5A" w:rsidRPr="1980C92E">
        <w:rPr>
          <w:rStyle w:val="Heading1Char"/>
          <w:rFonts w:asciiTheme="minorHAnsi" w:hAnsiTheme="minorHAnsi" w:cstheme="minorBidi"/>
          <w:b w:val="0"/>
          <w:bCs w:val="0"/>
          <w:sz w:val="22"/>
          <w:szCs w:val="22"/>
        </w:rPr>
        <w:t xml:space="preserve"> OPALS also</w:t>
      </w:r>
      <w:r w:rsidR="4F93497D" w:rsidRPr="1980C92E">
        <w:rPr>
          <w:rStyle w:val="Heading1Char"/>
          <w:rFonts w:asciiTheme="minorHAnsi" w:hAnsiTheme="minorHAnsi" w:cstheme="minorBidi"/>
          <w:b w:val="0"/>
          <w:bCs w:val="0"/>
          <w:sz w:val="22"/>
          <w:szCs w:val="22"/>
        </w:rPr>
        <w:t xml:space="preserve"> intends to</w:t>
      </w:r>
      <w:r w:rsidR="2DB3BF5A" w:rsidRPr="1980C92E">
        <w:rPr>
          <w:rStyle w:val="Heading1Char"/>
          <w:rFonts w:asciiTheme="minorHAnsi" w:hAnsiTheme="minorHAnsi" w:cstheme="minorBidi"/>
          <w:b w:val="0"/>
          <w:bCs w:val="0"/>
          <w:sz w:val="22"/>
          <w:szCs w:val="22"/>
        </w:rPr>
        <w:t xml:space="preserve"> expand</w:t>
      </w:r>
      <w:r w:rsidR="76EB6D1F" w:rsidRPr="1980C92E">
        <w:rPr>
          <w:rStyle w:val="Heading1Char"/>
          <w:rFonts w:asciiTheme="minorHAnsi" w:hAnsiTheme="minorHAnsi" w:cstheme="minorBidi"/>
          <w:b w:val="0"/>
          <w:bCs w:val="0"/>
          <w:sz w:val="22"/>
          <w:szCs w:val="22"/>
        </w:rPr>
        <w:t xml:space="preserve"> its delivery of services to older</w:t>
      </w:r>
      <w:r w:rsidR="0D0631F3" w:rsidRPr="1980C92E">
        <w:rPr>
          <w:rStyle w:val="Heading1Char"/>
          <w:rFonts w:asciiTheme="minorHAnsi" w:hAnsiTheme="minorHAnsi" w:cstheme="minorBidi"/>
          <w:b w:val="0"/>
          <w:bCs w:val="0"/>
          <w:sz w:val="22"/>
          <w:szCs w:val="22"/>
        </w:rPr>
        <w:t xml:space="preserve"> </w:t>
      </w:r>
      <w:r w:rsidR="397887DE" w:rsidRPr="1980C92E">
        <w:rPr>
          <w:rStyle w:val="Heading1Char"/>
          <w:rFonts w:asciiTheme="minorHAnsi" w:hAnsiTheme="minorHAnsi" w:cstheme="minorBidi"/>
          <w:b w:val="0"/>
          <w:bCs w:val="0"/>
          <w:sz w:val="22"/>
          <w:szCs w:val="22"/>
        </w:rPr>
        <w:t xml:space="preserve">persons experiencing financial </w:t>
      </w:r>
      <w:r w:rsidR="36C25241" w:rsidRPr="1980C92E">
        <w:rPr>
          <w:rStyle w:val="Heading1Char"/>
          <w:rFonts w:asciiTheme="minorHAnsi" w:hAnsiTheme="minorHAnsi" w:cstheme="minorBidi"/>
          <w:b w:val="0"/>
          <w:bCs w:val="0"/>
          <w:sz w:val="22"/>
          <w:szCs w:val="22"/>
        </w:rPr>
        <w:t xml:space="preserve">elder </w:t>
      </w:r>
      <w:r w:rsidR="397887DE" w:rsidRPr="1980C92E">
        <w:rPr>
          <w:rStyle w:val="Heading1Char"/>
          <w:rFonts w:asciiTheme="minorHAnsi" w:hAnsiTheme="minorHAnsi" w:cstheme="minorBidi"/>
          <w:b w:val="0"/>
          <w:bCs w:val="0"/>
          <w:sz w:val="22"/>
          <w:szCs w:val="22"/>
        </w:rPr>
        <w:t>abuse</w:t>
      </w:r>
      <w:r w:rsidR="77871360" w:rsidRPr="1980C92E">
        <w:rPr>
          <w:rStyle w:val="Heading1Char"/>
          <w:rFonts w:asciiTheme="minorHAnsi" w:hAnsiTheme="minorHAnsi" w:cstheme="minorBidi"/>
          <w:b w:val="0"/>
          <w:bCs w:val="0"/>
          <w:sz w:val="22"/>
          <w:szCs w:val="22"/>
        </w:rPr>
        <w:t xml:space="preserve"> via a new partnership</w:t>
      </w:r>
      <w:r w:rsidR="03E965F2" w:rsidRPr="1980C92E">
        <w:rPr>
          <w:rStyle w:val="Heading1Char"/>
          <w:rFonts w:asciiTheme="minorHAnsi" w:hAnsiTheme="minorHAnsi" w:cstheme="minorBidi"/>
          <w:b w:val="0"/>
          <w:bCs w:val="0"/>
          <w:sz w:val="22"/>
          <w:szCs w:val="22"/>
        </w:rPr>
        <w:t xml:space="preserve"> with</w:t>
      </w:r>
      <w:r w:rsidR="79E7B09C" w:rsidRPr="1980C92E">
        <w:rPr>
          <w:rStyle w:val="Heading1Char"/>
          <w:rFonts w:asciiTheme="minorHAnsi" w:hAnsiTheme="minorHAnsi" w:cstheme="minorBidi"/>
          <w:b w:val="0"/>
          <w:bCs w:val="0"/>
          <w:sz w:val="22"/>
          <w:szCs w:val="22"/>
        </w:rPr>
        <w:t xml:space="preserve"> Metro North </w:t>
      </w:r>
      <w:r w:rsidR="3225FF6A" w:rsidRPr="1980C92E">
        <w:rPr>
          <w:rStyle w:val="Heading1Char"/>
          <w:rFonts w:asciiTheme="minorHAnsi" w:hAnsiTheme="minorHAnsi" w:cstheme="minorBidi"/>
          <w:b w:val="0"/>
          <w:bCs w:val="0"/>
          <w:sz w:val="22"/>
          <w:szCs w:val="22"/>
        </w:rPr>
        <w:t>(Royal Brisbane and Women</w:t>
      </w:r>
      <w:r w:rsidR="44D59074" w:rsidRPr="1980C92E">
        <w:rPr>
          <w:rStyle w:val="Heading1Char"/>
          <w:rFonts w:asciiTheme="minorHAnsi" w:hAnsiTheme="minorHAnsi" w:cstheme="minorBidi"/>
          <w:b w:val="0"/>
          <w:bCs w:val="0"/>
          <w:sz w:val="22"/>
          <w:szCs w:val="22"/>
        </w:rPr>
        <w:t>’</w:t>
      </w:r>
      <w:r w:rsidR="3225FF6A" w:rsidRPr="1980C92E">
        <w:rPr>
          <w:rStyle w:val="Heading1Char"/>
          <w:rFonts w:asciiTheme="minorHAnsi" w:hAnsiTheme="minorHAnsi" w:cstheme="minorBidi"/>
          <w:b w:val="0"/>
          <w:bCs w:val="0"/>
          <w:sz w:val="22"/>
          <w:szCs w:val="22"/>
        </w:rPr>
        <w:t>s Hospital)</w:t>
      </w:r>
      <w:r w:rsidR="45AFA24C" w:rsidRPr="1980C92E">
        <w:rPr>
          <w:rStyle w:val="Heading1Char"/>
          <w:rFonts w:asciiTheme="minorHAnsi" w:hAnsiTheme="minorHAnsi" w:cstheme="minorBidi"/>
          <w:b w:val="0"/>
          <w:bCs w:val="0"/>
          <w:sz w:val="22"/>
          <w:szCs w:val="22"/>
        </w:rPr>
        <w:t xml:space="preserve"> </w:t>
      </w:r>
      <w:r w:rsidR="1698F6FC" w:rsidRPr="1980C92E">
        <w:rPr>
          <w:rStyle w:val="Heading1Char"/>
          <w:rFonts w:asciiTheme="minorHAnsi" w:hAnsiTheme="minorHAnsi" w:cstheme="minorBidi"/>
          <w:b w:val="0"/>
          <w:bCs w:val="0"/>
          <w:sz w:val="22"/>
          <w:szCs w:val="22"/>
        </w:rPr>
        <w:t>and the Seniors Legal and Support Service</w:t>
      </w:r>
      <w:r w:rsidR="2F8B7BD8" w:rsidRPr="1980C92E">
        <w:rPr>
          <w:rStyle w:val="Heading1Char"/>
          <w:rFonts w:asciiTheme="minorHAnsi" w:hAnsiTheme="minorHAnsi" w:cstheme="minorBidi"/>
          <w:b w:val="0"/>
          <w:bCs w:val="0"/>
          <w:sz w:val="22"/>
          <w:szCs w:val="22"/>
        </w:rPr>
        <w:t xml:space="preserve"> (SLASS)</w:t>
      </w:r>
      <w:r w:rsidR="1698F6FC" w:rsidRPr="1980C92E">
        <w:rPr>
          <w:rStyle w:val="Heading1Char"/>
          <w:rFonts w:asciiTheme="minorHAnsi" w:hAnsiTheme="minorHAnsi" w:cstheme="minorBidi"/>
          <w:b w:val="0"/>
          <w:bCs w:val="0"/>
          <w:sz w:val="22"/>
          <w:szCs w:val="22"/>
        </w:rPr>
        <w:t>.</w:t>
      </w:r>
      <w:r w:rsidR="45AFA24C" w:rsidRPr="1980C92E">
        <w:rPr>
          <w:rStyle w:val="Heading1Char"/>
          <w:rFonts w:asciiTheme="minorHAnsi" w:hAnsiTheme="minorHAnsi" w:cstheme="minorBidi"/>
          <w:b w:val="0"/>
          <w:bCs w:val="0"/>
          <w:sz w:val="22"/>
          <w:szCs w:val="22"/>
        </w:rPr>
        <w:t xml:space="preserve"> </w:t>
      </w:r>
      <w:r w:rsidR="67D803BF" w:rsidRPr="1980C92E">
        <w:rPr>
          <w:rStyle w:val="Heading1Char"/>
          <w:rFonts w:asciiTheme="minorHAnsi" w:hAnsiTheme="minorHAnsi" w:cstheme="minorBidi"/>
          <w:b w:val="0"/>
          <w:bCs w:val="0"/>
          <w:sz w:val="22"/>
          <w:szCs w:val="22"/>
        </w:rPr>
        <w:t xml:space="preserve"> T</w:t>
      </w:r>
      <w:r w:rsidR="45AFA24C" w:rsidRPr="1980C92E">
        <w:rPr>
          <w:rStyle w:val="Heading1Char"/>
          <w:rFonts w:asciiTheme="minorHAnsi" w:hAnsiTheme="minorHAnsi" w:cstheme="minorBidi"/>
          <w:b w:val="0"/>
          <w:bCs w:val="0"/>
          <w:sz w:val="22"/>
          <w:szCs w:val="22"/>
        </w:rPr>
        <w:t>he role may be required to work across one or more of these locations</w:t>
      </w:r>
      <w:r w:rsidR="3A6C169A" w:rsidRPr="1980C92E">
        <w:rPr>
          <w:rStyle w:val="Heading1Char"/>
          <w:rFonts w:asciiTheme="minorHAnsi" w:hAnsiTheme="minorHAnsi" w:cstheme="minorBidi"/>
          <w:b w:val="0"/>
          <w:bCs w:val="0"/>
          <w:sz w:val="22"/>
          <w:szCs w:val="22"/>
        </w:rPr>
        <w:t xml:space="preserve">/expansions. </w:t>
      </w:r>
      <w:r w:rsidR="2070998A" w:rsidRPr="1980C92E">
        <w:rPr>
          <w:rStyle w:val="Heading1Char"/>
          <w:rFonts w:asciiTheme="minorHAnsi" w:hAnsiTheme="minorHAnsi" w:cstheme="minorBidi"/>
          <w:b w:val="0"/>
          <w:bCs w:val="0"/>
          <w:sz w:val="22"/>
          <w:szCs w:val="22"/>
        </w:rPr>
        <w:t xml:space="preserve"> </w:t>
      </w:r>
      <w:r w:rsidR="0D7C2AFB" w:rsidRPr="1980C92E">
        <w:rPr>
          <w:rStyle w:val="Heading1Char"/>
          <w:rFonts w:asciiTheme="minorHAnsi" w:hAnsiTheme="minorHAnsi" w:cstheme="minorBidi"/>
          <w:b w:val="0"/>
          <w:bCs w:val="0"/>
          <w:sz w:val="22"/>
          <w:szCs w:val="22"/>
        </w:rPr>
        <w:t>In addition to direct client assistance, t</w:t>
      </w:r>
      <w:r w:rsidR="2070998A" w:rsidRPr="1980C92E">
        <w:rPr>
          <w:rStyle w:val="Heading1Char"/>
          <w:rFonts w:asciiTheme="minorHAnsi" w:hAnsiTheme="minorHAnsi" w:cstheme="minorBidi"/>
          <w:b w:val="0"/>
          <w:bCs w:val="0"/>
          <w:sz w:val="22"/>
          <w:szCs w:val="22"/>
        </w:rPr>
        <w:t xml:space="preserve">he role delivers </w:t>
      </w:r>
      <w:r w:rsidR="7E0E0A6B" w:rsidRPr="1980C92E">
        <w:rPr>
          <w:rStyle w:val="Heading1Char"/>
          <w:rFonts w:asciiTheme="minorHAnsi" w:hAnsiTheme="minorHAnsi" w:cstheme="minorBidi"/>
          <w:b w:val="0"/>
          <w:bCs w:val="0"/>
          <w:sz w:val="22"/>
          <w:szCs w:val="22"/>
        </w:rPr>
        <w:t xml:space="preserve">‘elder abuse red-flag' </w:t>
      </w:r>
      <w:r w:rsidR="2070998A" w:rsidRPr="1980C92E">
        <w:rPr>
          <w:rStyle w:val="Heading1Char"/>
          <w:rFonts w:asciiTheme="minorHAnsi" w:hAnsiTheme="minorHAnsi" w:cstheme="minorBidi"/>
          <w:b w:val="0"/>
          <w:bCs w:val="0"/>
          <w:sz w:val="22"/>
          <w:szCs w:val="22"/>
        </w:rPr>
        <w:t>training (</w:t>
      </w:r>
      <w:r w:rsidR="7FC30C22" w:rsidRPr="1980C92E">
        <w:rPr>
          <w:rStyle w:val="Heading1Char"/>
          <w:rFonts w:asciiTheme="minorHAnsi" w:hAnsiTheme="minorHAnsi" w:cstheme="minorBidi"/>
          <w:b w:val="0"/>
          <w:bCs w:val="0"/>
          <w:sz w:val="22"/>
          <w:szCs w:val="22"/>
        </w:rPr>
        <w:t xml:space="preserve">materials </w:t>
      </w:r>
      <w:r w:rsidR="2070998A" w:rsidRPr="1980C92E">
        <w:rPr>
          <w:rStyle w:val="Heading1Char"/>
          <w:rFonts w:asciiTheme="minorHAnsi" w:hAnsiTheme="minorHAnsi" w:cstheme="minorBidi"/>
          <w:b w:val="0"/>
          <w:bCs w:val="0"/>
          <w:sz w:val="22"/>
          <w:szCs w:val="22"/>
        </w:rPr>
        <w:t xml:space="preserve">already established) </w:t>
      </w:r>
      <w:r w:rsidR="5AA31709" w:rsidRPr="1980C92E">
        <w:rPr>
          <w:rStyle w:val="Heading1Char"/>
          <w:rFonts w:asciiTheme="minorHAnsi" w:hAnsiTheme="minorHAnsi" w:cstheme="minorBidi"/>
          <w:b w:val="0"/>
          <w:bCs w:val="0"/>
          <w:sz w:val="22"/>
          <w:szCs w:val="22"/>
        </w:rPr>
        <w:t>and provides secondary consultations (</w:t>
      </w:r>
      <w:r w:rsidR="12E035DD" w:rsidRPr="1980C92E">
        <w:rPr>
          <w:rStyle w:val="Heading1Char"/>
          <w:rFonts w:asciiTheme="minorHAnsi" w:hAnsiTheme="minorHAnsi" w:cstheme="minorBidi"/>
          <w:b w:val="0"/>
          <w:bCs w:val="0"/>
          <w:sz w:val="22"/>
          <w:szCs w:val="22"/>
        </w:rPr>
        <w:t>deidentified</w:t>
      </w:r>
      <w:r w:rsidR="5AA31709" w:rsidRPr="1980C92E">
        <w:rPr>
          <w:rStyle w:val="Heading1Char"/>
          <w:rFonts w:asciiTheme="minorHAnsi" w:hAnsiTheme="minorHAnsi" w:cstheme="minorBidi"/>
          <w:b w:val="0"/>
          <w:bCs w:val="0"/>
          <w:sz w:val="22"/>
          <w:szCs w:val="22"/>
        </w:rPr>
        <w:t xml:space="preserve"> case discussions) </w:t>
      </w:r>
      <w:r w:rsidR="2070998A" w:rsidRPr="1980C92E">
        <w:rPr>
          <w:rStyle w:val="Heading1Char"/>
          <w:rFonts w:asciiTheme="minorHAnsi" w:hAnsiTheme="minorHAnsi" w:cstheme="minorBidi"/>
          <w:b w:val="0"/>
          <w:bCs w:val="0"/>
          <w:sz w:val="22"/>
          <w:szCs w:val="22"/>
        </w:rPr>
        <w:t>to health professionals</w:t>
      </w:r>
      <w:r w:rsidR="5ECC6BF7" w:rsidRPr="1980C92E">
        <w:rPr>
          <w:rStyle w:val="Heading1Char"/>
          <w:rFonts w:asciiTheme="minorHAnsi" w:hAnsiTheme="minorHAnsi" w:cstheme="minorBidi"/>
          <w:b w:val="0"/>
          <w:bCs w:val="0"/>
          <w:sz w:val="22"/>
          <w:szCs w:val="22"/>
        </w:rPr>
        <w:t>.</w:t>
      </w:r>
    </w:p>
    <w:p w14:paraId="6CB6B76A" w14:textId="77777777" w:rsidR="0080008D" w:rsidRPr="00F36E6B" w:rsidRDefault="0080008D" w:rsidP="0080008D">
      <w:pPr>
        <w:pStyle w:val="Heading1"/>
        <w:rPr>
          <w:rFonts w:asciiTheme="minorHAnsi" w:hAnsiTheme="minorHAnsi" w:cstheme="minorHAnsi"/>
        </w:rPr>
      </w:pPr>
      <w:r w:rsidRPr="00F36E6B">
        <w:rPr>
          <w:rFonts w:asciiTheme="minorHAnsi" w:hAnsiTheme="minorHAnsi" w:cstheme="minorHAnsi"/>
        </w:rPr>
        <w:t>Key accountabilities</w:t>
      </w:r>
    </w:p>
    <w:p w14:paraId="25963A7A" w14:textId="37C4781D" w:rsidR="001E7AD8" w:rsidRDefault="00E701F7" w:rsidP="1980C92E">
      <w:pPr>
        <w:pStyle w:val="ListParagraph"/>
        <w:numPr>
          <w:ilvl w:val="0"/>
          <w:numId w:val="4"/>
        </w:numPr>
        <w:tabs>
          <w:tab w:val="left" w:pos="2925"/>
        </w:tabs>
        <w:rPr>
          <w:rFonts w:asciiTheme="minorHAnsi" w:hAnsiTheme="minorHAnsi"/>
        </w:rPr>
      </w:pPr>
      <w:r w:rsidRPr="1980C92E">
        <w:rPr>
          <w:rFonts w:asciiTheme="minorHAnsi" w:hAnsiTheme="minorHAnsi"/>
        </w:rPr>
        <w:t>D</w:t>
      </w:r>
      <w:r w:rsidR="001E7AD8" w:rsidRPr="1980C92E">
        <w:rPr>
          <w:rFonts w:asciiTheme="minorHAnsi" w:hAnsiTheme="minorHAnsi"/>
        </w:rPr>
        <w:t xml:space="preserve">eliver legal advice and casework </w:t>
      </w:r>
      <w:r w:rsidRPr="1980C92E">
        <w:rPr>
          <w:rFonts w:asciiTheme="minorHAnsi" w:hAnsiTheme="minorHAnsi"/>
        </w:rPr>
        <w:t>for</w:t>
      </w:r>
      <w:r w:rsidR="002D1130" w:rsidRPr="1980C92E">
        <w:rPr>
          <w:rFonts w:asciiTheme="minorHAnsi" w:hAnsiTheme="minorHAnsi"/>
        </w:rPr>
        <w:t xml:space="preserve"> clients of the Older Persons Advocacy and Legal Service (</w:t>
      </w:r>
      <w:r w:rsidR="00005213" w:rsidRPr="1980C92E">
        <w:rPr>
          <w:rFonts w:asciiTheme="minorHAnsi" w:hAnsiTheme="minorHAnsi"/>
        </w:rPr>
        <w:t>OPALS</w:t>
      </w:r>
      <w:r w:rsidR="002D1130" w:rsidRPr="1980C92E">
        <w:rPr>
          <w:rFonts w:asciiTheme="minorHAnsi" w:hAnsiTheme="minorHAnsi"/>
        </w:rPr>
        <w:t>)</w:t>
      </w:r>
      <w:r w:rsidR="001E7AD8" w:rsidRPr="1980C92E">
        <w:rPr>
          <w:rFonts w:asciiTheme="minorHAnsi" w:hAnsiTheme="minorHAnsi"/>
        </w:rPr>
        <w:t xml:space="preserve">. </w:t>
      </w:r>
    </w:p>
    <w:p w14:paraId="1EF4ED28" w14:textId="2793D592" w:rsidR="005123B6" w:rsidRPr="005123B6" w:rsidRDefault="546EEDE4" w:rsidP="1980C92E">
      <w:pPr>
        <w:pStyle w:val="ListParagraph"/>
        <w:numPr>
          <w:ilvl w:val="0"/>
          <w:numId w:val="4"/>
        </w:numPr>
        <w:tabs>
          <w:tab w:val="left" w:pos="2925"/>
        </w:tabs>
        <w:rPr>
          <w:rFonts w:asciiTheme="minorHAnsi" w:hAnsiTheme="minorHAnsi"/>
        </w:rPr>
      </w:pPr>
      <w:r w:rsidRPr="1980C92E">
        <w:rPr>
          <w:rFonts w:asciiTheme="minorHAnsi" w:hAnsiTheme="minorHAnsi"/>
        </w:rPr>
        <w:t xml:space="preserve">Work </w:t>
      </w:r>
      <w:r w:rsidR="7070CDB1" w:rsidRPr="1980C92E">
        <w:rPr>
          <w:rFonts w:asciiTheme="minorHAnsi" w:hAnsiTheme="minorHAnsi"/>
        </w:rPr>
        <w:t xml:space="preserve">in a team </w:t>
      </w:r>
      <w:r w:rsidR="00313D69" w:rsidRPr="1980C92E">
        <w:rPr>
          <w:rFonts w:asciiTheme="minorHAnsi" w:hAnsiTheme="minorHAnsi"/>
        </w:rPr>
        <w:t xml:space="preserve">under the direction of the OPALS Senior Lawyer </w:t>
      </w:r>
      <w:r w:rsidR="79179839" w:rsidRPr="1980C92E">
        <w:rPr>
          <w:rFonts w:asciiTheme="minorHAnsi" w:hAnsiTheme="minorHAnsi"/>
        </w:rPr>
        <w:t>in one or more locations/expansion settings</w:t>
      </w:r>
      <w:r w:rsidR="00DD2195" w:rsidRPr="1980C92E">
        <w:rPr>
          <w:rFonts w:asciiTheme="minorHAnsi" w:hAnsiTheme="minorHAnsi"/>
        </w:rPr>
        <w:t xml:space="preserve"> </w:t>
      </w:r>
      <w:r w:rsidRPr="1980C92E">
        <w:rPr>
          <w:rFonts w:asciiTheme="minorHAnsi" w:hAnsiTheme="minorHAnsi"/>
        </w:rPr>
        <w:t xml:space="preserve">to assist older persons to enhance their decision-making agency and their safety, </w:t>
      </w:r>
      <w:proofErr w:type="gramStart"/>
      <w:r w:rsidRPr="1980C92E">
        <w:rPr>
          <w:rFonts w:asciiTheme="minorHAnsi" w:hAnsiTheme="minorHAnsi"/>
        </w:rPr>
        <w:t>security</w:t>
      </w:r>
      <w:proofErr w:type="gramEnd"/>
      <w:r w:rsidRPr="1980C92E">
        <w:rPr>
          <w:rFonts w:asciiTheme="minorHAnsi" w:hAnsiTheme="minorHAnsi"/>
        </w:rPr>
        <w:t xml:space="preserve"> and wellbeing.</w:t>
      </w:r>
    </w:p>
    <w:p w14:paraId="4A507A72" w14:textId="322F5918" w:rsidR="001E7AD8" w:rsidRPr="001E7AD8" w:rsidRDefault="0080008D" w:rsidP="1980C92E">
      <w:pPr>
        <w:pStyle w:val="ListParagraph"/>
        <w:numPr>
          <w:ilvl w:val="0"/>
          <w:numId w:val="4"/>
        </w:numPr>
        <w:tabs>
          <w:tab w:val="left" w:pos="2925"/>
        </w:tabs>
        <w:rPr>
          <w:rFonts w:asciiTheme="minorHAnsi" w:hAnsiTheme="minorHAnsi"/>
        </w:rPr>
      </w:pPr>
      <w:r w:rsidRPr="1980C92E">
        <w:rPr>
          <w:rFonts w:asciiTheme="minorHAnsi" w:hAnsiTheme="minorHAnsi"/>
        </w:rPr>
        <w:t>Work collaboratively</w:t>
      </w:r>
      <w:r w:rsidR="0021450F" w:rsidRPr="1980C92E">
        <w:rPr>
          <w:rFonts w:asciiTheme="minorHAnsi" w:hAnsiTheme="minorHAnsi"/>
        </w:rPr>
        <w:t xml:space="preserve"> with the OPALS social worker</w:t>
      </w:r>
      <w:r w:rsidR="37586FF7" w:rsidRPr="1980C92E">
        <w:rPr>
          <w:rFonts w:asciiTheme="minorHAnsi" w:hAnsiTheme="minorHAnsi"/>
        </w:rPr>
        <w:t>s, SLASS</w:t>
      </w:r>
      <w:r w:rsidR="0021450F" w:rsidRPr="1980C92E">
        <w:rPr>
          <w:rFonts w:asciiTheme="minorHAnsi" w:hAnsiTheme="minorHAnsi"/>
        </w:rPr>
        <w:t xml:space="preserve"> </w:t>
      </w:r>
      <w:r w:rsidR="7E7CFAB7" w:rsidRPr="1980C92E">
        <w:rPr>
          <w:rFonts w:asciiTheme="minorHAnsi" w:hAnsiTheme="minorHAnsi"/>
        </w:rPr>
        <w:t xml:space="preserve">social workers, hospital social workers </w:t>
      </w:r>
      <w:r w:rsidR="0021450F" w:rsidRPr="1980C92E">
        <w:rPr>
          <w:rFonts w:asciiTheme="minorHAnsi" w:hAnsiTheme="minorHAnsi"/>
        </w:rPr>
        <w:t>and health service partner</w:t>
      </w:r>
      <w:r w:rsidR="00005213" w:rsidRPr="1980C92E">
        <w:rPr>
          <w:rFonts w:asciiTheme="minorHAnsi" w:hAnsiTheme="minorHAnsi"/>
        </w:rPr>
        <w:t>s</w:t>
      </w:r>
      <w:r w:rsidRPr="1980C92E">
        <w:rPr>
          <w:rFonts w:asciiTheme="minorHAnsi" w:hAnsiTheme="minorHAnsi"/>
        </w:rPr>
        <w:t xml:space="preserve"> to provide a holistic, client-</w:t>
      </w:r>
      <w:proofErr w:type="gramStart"/>
      <w:r w:rsidRPr="1980C92E">
        <w:rPr>
          <w:rFonts w:asciiTheme="minorHAnsi" w:hAnsiTheme="minorHAnsi"/>
        </w:rPr>
        <w:t>centered</w:t>
      </w:r>
      <w:proofErr w:type="gramEnd"/>
      <w:r w:rsidR="00787DF4" w:rsidRPr="1980C92E">
        <w:rPr>
          <w:rFonts w:asciiTheme="minorHAnsi" w:hAnsiTheme="minorHAnsi"/>
        </w:rPr>
        <w:t xml:space="preserve"> and culturally appropriate</w:t>
      </w:r>
      <w:r w:rsidRPr="1980C92E">
        <w:rPr>
          <w:rFonts w:asciiTheme="minorHAnsi" w:hAnsiTheme="minorHAnsi"/>
        </w:rPr>
        <w:t xml:space="preserve"> service to diverse clients within a human rights framework.</w:t>
      </w:r>
    </w:p>
    <w:p w14:paraId="6304FB25" w14:textId="2255F562" w:rsidR="003D6DD1" w:rsidRPr="003D6DD1" w:rsidRDefault="546EEDE4" w:rsidP="1980C92E">
      <w:pPr>
        <w:pStyle w:val="ListParagraph"/>
        <w:numPr>
          <w:ilvl w:val="0"/>
          <w:numId w:val="4"/>
        </w:numPr>
        <w:tabs>
          <w:tab w:val="left" w:pos="2925"/>
        </w:tabs>
        <w:rPr>
          <w:rFonts w:asciiTheme="minorHAnsi" w:hAnsiTheme="minorHAnsi"/>
        </w:rPr>
      </w:pPr>
      <w:r w:rsidRPr="1980C92E">
        <w:rPr>
          <w:rFonts w:asciiTheme="minorHAnsi" w:hAnsiTheme="minorHAnsi"/>
        </w:rPr>
        <w:t xml:space="preserve">Work collaboratively to implement, </w:t>
      </w:r>
      <w:proofErr w:type="gramStart"/>
      <w:r w:rsidRPr="1980C92E">
        <w:rPr>
          <w:rFonts w:asciiTheme="minorHAnsi" w:hAnsiTheme="minorHAnsi"/>
        </w:rPr>
        <w:t>develop</w:t>
      </w:r>
      <w:proofErr w:type="gramEnd"/>
      <w:r w:rsidRPr="1980C92E">
        <w:rPr>
          <w:rFonts w:asciiTheme="minorHAnsi" w:hAnsiTheme="minorHAnsi"/>
        </w:rPr>
        <w:t xml:space="preserve"> and refine the health justice partnership and OPALS service. </w:t>
      </w:r>
    </w:p>
    <w:p w14:paraId="50DAD3AF" w14:textId="104B33A8" w:rsidR="003D6DD1" w:rsidRPr="00822B90" w:rsidRDefault="0080008D" w:rsidP="1980C92E">
      <w:pPr>
        <w:pStyle w:val="ListParagraph"/>
        <w:numPr>
          <w:ilvl w:val="0"/>
          <w:numId w:val="4"/>
        </w:numPr>
        <w:tabs>
          <w:tab w:val="left" w:pos="2925"/>
        </w:tabs>
        <w:rPr>
          <w:rFonts w:asciiTheme="minorHAnsi" w:hAnsiTheme="minorHAnsi"/>
        </w:rPr>
      </w:pPr>
      <w:r w:rsidRPr="1980C92E">
        <w:rPr>
          <w:rFonts w:asciiTheme="minorHAnsi" w:hAnsiTheme="minorHAnsi"/>
        </w:rPr>
        <w:t xml:space="preserve">Deliver </w:t>
      </w:r>
      <w:r w:rsidR="001E7AD8" w:rsidRPr="1980C92E">
        <w:rPr>
          <w:rFonts w:asciiTheme="minorHAnsi" w:hAnsiTheme="minorHAnsi"/>
        </w:rPr>
        <w:t xml:space="preserve">health service partner </w:t>
      </w:r>
      <w:r w:rsidRPr="1980C92E">
        <w:rPr>
          <w:rFonts w:asciiTheme="minorHAnsi" w:hAnsiTheme="minorHAnsi"/>
        </w:rPr>
        <w:t xml:space="preserve">training and community education, engage in </w:t>
      </w:r>
      <w:proofErr w:type="gramStart"/>
      <w:r w:rsidRPr="1980C92E">
        <w:rPr>
          <w:rFonts w:asciiTheme="minorHAnsi" w:hAnsiTheme="minorHAnsi"/>
        </w:rPr>
        <w:t>networking</w:t>
      </w:r>
      <w:proofErr w:type="gramEnd"/>
      <w:r w:rsidRPr="1980C92E">
        <w:rPr>
          <w:rFonts w:asciiTheme="minorHAnsi" w:hAnsiTheme="minorHAnsi"/>
        </w:rPr>
        <w:t xml:space="preserve"> and </w:t>
      </w:r>
      <w:r w:rsidR="003D6DD1" w:rsidRPr="1980C92E">
        <w:rPr>
          <w:rFonts w:asciiTheme="minorHAnsi" w:hAnsiTheme="minorHAnsi"/>
        </w:rPr>
        <w:t>maintain referral pathways and partnerships.</w:t>
      </w:r>
    </w:p>
    <w:p w14:paraId="73283FA8" w14:textId="513A34CB" w:rsidR="00822B90" w:rsidRPr="00032E1B" w:rsidRDefault="00822B90" w:rsidP="00822B90">
      <w:pPr>
        <w:pStyle w:val="ListParagraph"/>
        <w:numPr>
          <w:ilvl w:val="0"/>
          <w:numId w:val="4"/>
        </w:numPr>
        <w:spacing w:after="0" w:line="240" w:lineRule="auto"/>
        <w:rPr>
          <w:rFonts w:ascii="Calibri" w:eastAsia="Times New Roman" w:hAnsi="Calibri" w:cs="Times New Roman"/>
          <w:shd w:val="clear" w:color="auto" w:fill="FFFFFF"/>
          <w:lang w:val="en-AU"/>
        </w:rPr>
      </w:pPr>
      <w:r w:rsidRPr="00032E1B">
        <w:rPr>
          <w:rFonts w:ascii="Calibri" w:eastAsia="Times New Roman" w:hAnsi="Calibri" w:cs="Times New Roman"/>
          <w:shd w:val="clear" w:color="auto" w:fill="FFFFFF"/>
          <w:lang w:val="en-AU"/>
        </w:rPr>
        <w:t xml:space="preserve">Assist </w:t>
      </w:r>
      <w:r w:rsidR="19B6EC87" w:rsidRPr="00032E1B">
        <w:rPr>
          <w:rFonts w:ascii="Calibri" w:eastAsia="Times New Roman" w:hAnsi="Calibri" w:cs="Times New Roman"/>
          <w:shd w:val="clear" w:color="auto" w:fill="FFFFFF"/>
          <w:lang w:val="en-AU"/>
        </w:rPr>
        <w:t xml:space="preserve">the </w:t>
      </w:r>
      <w:r w:rsidRPr="00032E1B">
        <w:rPr>
          <w:rFonts w:ascii="Calibri" w:eastAsia="Times New Roman" w:hAnsi="Calibri" w:cs="Times New Roman"/>
          <w:shd w:val="clear" w:color="auto" w:fill="FFFFFF"/>
          <w:lang w:val="en-AU"/>
        </w:rPr>
        <w:t xml:space="preserve">Senior </w:t>
      </w:r>
      <w:r w:rsidR="2D5FF567" w:rsidRPr="00032E1B">
        <w:rPr>
          <w:rFonts w:ascii="Calibri" w:eastAsia="Times New Roman" w:hAnsi="Calibri" w:cs="Times New Roman"/>
          <w:shd w:val="clear" w:color="auto" w:fill="FFFFFF"/>
          <w:lang w:val="en-AU"/>
        </w:rPr>
        <w:t xml:space="preserve">Lawyer </w:t>
      </w:r>
      <w:r w:rsidRPr="00032E1B">
        <w:rPr>
          <w:rFonts w:ascii="Calibri" w:eastAsia="Times New Roman" w:hAnsi="Calibri" w:cs="Times New Roman"/>
          <w:shd w:val="clear" w:color="auto" w:fill="FFFFFF"/>
          <w:lang w:val="en-AU"/>
        </w:rPr>
        <w:t>with funding reporting requirements</w:t>
      </w:r>
      <w:r w:rsidR="75E9789A" w:rsidRPr="00032E1B">
        <w:rPr>
          <w:rFonts w:ascii="Calibri" w:eastAsia="Times New Roman" w:hAnsi="Calibri" w:cs="Times New Roman"/>
          <w:shd w:val="clear" w:color="auto" w:fill="FFFFFF"/>
          <w:lang w:val="en-AU"/>
        </w:rPr>
        <w:t>.</w:t>
      </w:r>
    </w:p>
    <w:p w14:paraId="30096303" w14:textId="77777777" w:rsidR="00822B90" w:rsidRPr="003D6DD1" w:rsidRDefault="00822B90" w:rsidP="008647BF">
      <w:pPr>
        <w:pStyle w:val="ListParagraph"/>
        <w:tabs>
          <w:tab w:val="left" w:pos="2925"/>
        </w:tabs>
        <w:rPr>
          <w:rFonts w:asciiTheme="minorHAnsi" w:hAnsiTheme="minorHAnsi"/>
        </w:rPr>
      </w:pPr>
    </w:p>
    <w:p w14:paraId="6098BCE0" w14:textId="77777777" w:rsidR="003D6DD1" w:rsidRPr="00F36E6B" w:rsidRDefault="003D6DD1" w:rsidP="003D6DD1">
      <w:pPr>
        <w:tabs>
          <w:tab w:val="left" w:pos="2925"/>
        </w:tabs>
        <w:rPr>
          <w:rStyle w:val="Heading1Char"/>
          <w:rFonts w:asciiTheme="minorHAnsi" w:hAnsiTheme="minorHAnsi" w:cstheme="minorHAnsi"/>
        </w:rPr>
      </w:pPr>
      <w:r w:rsidRPr="00F36E6B">
        <w:rPr>
          <w:rStyle w:val="Heading1Char"/>
          <w:rFonts w:asciiTheme="minorHAnsi" w:hAnsiTheme="minorHAnsi" w:cstheme="minorHAnsi"/>
        </w:rPr>
        <w:t>Key challenges</w:t>
      </w:r>
    </w:p>
    <w:p w14:paraId="4614F362" w14:textId="213AC0A6" w:rsidR="001E7AD8" w:rsidRPr="001E7AD8" w:rsidRDefault="546EEDE4" w:rsidP="1980C92E">
      <w:pPr>
        <w:pStyle w:val="ListParagraph"/>
        <w:numPr>
          <w:ilvl w:val="0"/>
          <w:numId w:val="4"/>
        </w:numPr>
        <w:tabs>
          <w:tab w:val="left" w:pos="2925"/>
        </w:tabs>
        <w:rPr>
          <w:rFonts w:asciiTheme="minorHAnsi" w:hAnsiTheme="minorHAnsi"/>
        </w:rPr>
      </w:pPr>
      <w:r w:rsidRPr="1980C92E">
        <w:rPr>
          <w:rFonts w:asciiTheme="minorHAnsi" w:hAnsiTheme="minorHAnsi"/>
        </w:rPr>
        <w:t>Working with and assisting clients with complex legal, social and health issues, including those who have experienced elder abuse.</w:t>
      </w:r>
    </w:p>
    <w:p w14:paraId="40806A8A" w14:textId="35C2AA2D" w:rsidR="001E7AD8" w:rsidRPr="001E7AD8" w:rsidRDefault="546EEDE4" w:rsidP="546EEDE4">
      <w:pPr>
        <w:pStyle w:val="ListParagraph"/>
        <w:numPr>
          <w:ilvl w:val="0"/>
          <w:numId w:val="4"/>
        </w:numPr>
        <w:tabs>
          <w:tab w:val="left" w:pos="2925"/>
        </w:tabs>
      </w:pPr>
      <w:r w:rsidRPr="1980C92E">
        <w:rPr>
          <w:rFonts w:asciiTheme="minorHAnsi" w:hAnsiTheme="minorHAnsi"/>
        </w:rPr>
        <w:t>Providing client-centered services adapted to the needs of older persons, including through appropriate and accessible communication.</w:t>
      </w:r>
    </w:p>
    <w:p w14:paraId="4CF4DD56" w14:textId="126AD1AE" w:rsidR="003D6DD1" w:rsidRDefault="546EEDE4" w:rsidP="1980C92E">
      <w:pPr>
        <w:pStyle w:val="ListParagraph"/>
        <w:numPr>
          <w:ilvl w:val="0"/>
          <w:numId w:val="4"/>
        </w:numPr>
        <w:tabs>
          <w:tab w:val="left" w:pos="2925"/>
        </w:tabs>
        <w:rPr>
          <w:rFonts w:asciiTheme="minorHAnsi" w:hAnsiTheme="minorHAnsi"/>
        </w:rPr>
      </w:pPr>
      <w:r w:rsidRPr="1980C92E">
        <w:rPr>
          <w:rFonts w:asciiTheme="minorHAnsi" w:hAnsiTheme="minorHAnsi"/>
        </w:rPr>
        <w:t>Maintaining high standards of professional integrity whilst balancing legal profession obligations and collaborative working relationships.</w:t>
      </w:r>
    </w:p>
    <w:p w14:paraId="702AB576" w14:textId="37183870" w:rsidR="00354C08" w:rsidRDefault="00354C08" w:rsidP="1980C92E">
      <w:pPr>
        <w:pStyle w:val="ListParagraph"/>
        <w:numPr>
          <w:ilvl w:val="0"/>
          <w:numId w:val="4"/>
        </w:numPr>
        <w:tabs>
          <w:tab w:val="left" w:pos="2925"/>
        </w:tabs>
        <w:rPr>
          <w:rFonts w:asciiTheme="minorHAnsi" w:hAnsiTheme="minorHAnsi"/>
        </w:rPr>
      </w:pPr>
      <w:r w:rsidRPr="1980C92E">
        <w:rPr>
          <w:rFonts w:asciiTheme="minorHAnsi" w:hAnsiTheme="minorHAnsi"/>
        </w:rPr>
        <w:t>M</w:t>
      </w:r>
      <w:r w:rsidR="00813267" w:rsidRPr="1980C92E">
        <w:rPr>
          <w:rFonts w:asciiTheme="minorHAnsi" w:hAnsiTheme="minorHAnsi"/>
        </w:rPr>
        <w:t xml:space="preserve">aintaining, resilient, </w:t>
      </w:r>
      <w:proofErr w:type="gramStart"/>
      <w:r w:rsidR="00813267" w:rsidRPr="1980C92E">
        <w:rPr>
          <w:rFonts w:asciiTheme="minorHAnsi" w:hAnsiTheme="minorHAnsi"/>
        </w:rPr>
        <w:t>adaptable</w:t>
      </w:r>
      <w:proofErr w:type="gramEnd"/>
      <w:r w:rsidR="00813267" w:rsidRPr="1980C92E">
        <w:rPr>
          <w:rFonts w:asciiTheme="minorHAnsi" w:hAnsiTheme="minorHAnsi"/>
        </w:rPr>
        <w:t xml:space="preserve"> and innovative problem</w:t>
      </w:r>
      <w:r w:rsidR="66DE0037" w:rsidRPr="1980C92E">
        <w:rPr>
          <w:rFonts w:asciiTheme="minorHAnsi" w:hAnsiTheme="minorHAnsi"/>
        </w:rPr>
        <w:t>-</w:t>
      </w:r>
      <w:r w:rsidR="00813267" w:rsidRPr="1980C92E">
        <w:rPr>
          <w:rFonts w:asciiTheme="minorHAnsi" w:hAnsiTheme="minorHAnsi"/>
        </w:rPr>
        <w:t>solving skills in potentially urgent, complex and high stress working conditions.</w:t>
      </w:r>
    </w:p>
    <w:p w14:paraId="42CA268B" w14:textId="5AF7D61F" w:rsidR="001E7AD8" w:rsidRPr="001E7AD8" w:rsidRDefault="546EEDE4" w:rsidP="1980C92E">
      <w:pPr>
        <w:pStyle w:val="ListParagraph"/>
        <w:numPr>
          <w:ilvl w:val="0"/>
          <w:numId w:val="4"/>
        </w:numPr>
        <w:tabs>
          <w:tab w:val="left" w:pos="2925"/>
        </w:tabs>
        <w:rPr>
          <w:rFonts w:asciiTheme="minorHAnsi" w:hAnsiTheme="minorHAnsi"/>
        </w:rPr>
      </w:pPr>
      <w:r w:rsidRPr="1980C92E">
        <w:rPr>
          <w:rFonts w:asciiTheme="minorHAnsi" w:hAnsiTheme="minorHAnsi"/>
        </w:rPr>
        <w:t xml:space="preserve">Delivering and adapting legal services within a health setting and in accordance with Caxton’s Practice Manual, Code of Ethics and Conduct, and </w:t>
      </w:r>
      <w:r w:rsidR="00AF200B" w:rsidRPr="1980C92E">
        <w:rPr>
          <w:rFonts w:asciiTheme="minorHAnsi" w:hAnsiTheme="minorHAnsi"/>
        </w:rPr>
        <w:t>OPALS</w:t>
      </w:r>
      <w:r w:rsidRPr="1980C92E">
        <w:rPr>
          <w:rFonts w:asciiTheme="minorHAnsi" w:hAnsiTheme="minorHAnsi"/>
        </w:rPr>
        <w:t xml:space="preserve"> governance documents. </w:t>
      </w:r>
    </w:p>
    <w:p w14:paraId="6A09423C" w14:textId="77777777" w:rsidR="003D6DD1" w:rsidRPr="00F36E6B" w:rsidRDefault="003D6DD1" w:rsidP="1980C92E">
      <w:pPr>
        <w:pStyle w:val="ListParagraph"/>
        <w:numPr>
          <w:ilvl w:val="0"/>
          <w:numId w:val="4"/>
        </w:numPr>
        <w:tabs>
          <w:tab w:val="left" w:pos="2925"/>
        </w:tabs>
        <w:rPr>
          <w:rFonts w:asciiTheme="minorHAnsi" w:hAnsiTheme="minorHAnsi"/>
        </w:rPr>
      </w:pPr>
      <w:r w:rsidRPr="1980C92E">
        <w:rPr>
          <w:rFonts w:asciiTheme="minorHAnsi" w:hAnsiTheme="minorHAnsi"/>
        </w:rPr>
        <w:t>Providing advice, information and assistance to clients who may have an impairment or be culturally or linguistically diverse</w:t>
      </w:r>
    </w:p>
    <w:p w14:paraId="1044E208" w14:textId="77777777" w:rsidR="00B73DD1" w:rsidRDefault="00B73DD1" w:rsidP="00CC76F2">
      <w:pPr>
        <w:tabs>
          <w:tab w:val="left" w:pos="2925"/>
        </w:tabs>
        <w:spacing w:line="240" w:lineRule="auto"/>
        <w:rPr>
          <w:rStyle w:val="Heading1Char"/>
          <w:rFonts w:asciiTheme="minorHAnsi" w:hAnsiTheme="minorHAnsi" w:cstheme="minorHAnsi"/>
        </w:rPr>
      </w:pPr>
    </w:p>
    <w:p w14:paraId="3F3B6CC4" w14:textId="77777777" w:rsidR="00B73DD1" w:rsidRDefault="00B73DD1" w:rsidP="00CC76F2">
      <w:pPr>
        <w:tabs>
          <w:tab w:val="left" w:pos="2925"/>
        </w:tabs>
        <w:spacing w:line="240" w:lineRule="auto"/>
        <w:rPr>
          <w:rStyle w:val="Heading1Char"/>
          <w:rFonts w:asciiTheme="minorHAnsi" w:hAnsiTheme="minorHAnsi" w:cstheme="minorHAnsi"/>
        </w:rPr>
      </w:pPr>
    </w:p>
    <w:p w14:paraId="5758ABFE" w14:textId="77777777" w:rsidR="00B73DD1" w:rsidRDefault="00B73DD1" w:rsidP="00CC76F2">
      <w:pPr>
        <w:tabs>
          <w:tab w:val="left" w:pos="2925"/>
        </w:tabs>
        <w:spacing w:line="240" w:lineRule="auto"/>
        <w:rPr>
          <w:rStyle w:val="Heading1Char"/>
          <w:rFonts w:asciiTheme="minorHAnsi" w:hAnsiTheme="minorHAnsi" w:cstheme="minorHAnsi"/>
        </w:rPr>
      </w:pPr>
    </w:p>
    <w:p w14:paraId="2903B7D4" w14:textId="65C87C62" w:rsidR="00F339CD" w:rsidRPr="00F36E6B" w:rsidRDefault="00EC5C1D" w:rsidP="00CC76F2">
      <w:pPr>
        <w:tabs>
          <w:tab w:val="left" w:pos="2925"/>
        </w:tabs>
        <w:spacing w:line="240" w:lineRule="auto"/>
        <w:rPr>
          <w:rFonts w:asciiTheme="minorHAnsi" w:hAnsiTheme="minorHAnsi" w:cstheme="minorHAnsi"/>
          <w:b/>
          <w:sz w:val="28"/>
        </w:rPr>
      </w:pPr>
      <w:r w:rsidRPr="00F36E6B">
        <w:rPr>
          <w:rStyle w:val="Heading1Char"/>
          <w:rFonts w:asciiTheme="minorHAnsi" w:hAnsiTheme="minorHAnsi" w:cstheme="minorHAnsi"/>
        </w:rPr>
        <w:lastRenderedPageBreak/>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20457F" w14:paraId="6B756CFE" w14:textId="77777777" w:rsidTr="1980C92E">
        <w:trPr>
          <w:cnfStyle w:val="100000000000" w:firstRow="1" w:lastRow="0" w:firstColumn="0" w:lastColumn="0" w:oddVBand="0" w:evenVBand="0" w:oddHBand="0" w:evenHBand="0" w:firstRowFirstColumn="0" w:firstRowLastColumn="0" w:lastRowFirstColumn="0" w:lastRowLastColumn="0"/>
          <w:tblHeader/>
        </w:trPr>
        <w:tc>
          <w:tcPr>
            <w:tcW w:w="3601" w:type="dxa"/>
            <w:shd w:val="clear" w:color="auto" w:fill="00A88F"/>
          </w:tcPr>
          <w:p w14:paraId="0EAFFB96" w14:textId="77777777" w:rsidR="00BB532F" w:rsidRPr="0020457F" w:rsidRDefault="00BB532F" w:rsidP="001E7630">
            <w:pPr>
              <w:pStyle w:val="TableTextWhite0"/>
              <w:rPr>
                <w:rFonts w:asciiTheme="minorHAnsi" w:hAnsiTheme="minorHAnsi" w:cstheme="minorHAnsi"/>
                <w:sz w:val="22"/>
                <w:szCs w:val="22"/>
              </w:rPr>
            </w:pPr>
            <w:r w:rsidRPr="0020457F">
              <w:rPr>
                <w:rFonts w:asciiTheme="minorHAnsi" w:hAnsiTheme="minorHAnsi" w:cstheme="minorHAnsi"/>
                <w:sz w:val="22"/>
                <w:szCs w:val="22"/>
              </w:rPr>
              <w:t>Who</w:t>
            </w:r>
          </w:p>
        </w:tc>
        <w:tc>
          <w:tcPr>
            <w:tcW w:w="6986" w:type="dxa"/>
            <w:shd w:val="clear" w:color="auto" w:fill="00A88F"/>
          </w:tcPr>
          <w:p w14:paraId="10536C7B" w14:textId="77777777" w:rsidR="00BB532F" w:rsidRPr="0020457F" w:rsidRDefault="00022223" w:rsidP="00022223">
            <w:pPr>
              <w:pStyle w:val="TableTextWhite0"/>
              <w:rPr>
                <w:rFonts w:asciiTheme="minorHAnsi" w:hAnsiTheme="minorHAnsi" w:cstheme="minorHAnsi"/>
                <w:sz w:val="22"/>
                <w:szCs w:val="22"/>
              </w:rPr>
            </w:pPr>
            <w:r w:rsidRPr="0020457F">
              <w:rPr>
                <w:rFonts w:asciiTheme="minorHAnsi" w:hAnsiTheme="minorHAnsi" w:cstheme="minorHAnsi"/>
                <w:sz w:val="22"/>
                <w:szCs w:val="22"/>
              </w:rPr>
              <w:t xml:space="preserve">       </w:t>
            </w:r>
            <w:r w:rsidR="00BB532F" w:rsidRPr="0020457F">
              <w:rPr>
                <w:rFonts w:asciiTheme="minorHAnsi" w:hAnsiTheme="minorHAnsi" w:cstheme="minorHAnsi"/>
                <w:sz w:val="22"/>
                <w:szCs w:val="22"/>
              </w:rPr>
              <w:t>Why</w:t>
            </w:r>
          </w:p>
        </w:tc>
      </w:tr>
      <w:tr w:rsidR="00BB532F" w:rsidRPr="0020457F" w14:paraId="35D9228D" w14:textId="77777777" w:rsidTr="1980C92E">
        <w:tc>
          <w:tcPr>
            <w:tcW w:w="3601" w:type="dxa"/>
            <w:shd w:val="clear" w:color="auto" w:fill="BCBEC0"/>
          </w:tcPr>
          <w:p w14:paraId="12E342F7" w14:textId="77777777" w:rsidR="00BB532F" w:rsidRPr="0020457F" w:rsidRDefault="00BB532F" w:rsidP="001E7630">
            <w:pPr>
              <w:pStyle w:val="TableText"/>
              <w:keepNext/>
              <w:rPr>
                <w:rFonts w:asciiTheme="minorHAnsi" w:hAnsiTheme="minorHAnsi" w:cstheme="minorHAnsi"/>
                <w:b/>
                <w:sz w:val="22"/>
                <w:szCs w:val="22"/>
              </w:rPr>
            </w:pPr>
            <w:r w:rsidRPr="0020457F">
              <w:rPr>
                <w:rFonts w:asciiTheme="minorHAnsi" w:hAnsiTheme="minorHAnsi" w:cstheme="minorHAnsi"/>
                <w:b/>
                <w:sz w:val="22"/>
                <w:szCs w:val="22"/>
              </w:rPr>
              <w:t>Internal</w:t>
            </w:r>
          </w:p>
        </w:tc>
        <w:tc>
          <w:tcPr>
            <w:tcW w:w="6986" w:type="dxa"/>
            <w:shd w:val="clear" w:color="auto" w:fill="BCBEC0"/>
          </w:tcPr>
          <w:p w14:paraId="338CA66B" w14:textId="77777777" w:rsidR="00BB532F" w:rsidRPr="0020457F" w:rsidRDefault="00BB532F" w:rsidP="001E7630">
            <w:pPr>
              <w:pStyle w:val="TableText"/>
              <w:keepNext/>
              <w:rPr>
                <w:rFonts w:asciiTheme="minorHAnsi" w:hAnsiTheme="minorHAnsi" w:cstheme="minorHAnsi"/>
                <w:b/>
                <w:sz w:val="22"/>
                <w:szCs w:val="22"/>
              </w:rPr>
            </w:pPr>
          </w:p>
        </w:tc>
      </w:tr>
      <w:tr w:rsidR="00BB532F" w:rsidRPr="0020457F" w14:paraId="502428D5" w14:textId="77777777" w:rsidTr="1980C92E">
        <w:tc>
          <w:tcPr>
            <w:tcW w:w="3601" w:type="dxa"/>
            <w:tcBorders>
              <w:top w:val="single" w:sz="8" w:space="0" w:color="auto"/>
              <w:bottom w:val="single" w:sz="8" w:space="0" w:color="auto"/>
            </w:tcBorders>
          </w:tcPr>
          <w:p w14:paraId="660F403B" w14:textId="60EFB7B5" w:rsidR="00BB532F" w:rsidRPr="0020457F" w:rsidRDefault="496ADA8F" w:rsidP="1980C92E">
            <w:pPr>
              <w:pStyle w:val="TableText"/>
              <w:numPr>
                <w:ilvl w:val="0"/>
                <w:numId w:val="4"/>
              </w:numPr>
              <w:ind w:left="451"/>
              <w:rPr>
                <w:rFonts w:asciiTheme="minorHAnsi" w:hAnsiTheme="minorHAnsi" w:cstheme="minorBidi"/>
                <w:sz w:val="22"/>
                <w:szCs w:val="22"/>
              </w:rPr>
            </w:pPr>
            <w:r w:rsidRPr="1980C92E">
              <w:rPr>
                <w:rFonts w:asciiTheme="minorHAnsi" w:hAnsiTheme="minorHAnsi" w:cstheme="minorBidi"/>
                <w:sz w:val="22"/>
                <w:szCs w:val="22"/>
              </w:rPr>
              <w:t xml:space="preserve">OPALS </w:t>
            </w:r>
            <w:r w:rsidR="288D0349" w:rsidRPr="1980C92E">
              <w:rPr>
                <w:rFonts w:asciiTheme="minorHAnsi" w:hAnsiTheme="minorHAnsi" w:cstheme="minorBidi"/>
                <w:sz w:val="22"/>
                <w:szCs w:val="22"/>
              </w:rPr>
              <w:t>s</w:t>
            </w:r>
            <w:r w:rsidR="457FA31F" w:rsidRPr="1980C92E">
              <w:rPr>
                <w:rFonts w:asciiTheme="minorHAnsi" w:hAnsiTheme="minorHAnsi" w:cstheme="minorBidi"/>
                <w:sz w:val="22"/>
                <w:szCs w:val="22"/>
              </w:rPr>
              <w:t>ocial worker</w:t>
            </w:r>
            <w:r w:rsidR="463072D0" w:rsidRPr="1980C92E">
              <w:rPr>
                <w:rFonts w:asciiTheme="minorHAnsi" w:hAnsiTheme="minorHAnsi" w:cstheme="minorBidi"/>
                <w:sz w:val="22"/>
                <w:szCs w:val="22"/>
              </w:rPr>
              <w:t>s</w:t>
            </w:r>
          </w:p>
        </w:tc>
        <w:tc>
          <w:tcPr>
            <w:tcW w:w="6986" w:type="dxa"/>
            <w:tcBorders>
              <w:top w:val="single" w:sz="8" w:space="0" w:color="auto"/>
              <w:bottom w:val="single" w:sz="8" w:space="0" w:color="auto"/>
            </w:tcBorders>
          </w:tcPr>
          <w:p w14:paraId="721FFC6F" w14:textId="065CCB3D" w:rsidR="00BB532F" w:rsidRPr="0020457F" w:rsidRDefault="546EEDE4" w:rsidP="1980C92E">
            <w:pPr>
              <w:pStyle w:val="TableText"/>
              <w:numPr>
                <w:ilvl w:val="0"/>
                <w:numId w:val="4"/>
              </w:numPr>
              <w:ind w:left="451"/>
              <w:rPr>
                <w:rFonts w:asciiTheme="minorHAnsi" w:hAnsiTheme="minorHAnsi" w:cstheme="minorBidi"/>
                <w:sz w:val="22"/>
                <w:szCs w:val="22"/>
              </w:rPr>
            </w:pPr>
            <w:r w:rsidRPr="1980C92E">
              <w:rPr>
                <w:rFonts w:asciiTheme="minorHAnsi" w:hAnsiTheme="minorHAnsi" w:cstheme="minorBidi"/>
                <w:sz w:val="22"/>
                <w:szCs w:val="22"/>
              </w:rPr>
              <w:t>To provide a</w:t>
            </w:r>
            <w:r w:rsidR="496ADA8F" w:rsidRPr="1980C92E">
              <w:rPr>
                <w:rFonts w:asciiTheme="minorHAnsi" w:hAnsiTheme="minorHAnsi" w:cstheme="minorBidi"/>
                <w:sz w:val="22"/>
                <w:szCs w:val="22"/>
              </w:rPr>
              <w:t>n integrated lawyer-social worker</w:t>
            </w:r>
            <w:r w:rsidR="008647BF" w:rsidRPr="1980C92E">
              <w:rPr>
                <w:rFonts w:asciiTheme="minorHAnsi" w:hAnsiTheme="minorHAnsi" w:cstheme="minorBidi"/>
                <w:sz w:val="22"/>
                <w:szCs w:val="22"/>
              </w:rPr>
              <w:t xml:space="preserve"> </w:t>
            </w:r>
            <w:r w:rsidRPr="1980C92E">
              <w:rPr>
                <w:rFonts w:asciiTheme="minorHAnsi" w:hAnsiTheme="minorHAnsi" w:cstheme="minorBidi"/>
                <w:sz w:val="22"/>
                <w:szCs w:val="22"/>
              </w:rPr>
              <w:t xml:space="preserve">service to </w:t>
            </w:r>
            <w:r w:rsidR="496ADA8F" w:rsidRPr="1980C92E">
              <w:rPr>
                <w:rFonts w:asciiTheme="minorHAnsi" w:hAnsiTheme="minorHAnsi" w:cstheme="minorBidi"/>
                <w:sz w:val="22"/>
                <w:szCs w:val="22"/>
              </w:rPr>
              <w:t xml:space="preserve">OPALS </w:t>
            </w:r>
            <w:r w:rsidRPr="1980C92E">
              <w:rPr>
                <w:rFonts w:asciiTheme="minorHAnsi" w:hAnsiTheme="minorHAnsi" w:cstheme="minorBidi"/>
                <w:sz w:val="22"/>
                <w:szCs w:val="22"/>
              </w:rPr>
              <w:t xml:space="preserve">clients </w:t>
            </w:r>
          </w:p>
        </w:tc>
      </w:tr>
      <w:tr w:rsidR="0019537C" w:rsidRPr="0020457F" w14:paraId="767F8D2D" w14:textId="77777777" w:rsidTr="1980C92E">
        <w:tc>
          <w:tcPr>
            <w:tcW w:w="3601" w:type="dxa"/>
            <w:tcBorders>
              <w:top w:val="single" w:sz="8" w:space="0" w:color="auto"/>
              <w:bottom w:val="single" w:sz="8" w:space="0" w:color="auto"/>
            </w:tcBorders>
          </w:tcPr>
          <w:p w14:paraId="1CB0E11D" w14:textId="5B4AEE85" w:rsidR="0019537C" w:rsidRDefault="6FEBE31F" w:rsidP="1980C92E">
            <w:pPr>
              <w:pStyle w:val="TableText"/>
              <w:numPr>
                <w:ilvl w:val="0"/>
                <w:numId w:val="4"/>
              </w:numPr>
              <w:ind w:left="451"/>
              <w:rPr>
                <w:rFonts w:asciiTheme="minorHAnsi" w:hAnsiTheme="minorHAnsi" w:cstheme="minorBidi"/>
                <w:sz w:val="22"/>
                <w:szCs w:val="22"/>
              </w:rPr>
            </w:pPr>
            <w:r w:rsidRPr="1980C92E">
              <w:rPr>
                <w:rFonts w:asciiTheme="minorHAnsi" w:hAnsiTheme="minorHAnsi" w:cstheme="minorBidi"/>
                <w:sz w:val="22"/>
                <w:szCs w:val="22"/>
              </w:rPr>
              <w:t>Seniors Legal and Support social workers and lawyers</w:t>
            </w:r>
          </w:p>
        </w:tc>
        <w:tc>
          <w:tcPr>
            <w:tcW w:w="6986" w:type="dxa"/>
            <w:tcBorders>
              <w:top w:val="single" w:sz="8" w:space="0" w:color="auto"/>
              <w:bottom w:val="single" w:sz="8" w:space="0" w:color="auto"/>
            </w:tcBorders>
          </w:tcPr>
          <w:p w14:paraId="48B8D992" w14:textId="7D52CC9B" w:rsidR="0019537C" w:rsidRDefault="546EEDE4" w:rsidP="1980C92E">
            <w:pPr>
              <w:pStyle w:val="TableText"/>
              <w:numPr>
                <w:ilvl w:val="0"/>
                <w:numId w:val="4"/>
              </w:numPr>
              <w:ind w:left="451"/>
              <w:rPr>
                <w:rFonts w:asciiTheme="minorHAnsi" w:hAnsiTheme="minorHAnsi" w:cstheme="minorBidi"/>
                <w:sz w:val="22"/>
                <w:szCs w:val="22"/>
              </w:rPr>
            </w:pPr>
            <w:r w:rsidRPr="1980C92E">
              <w:rPr>
                <w:rFonts w:asciiTheme="minorHAnsi" w:hAnsiTheme="minorHAnsi" w:cstheme="minorBidi"/>
                <w:sz w:val="22"/>
                <w:szCs w:val="22"/>
              </w:rPr>
              <w:t xml:space="preserve">To refer clients </w:t>
            </w:r>
            <w:r w:rsidR="496ADA8F" w:rsidRPr="1980C92E">
              <w:rPr>
                <w:rFonts w:asciiTheme="minorHAnsi" w:hAnsiTheme="minorHAnsi" w:cstheme="minorBidi"/>
                <w:sz w:val="22"/>
                <w:szCs w:val="22"/>
              </w:rPr>
              <w:t xml:space="preserve">between </w:t>
            </w:r>
            <w:r w:rsidRPr="1980C92E">
              <w:rPr>
                <w:rFonts w:asciiTheme="minorHAnsi" w:hAnsiTheme="minorHAnsi" w:cstheme="minorBidi"/>
                <w:sz w:val="22"/>
                <w:szCs w:val="22"/>
              </w:rPr>
              <w:t xml:space="preserve">OPALS </w:t>
            </w:r>
            <w:r w:rsidR="496ADA8F" w:rsidRPr="1980C92E">
              <w:rPr>
                <w:rFonts w:asciiTheme="minorHAnsi" w:hAnsiTheme="minorHAnsi" w:cstheme="minorBidi"/>
                <w:sz w:val="22"/>
                <w:szCs w:val="22"/>
              </w:rPr>
              <w:t>and</w:t>
            </w:r>
            <w:r w:rsidRPr="1980C92E">
              <w:rPr>
                <w:rFonts w:asciiTheme="minorHAnsi" w:hAnsiTheme="minorHAnsi" w:cstheme="minorBidi"/>
                <w:sz w:val="22"/>
                <w:szCs w:val="22"/>
              </w:rPr>
              <w:t xml:space="preserve"> SLASS services. </w:t>
            </w:r>
          </w:p>
        </w:tc>
      </w:tr>
      <w:tr w:rsidR="00005213" w:rsidRPr="0020457F" w14:paraId="7BA64416" w14:textId="77777777" w:rsidTr="1980C92E">
        <w:tc>
          <w:tcPr>
            <w:tcW w:w="3601" w:type="dxa"/>
            <w:tcBorders>
              <w:top w:val="single" w:sz="8" w:space="0" w:color="auto"/>
              <w:bottom w:val="single" w:sz="8" w:space="0" w:color="auto"/>
            </w:tcBorders>
          </w:tcPr>
          <w:p w14:paraId="4FFF5197" w14:textId="313298BB" w:rsidR="00005213" w:rsidRDefault="00005213" w:rsidP="1980C92E">
            <w:pPr>
              <w:pStyle w:val="TableText"/>
              <w:numPr>
                <w:ilvl w:val="0"/>
                <w:numId w:val="4"/>
              </w:numPr>
              <w:ind w:left="451"/>
              <w:rPr>
                <w:rFonts w:asciiTheme="minorHAnsi" w:hAnsiTheme="minorHAnsi" w:cstheme="minorBidi"/>
                <w:sz w:val="22"/>
                <w:szCs w:val="22"/>
              </w:rPr>
            </w:pPr>
            <w:r w:rsidRPr="1980C92E">
              <w:rPr>
                <w:rFonts w:asciiTheme="minorHAnsi" w:hAnsiTheme="minorHAnsi" w:cstheme="minorBidi"/>
                <w:sz w:val="22"/>
                <w:szCs w:val="22"/>
              </w:rPr>
              <w:t>Other Caxton services</w:t>
            </w:r>
          </w:p>
        </w:tc>
        <w:tc>
          <w:tcPr>
            <w:tcW w:w="6986" w:type="dxa"/>
            <w:tcBorders>
              <w:top w:val="single" w:sz="8" w:space="0" w:color="auto"/>
              <w:bottom w:val="single" w:sz="8" w:space="0" w:color="auto"/>
            </w:tcBorders>
          </w:tcPr>
          <w:p w14:paraId="10E9FD47" w14:textId="0387E585" w:rsidR="00005213" w:rsidRPr="546EEDE4" w:rsidRDefault="00005213" w:rsidP="1980C92E">
            <w:pPr>
              <w:pStyle w:val="TableText"/>
              <w:numPr>
                <w:ilvl w:val="0"/>
                <w:numId w:val="4"/>
              </w:numPr>
              <w:ind w:left="451"/>
              <w:rPr>
                <w:rFonts w:asciiTheme="minorHAnsi" w:hAnsiTheme="minorHAnsi" w:cstheme="minorBidi"/>
                <w:sz w:val="22"/>
                <w:szCs w:val="22"/>
              </w:rPr>
            </w:pPr>
            <w:r w:rsidRPr="1980C92E">
              <w:rPr>
                <w:rFonts w:asciiTheme="minorHAnsi" w:hAnsiTheme="minorHAnsi" w:cstheme="minorBidi"/>
                <w:sz w:val="22"/>
                <w:szCs w:val="22"/>
              </w:rPr>
              <w:t>To refer clients between OPALS and other existing Caxton services that are identified.</w:t>
            </w:r>
          </w:p>
        </w:tc>
      </w:tr>
      <w:tr w:rsidR="006C02F8" w:rsidRPr="0020457F" w14:paraId="6E5F3EA3" w14:textId="77777777" w:rsidTr="1980C92E">
        <w:tc>
          <w:tcPr>
            <w:tcW w:w="3601" w:type="dxa"/>
            <w:tcBorders>
              <w:top w:val="single" w:sz="8" w:space="0" w:color="auto"/>
              <w:bottom w:val="single" w:sz="8" w:space="0" w:color="auto"/>
            </w:tcBorders>
          </w:tcPr>
          <w:p w14:paraId="53E2A487" w14:textId="3B97A597" w:rsidR="006C02F8" w:rsidRPr="001E17EF" w:rsidRDefault="0021450F" w:rsidP="1980C92E">
            <w:pPr>
              <w:pStyle w:val="TableText"/>
              <w:numPr>
                <w:ilvl w:val="0"/>
                <w:numId w:val="4"/>
              </w:numPr>
              <w:ind w:left="451"/>
              <w:rPr>
                <w:rFonts w:asciiTheme="minorHAnsi" w:hAnsiTheme="minorHAnsi" w:cstheme="minorBidi"/>
                <w:sz w:val="22"/>
                <w:szCs w:val="22"/>
              </w:rPr>
            </w:pPr>
            <w:r w:rsidRPr="1980C92E">
              <w:rPr>
                <w:rFonts w:asciiTheme="minorHAnsi" w:hAnsiTheme="minorHAnsi" w:cstheme="minorBidi"/>
                <w:sz w:val="22"/>
                <w:szCs w:val="22"/>
              </w:rPr>
              <w:t>OPALS Senior Lawyer and Director of FDVELP</w:t>
            </w:r>
          </w:p>
        </w:tc>
        <w:tc>
          <w:tcPr>
            <w:tcW w:w="6986" w:type="dxa"/>
            <w:tcBorders>
              <w:top w:val="single" w:sz="8" w:space="0" w:color="auto"/>
              <w:bottom w:val="single" w:sz="8" w:space="0" w:color="auto"/>
            </w:tcBorders>
          </w:tcPr>
          <w:p w14:paraId="38CEBE17" w14:textId="4F7DDEBA" w:rsidR="006C02F8" w:rsidRPr="001E17EF" w:rsidRDefault="78DC7A87" w:rsidP="1980C92E">
            <w:pPr>
              <w:pStyle w:val="TableText"/>
              <w:numPr>
                <w:ilvl w:val="0"/>
                <w:numId w:val="4"/>
              </w:numPr>
              <w:ind w:left="451"/>
              <w:rPr>
                <w:rFonts w:asciiTheme="minorHAnsi" w:hAnsiTheme="minorHAnsi" w:cstheme="minorBidi"/>
                <w:sz w:val="22"/>
                <w:szCs w:val="22"/>
              </w:rPr>
            </w:pPr>
            <w:r w:rsidRPr="1980C92E">
              <w:rPr>
                <w:rFonts w:asciiTheme="minorHAnsi" w:hAnsiTheme="minorHAnsi" w:cstheme="minorBidi"/>
                <w:sz w:val="22"/>
                <w:szCs w:val="22"/>
              </w:rPr>
              <w:t xml:space="preserve">To </w:t>
            </w:r>
            <w:r w:rsidR="5E18F4C0" w:rsidRPr="1980C92E">
              <w:rPr>
                <w:rFonts w:asciiTheme="minorHAnsi" w:hAnsiTheme="minorHAnsi" w:cstheme="minorBidi"/>
                <w:sz w:val="22"/>
                <w:szCs w:val="22"/>
              </w:rPr>
              <w:t>receive direction</w:t>
            </w:r>
            <w:r w:rsidR="4D9F3D6D" w:rsidRPr="1980C92E">
              <w:rPr>
                <w:rFonts w:asciiTheme="minorHAnsi" w:hAnsiTheme="minorHAnsi" w:cstheme="minorBidi"/>
                <w:sz w:val="22"/>
                <w:szCs w:val="22"/>
              </w:rPr>
              <w:t xml:space="preserve"> and </w:t>
            </w:r>
            <w:r w:rsidR="5E18F4C0" w:rsidRPr="1980C92E">
              <w:rPr>
                <w:rFonts w:asciiTheme="minorHAnsi" w:hAnsiTheme="minorHAnsi" w:cstheme="minorBidi"/>
                <w:sz w:val="22"/>
                <w:szCs w:val="22"/>
              </w:rPr>
              <w:t xml:space="preserve">supervision to </w:t>
            </w:r>
            <w:r w:rsidR="5DC67FE4" w:rsidRPr="1980C92E">
              <w:rPr>
                <w:rFonts w:asciiTheme="minorHAnsi" w:hAnsiTheme="minorHAnsi"/>
                <w:sz w:val="22"/>
                <w:szCs w:val="22"/>
              </w:rPr>
              <w:t>apply and strengthen existing knowledge of relevant areas of law to deliver legal advice and casework as</w:t>
            </w:r>
            <w:r w:rsidR="00813267" w:rsidRPr="1980C92E">
              <w:rPr>
                <w:rFonts w:asciiTheme="minorHAnsi" w:hAnsiTheme="minorHAnsi"/>
                <w:sz w:val="22"/>
                <w:szCs w:val="22"/>
              </w:rPr>
              <w:t xml:space="preserve"> directed. </w:t>
            </w:r>
          </w:p>
        </w:tc>
      </w:tr>
      <w:tr w:rsidR="0019537C" w:rsidRPr="0020457F" w14:paraId="519E7770" w14:textId="77777777" w:rsidTr="1980C92E">
        <w:tc>
          <w:tcPr>
            <w:tcW w:w="3601" w:type="dxa"/>
            <w:tcBorders>
              <w:top w:val="single" w:sz="8" w:space="0" w:color="auto"/>
              <w:bottom w:val="single" w:sz="8" w:space="0" w:color="auto"/>
            </w:tcBorders>
            <w:shd w:val="clear" w:color="auto" w:fill="BFBFBF" w:themeFill="background1" w:themeFillShade="BF"/>
          </w:tcPr>
          <w:p w14:paraId="3B2F2E53" w14:textId="70EC65BD" w:rsidR="0019537C" w:rsidRPr="001E17EF" w:rsidRDefault="0019537C" w:rsidP="0019537C">
            <w:pPr>
              <w:pStyle w:val="TableText"/>
              <w:rPr>
                <w:rFonts w:asciiTheme="minorHAnsi" w:hAnsiTheme="minorHAnsi" w:cstheme="minorHAnsi"/>
                <w:sz w:val="22"/>
                <w:szCs w:val="22"/>
              </w:rPr>
            </w:pPr>
            <w:r w:rsidRPr="001E17EF">
              <w:rPr>
                <w:rFonts w:asciiTheme="minorHAnsi" w:hAnsiTheme="minorHAnsi" w:cstheme="minorHAnsi"/>
                <w:b/>
                <w:sz w:val="22"/>
                <w:szCs w:val="22"/>
              </w:rPr>
              <w:t>External</w:t>
            </w:r>
          </w:p>
        </w:tc>
        <w:tc>
          <w:tcPr>
            <w:tcW w:w="6986" w:type="dxa"/>
            <w:tcBorders>
              <w:top w:val="single" w:sz="8" w:space="0" w:color="auto"/>
              <w:bottom w:val="single" w:sz="8" w:space="0" w:color="auto"/>
            </w:tcBorders>
            <w:shd w:val="clear" w:color="auto" w:fill="BFBFBF" w:themeFill="background1" w:themeFillShade="BF"/>
          </w:tcPr>
          <w:p w14:paraId="1C10F547" w14:textId="77777777" w:rsidR="0019537C" w:rsidRPr="001E17EF" w:rsidRDefault="0019537C" w:rsidP="0019537C">
            <w:pPr>
              <w:pStyle w:val="TableText"/>
              <w:rPr>
                <w:rFonts w:asciiTheme="minorHAnsi" w:hAnsiTheme="minorHAnsi" w:cstheme="minorHAnsi"/>
                <w:sz w:val="22"/>
                <w:szCs w:val="22"/>
              </w:rPr>
            </w:pPr>
          </w:p>
        </w:tc>
      </w:tr>
      <w:tr w:rsidR="0020457F" w:rsidRPr="0020457F" w14:paraId="2A743BBB" w14:textId="77777777" w:rsidTr="1980C92E">
        <w:tc>
          <w:tcPr>
            <w:tcW w:w="3601" w:type="dxa"/>
            <w:tcBorders>
              <w:top w:val="single" w:sz="8" w:space="0" w:color="auto"/>
              <w:bottom w:val="single" w:sz="8" w:space="0" w:color="auto"/>
            </w:tcBorders>
          </w:tcPr>
          <w:p w14:paraId="79B22106" w14:textId="0331CC18" w:rsidR="0020457F" w:rsidRPr="001E17EF" w:rsidRDefault="00354C08" w:rsidP="1980C92E">
            <w:pPr>
              <w:pStyle w:val="TableText"/>
              <w:numPr>
                <w:ilvl w:val="0"/>
                <w:numId w:val="4"/>
              </w:numPr>
              <w:ind w:left="451"/>
              <w:rPr>
                <w:rFonts w:asciiTheme="minorHAnsi" w:hAnsiTheme="minorHAnsi" w:cstheme="minorBidi"/>
                <w:sz w:val="22"/>
                <w:szCs w:val="22"/>
              </w:rPr>
            </w:pPr>
            <w:r w:rsidRPr="1980C92E">
              <w:rPr>
                <w:rFonts w:asciiTheme="minorHAnsi" w:hAnsiTheme="minorHAnsi" w:cstheme="minorBidi"/>
                <w:sz w:val="22"/>
                <w:szCs w:val="22"/>
              </w:rPr>
              <w:t>Health Service Partner</w:t>
            </w:r>
            <w:r w:rsidR="00AF200B" w:rsidRPr="1980C92E">
              <w:rPr>
                <w:rFonts w:asciiTheme="minorHAnsi" w:hAnsiTheme="minorHAnsi" w:cstheme="minorBidi"/>
                <w:sz w:val="22"/>
                <w:szCs w:val="22"/>
              </w:rPr>
              <w:t>s</w:t>
            </w:r>
            <w:r w:rsidR="13B035D4" w:rsidRPr="1980C92E">
              <w:rPr>
                <w:rFonts w:asciiTheme="minorHAnsi" w:hAnsiTheme="minorHAnsi" w:cstheme="minorBidi"/>
                <w:sz w:val="22"/>
                <w:szCs w:val="22"/>
              </w:rPr>
              <w:t xml:space="preserve"> </w:t>
            </w:r>
          </w:p>
        </w:tc>
        <w:tc>
          <w:tcPr>
            <w:tcW w:w="6986" w:type="dxa"/>
            <w:tcBorders>
              <w:top w:val="single" w:sz="8" w:space="0" w:color="auto"/>
              <w:bottom w:val="single" w:sz="8" w:space="0" w:color="auto"/>
            </w:tcBorders>
          </w:tcPr>
          <w:p w14:paraId="4D144EED" w14:textId="69F9DDBF" w:rsidR="00377D55" w:rsidRDefault="78DC7A87" w:rsidP="1980C92E">
            <w:pPr>
              <w:pStyle w:val="TableText"/>
              <w:numPr>
                <w:ilvl w:val="0"/>
                <w:numId w:val="4"/>
              </w:numPr>
              <w:ind w:left="451"/>
              <w:rPr>
                <w:rFonts w:asciiTheme="minorHAnsi" w:hAnsiTheme="minorHAnsi" w:cstheme="minorBidi"/>
                <w:sz w:val="22"/>
                <w:szCs w:val="22"/>
              </w:rPr>
            </w:pPr>
            <w:r w:rsidRPr="1980C92E">
              <w:rPr>
                <w:rFonts w:asciiTheme="minorHAnsi" w:hAnsiTheme="minorHAnsi" w:cstheme="minorBidi"/>
                <w:sz w:val="22"/>
                <w:szCs w:val="22"/>
              </w:rPr>
              <w:t xml:space="preserve">To obtain referrals, provide secondary consultations and deliver training. </w:t>
            </w:r>
          </w:p>
          <w:p w14:paraId="41A9CEED" w14:textId="5221035F" w:rsidR="00787DF4" w:rsidRPr="00787DF4" w:rsidRDefault="00354C08" w:rsidP="1980C92E">
            <w:pPr>
              <w:pStyle w:val="TableText"/>
              <w:numPr>
                <w:ilvl w:val="0"/>
                <w:numId w:val="4"/>
              </w:numPr>
              <w:ind w:left="451"/>
              <w:rPr>
                <w:rFonts w:asciiTheme="minorHAnsi" w:hAnsiTheme="minorHAnsi" w:cstheme="minorBidi"/>
                <w:sz w:val="22"/>
                <w:szCs w:val="22"/>
              </w:rPr>
            </w:pPr>
            <w:r w:rsidRPr="1980C92E">
              <w:rPr>
                <w:rFonts w:asciiTheme="minorHAnsi" w:hAnsiTheme="minorHAnsi" w:cstheme="minorBidi"/>
                <w:sz w:val="22"/>
                <w:szCs w:val="22"/>
              </w:rPr>
              <w:t>To collaborate on implementation and development of the health justice partnership</w:t>
            </w:r>
            <w:r w:rsidR="00787DF4" w:rsidRPr="1980C92E">
              <w:rPr>
                <w:rFonts w:asciiTheme="minorHAnsi" w:hAnsiTheme="minorHAnsi" w:cstheme="minorBidi"/>
                <w:sz w:val="22"/>
                <w:szCs w:val="22"/>
              </w:rPr>
              <w:t>.</w:t>
            </w:r>
          </w:p>
        </w:tc>
      </w:tr>
    </w:tbl>
    <w:p w14:paraId="73D50E67" w14:textId="77777777" w:rsidR="00603D53" w:rsidRPr="00F36E6B" w:rsidRDefault="00603D53" w:rsidP="00614552">
      <w:pPr>
        <w:pStyle w:val="Heading1"/>
        <w:rPr>
          <w:rFonts w:asciiTheme="minorHAnsi" w:hAnsiTheme="minorHAnsi" w:cstheme="minorHAnsi"/>
          <w:sz w:val="28"/>
        </w:rPr>
      </w:pPr>
      <w:r w:rsidRPr="00F36E6B">
        <w:rPr>
          <w:rFonts w:asciiTheme="minorHAnsi" w:hAnsiTheme="minorHAnsi" w:cstheme="minorHAnsi"/>
        </w:rPr>
        <w:t>Role dimensions</w:t>
      </w:r>
    </w:p>
    <w:p w14:paraId="4F967E20" w14:textId="77777777" w:rsidR="00603D53" w:rsidRPr="00813267" w:rsidRDefault="546EEDE4" w:rsidP="00614552">
      <w:pPr>
        <w:pStyle w:val="Heading2"/>
        <w:rPr>
          <w:rFonts w:asciiTheme="minorHAnsi" w:hAnsiTheme="minorHAnsi" w:cstheme="minorHAnsi"/>
        </w:rPr>
      </w:pPr>
      <w:r w:rsidRPr="546EEDE4">
        <w:rPr>
          <w:rFonts w:asciiTheme="minorHAnsi" w:hAnsiTheme="minorHAnsi" w:cstheme="minorBidi"/>
        </w:rPr>
        <w:t>Decision making</w:t>
      </w:r>
    </w:p>
    <w:p w14:paraId="5E87B75D" w14:textId="119404A8" w:rsidR="00525238" w:rsidRPr="008647BF" w:rsidRDefault="0037493B" w:rsidP="008647BF">
      <w:pPr>
        <w:pStyle w:val="ListParagraph"/>
        <w:numPr>
          <w:ilvl w:val="0"/>
          <w:numId w:val="21"/>
        </w:numPr>
        <w:spacing w:line="240" w:lineRule="auto"/>
        <w:rPr>
          <w:rFonts w:asciiTheme="minorHAnsi" w:hAnsiTheme="minorHAnsi"/>
        </w:rPr>
      </w:pPr>
      <w:r>
        <w:rPr>
          <w:rFonts w:asciiTheme="minorHAnsi" w:hAnsiTheme="minorHAnsi"/>
        </w:rPr>
        <w:t>Provide</w:t>
      </w:r>
      <w:r w:rsidR="546EEDE4" w:rsidRPr="008647BF">
        <w:rPr>
          <w:rFonts w:asciiTheme="minorHAnsi" w:hAnsiTheme="minorHAnsi"/>
        </w:rPr>
        <w:t xml:space="preserve"> legal advice with limited supervision.</w:t>
      </w:r>
    </w:p>
    <w:p w14:paraId="37062552" w14:textId="40497E86" w:rsidR="00603D53" w:rsidRPr="008647BF" w:rsidRDefault="546EEDE4" w:rsidP="008647BF">
      <w:pPr>
        <w:pStyle w:val="ListParagraph"/>
        <w:numPr>
          <w:ilvl w:val="0"/>
          <w:numId w:val="21"/>
        </w:numPr>
        <w:spacing w:line="240" w:lineRule="auto"/>
        <w:rPr>
          <w:rFonts w:asciiTheme="minorHAnsi" w:hAnsiTheme="minorHAnsi"/>
        </w:rPr>
      </w:pPr>
      <w:r w:rsidRPr="008647BF">
        <w:rPr>
          <w:rFonts w:asciiTheme="minorHAnsi" w:hAnsiTheme="minorHAnsi"/>
        </w:rPr>
        <w:t xml:space="preserve">Identify and refer patients for post-discharge OPALS community social worker follow-up support. </w:t>
      </w:r>
    </w:p>
    <w:p w14:paraId="4466077E" w14:textId="42F706FE" w:rsidR="003C2133" w:rsidRPr="008647BF" w:rsidRDefault="003C2133" w:rsidP="008647BF">
      <w:pPr>
        <w:pStyle w:val="ListParagraph"/>
        <w:numPr>
          <w:ilvl w:val="0"/>
          <w:numId w:val="21"/>
        </w:numPr>
        <w:spacing w:after="0" w:line="240" w:lineRule="auto"/>
        <w:rPr>
          <w:rFonts w:ascii="Calibri" w:eastAsia="Times New Roman" w:hAnsi="Calibri" w:cs="Times New Roman"/>
          <w:shd w:val="clear" w:color="auto" w:fill="FFFFFF"/>
          <w:lang w:val="en-AU"/>
        </w:rPr>
      </w:pPr>
      <w:r w:rsidRPr="008647BF">
        <w:rPr>
          <w:rFonts w:ascii="Calibri" w:eastAsia="Times New Roman" w:hAnsi="Calibri" w:cs="Times New Roman"/>
          <w:shd w:val="clear" w:color="auto" w:fill="FFFFFF"/>
        </w:rPr>
        <w:t>Advise on conflict cases and escalate as required</w:t>
      </w:r>
      <w:r w:rsidRPr="008647BF">
        <w:rPr>
          <w:rFonts w:ascii="Calibri" w:eastAsia="Times New Roman" w:hAnsi="Calibri" w:cs="Times New Roman"/>
          <w:shd w:val="clear" w:color="auto" w:fill="FFFFFF"/>
          <w:lang w:val="en-AU"/>
        </w:rPr>
        <w:t>.</w:t>
      </w:r>
    </w:p>
    <w:p w14:paraId="19D41D36" w14:textId="1ACAA03B" w:rsidR="003C2133" w:rsidRPr="008647BF" w:rsidRDefault="003C2133" w:rsidP="008647BF">
      <w:pPr>
        <w:pStyle w:val="ListParagraph"/>
        <w:numPr>
          <w:ilvl w:val="0"/>
          <w:numId w:val="21"/>
        </w:numPr>
        <w:spacing w:after="0" w:line="240" w:lineRule="auto"/>
        <w:rPr>
          <w:rFonts w:ascii="Calibri" w:eastAsia="Times New Roman" w:hAnsi="Calibri" w:cs="Times New Roman"/>
          <w:shd w:val="clear" w:color="auto" w:fill="FFFFFF"/>
          <w:lang w:val="en-AU"/>
        </w:rPr>
      </w:pPr>
      <w:r w:rsidRPr="008647BF">
        <w:rPr>
          <w:rFonts w:ascii="Calibri" w:eastAsia="Times New Roman" w:hAnsi="Calibri" w:cs="Times New Roman"/>
          <w:shd w:val="clear" w:color="auto" w:fill="FFFFFF"/>
          <w:lang w:val="en-AU"/>
        </w:rPr>
        <w:t>Provide secondary consult</w:t>
      </w:r>
      <w:r w:rsidR="004766CE" w:rsidRPr="008647BF">
        <w:rPr>
          <w:rFonts w:ascii="Calibri" w:eastAsia="Times New Roman" w:hAnsi="Calibri" w:cs="Times New Roman"/>
          <w:shd w:val="clear" w:color="auto" w:fill="FFFFFF"/>
          <w:lang w:val="en-AU"/>
        </w:rPr>
        <w:t>ations</w:t>
      </w:r>
      <w:r w:rsidR="00A85E8B" w:rsidRPr="008647BF">
        <w:rPr>
          <w:rFonts w:ascii="Calibri" w:eastAsia="Times New Roman" w:hAnsi="Calibri" w:cs="Times New Roman"/>
          <w:shd w:val="clear" w:color="auto" w:fill="FFFFFF"/>
          <w:lang w:val="en-AU"/>
        </w:rPr>
        <w:t xml:space="preserve"> directly to health service workers. </w:t>
      </w:r>
    </w:p>
    <w:p w14:paraId="1389AB34" w14:textId="005E768F" w:rsidR="003C2133" w:rsidRPr="003C2133" w:rsidRDefault="003C2133" w:rsidP="003C2133">
      <w:pPr>
        <w:spacing w:after="0" w:line="240" w:lineRule="auto"/>
        <w:rPr>
          <w:rFonts w:ascii="Times New Roman" w:eastAsia="Times New Roman" w:hAnsi="Times New Roman" w:cs="Times New Roman"/>
          <w:sz w:val="24"/>
          <w:szCs w:val="24"/>
          <w:lang w:val="en-AU"/>
        </w:rPr>
      </w:pPr>
    </w:p>
    <w:p w14:paraId="11FD783D" w14:textId="77777777" w:rsidR="00603D53" w:rsidRPr="00F36E6B" w:rsidRDefault="00603D53" w:rsidP="00614552">
      <w:pPr>
        <w:pStyle w:val="Heading2"/>
        <w:rPr>
          <w:rFonts w:asciiTheme="minorHAnsi" w:hAnsiTheme="minorHAnsi" w:cstheme="minorHAnsi"/>
        </w:rPr>
      </w:pPr>
      <w:r w:rsidRPr="00F36E6B">
        <w:rPr>
          <w:rFonts w:asciiTheme="minorHAnsi" w:hAnsiTheme="minorHAnsi" w:cstheme="minorHAnsi"/>
        </w:rPr>
        <w:t>Direct reports</w:t>
      </w:r>
    </w:p>
    <w:p w14:paraId="43FA7F49" w14:textId="384208EE" w:rsidR="00603D53" w:rsidRDefault="00E52738">
      <w:pPr>
        <w:rPr>
          <w:rFonts w:asciiTheme="minorHAnsi" w:hAnsiTheme="minorHAnsi" w:cstheme="minorHAnsi"/>
          <w:szCs w:val="26"/>
        </w:rPr>
      </w:pPr>
      <w:r>
        <w:rPr>
          <w:rFonts w:asciiTheme="minorHAnsi" w:hAnsiTheme="minorHAnsi"/>
        </w:rPr>
        <w:t>Nil</w:t>
      </w:r>
    </w:p>
    <w:p w14:paraId="7BF1FAE1" w14:textId="77777777" w:rsidR="00603D53" w:rsidRPr="00F36E6B" w:rsidRDefault="00603D53" w:rsidP="00614552">
      <w:pPr>
        <w:pStyle w:val="Heading2"/>
        <w:rPr>
          <w:rFonts w:asciiTheme="minorHAnsi" w:hAnsiTheme="minorHAnsi" w:cstheme="minorHAnsi"/>
        </w:rPr>
      </w:pPr>
      <w:r w:rsidRPr="00F36E6B">
        <w:rPr>
          <w:rFonts w:asciiTheme="minorHAnsi" w:hAnsiTheme="minorHAnsi" w:cstheme="minorHAnsi"/>
        </w:rPr>
        <w:t>Budget/Expenditure</w:t>
      </w:r>
    </w:p>
    <w:p w14:paraId="15F115D1" w14:textId="6008469F" w:rsidR="00B73DD1" w:rsidRDefault="00E81E34" w:rsidP="1980C92E">
      <w:pPr>
        <w:rPr>
          <w:rFonts w:asciiTheme="minorHAnsi" w:hAnsiTheme="minorHAnsi"/>
        </w:rPr>
      </w:pPr>
      <w:r w:rsidRPr="1980C92E">
        <w:rPr>
          <w:rFonts w:asciiTheme="minorHAnsi" w:hAnsiTheme="minorHAnsi"/>
        </w:rPr>
        <w:t>Nil</w:t>
      </w:r>
    </w:p>
    <w:p w14:paraId="0B98CCD0" w14:textId="55681B6D" w:rsidR="00205A8A" w:rsidRPr="00F36E6B" w:rsidRDefault="00205A8A" w:rsidP="00205A8A">
      <w:pPr>
        <w:tabs>
          <w:tab w:val="left" w:pos="2925"/>
        </w:tabs>
        <w:rPr>
          <w:rStyle w:val="Heading1Char"/>
          <w:rFonts w:asciiTheme="minorHAnsi" w:hAnsiTheme="minorHAnsi" w:cstheme="minorHAnsi"/>
        </w:rPr>
      </w:pPr>
      <w:r w:rsidRPr="00F36E6B">
        <w:rPr>
          <w:rStyle w:val="Heading1Char"/>
          <w:rFonts w:asciiTheme="minorHAnsi" w:hAnsiTheme="minorHAnsi" w:cstheme="minorHAnsi"/>
        </w:rPr>
        <w:t>Essential requirements</w:t>
      </w:r>
    </w:p>
    <w:p w14:paraId="7FF6041A" w14:textId="0343DE57" w:rsidR="00205A8A" w:rsidRPr="008647BF" w:rsidRDefault="00205A8A" w:rsidP="008647BF">
      <w:pPr>
        <w:pStyle w:val="ListParagraph"/>
        <w:numPr>
          <w:ilvl w:val="0"/>
          <w:numId w:val="20"/>
        </w:numPr>
        <w:tabs>
          <w:tab w:val="left" w:pos="2925"/>
        </w:tabs>
        <w:spacing w:line="240" w:lineRule="auto"/>
        <w:ind w:left="360"/>
        <w:rPr>
          <w:rFonts w:asciiTheme="minorHAnsi" w:hAnsiTheme="minorHAnsi" w:cstheme="minorHAnsi"/>
        </w:rPr>
      </w:pPr>
      <w:r w:rsidRPr="008647BF">
        <w:rPr>
          <w:rFonts w:asciiTheme="minorHAnsi" w:hAnsiTheme="minorHAnsi" w:cstheme="minorHAnsi"/>
        </w:rPr>
        <w:t>Bachelor of Law</w:t>
      </w:r>
      <w:r w:rsidR="0004243C" w:rsidRPr="008647BF">
        <w:rPr>
          <w:rFonts w:asciiTheme="minorHAnsi" w:hAnsiTheme="minorHAnsi" w:cstheme="minorHAnsi"/>
        </w:rPr>
        <w:t>s</w:t>
      </w:r>
    </w:p>
    <w:p w14:paraId="726DBB33" w14:textId="1662D4D4" w:rsidR="00205A8A" w:rsidRPr="008647BF" w:rsidRDefault="0076759B" w:rsidP="008647BF">
      <w:pPr>
        <w:pStyle w:val="ListParagraph"/>
        <w:numPr>
          <w:ilvl w:val="0"/>
          <w:numId w:val="20"/>
        </w:numPr>
        <w:tabs>
          <w:tab w:val="left" w:pos="2925"/>
        </w:tabs>
        <w:spacing w:line="240" w:lineRule="auto"/>
        <w:ind w:left="360"/>
        <w:rPr>
          <w:rFonts w:asciiTheme="minorHAnsi" w:hAnsiTheme="minorHAnsi" w:cstheme="minorHAnsi"/>
        </w:rPr>
      </w:pPr>
      <w:r w:rsidRPr="008647BF">
        <w:rPr>
          <w:rFonts w:asciiTheme="minorHAnsi" w:hAnsiTheme="minorHAnsi" w:cstheme="minorHAnsi"/>
        </w:rPr>
        <w:t>Eligible for admission as a legal practitioner of the Su</w:t>
      </w:r>
      <w:r w:rsidR="001C770D" w:rsidRPr="008647BF">
        <w:rPr>
          <w:rFonts w:asciiTheme="minorHAnsi" w:hAnsiTheme="minorHAnsi" w:cstheme="minorHAnsi"/>
        </w:rPr>
        <w:t>preme Court of Queensland</w:t>
      </w:r>
    </w:p>
    <w:p w14:paraId="688B8328" w14:textId="45CB8508" w:rsidR="001C770D" w:rsidRPr="008647BF" w:rsidRDefault="546EEDE4" w:rsidP="008647BF">
      <w:pPr>
        <w:pStyle w:val="ListParagraph"/>
        <w:numPr>
          <w:ilvl w:val="0"/>
          <w:numId w:val="20"/>
        </w:numPr>
        <w:tabs>
          <w:tab w:val="left" w:pos="2925"/>
        </w:tabs>
        <w:spacing w:line="240" w:lineRule="auto"/>
        <w:ind w:left="360"/>
        <w:rPr>
          <w:rFonts w:asciiTheme="minorHAnsi" w:hAnsiTheme="minorHAnsi"/>
        </w:rPr>
      </w:pPr>
      <w:r w:rsidRPr="008647BF">
        <w:rPr>
          <w:rFonts w:asciiTheme="minorHAnsi" w:hAnsiTheme="minorHAnsi"/>
        </w:rPr>
        <w:t>Current Unrestricted Practicing Certificate</w:t>
      </w:r>
    </w:p>
    <w:p w14:paraId="726F113F" w14:textId="585D5B84" w:rsidR="00CA01DB" w:rsidRPr="008647BF" w:rsidRDefault="546EEDE4" w:rsidP="008647BF">
      <w:pPr>
        <w:pStyle w:val="ListParagraph"/>
        <w:numPr>
          <w:ilvl w:val="0"/>
          <w:numId w:val="20"/>
        </w:numPr>
        <w:tabs>
          <w:tab w:val="left" w:pos="2925"/>
        </w:tabs>
        <w:spacing w:line="240" w:lineRule="auto"/>
        <w:ind w:left="360"/>
        <w:rPr>
          <w:rFonts w:asciiTheme="minorHAnsi" w:hAnsiTheme="minorHAnsi"/>
        </w:rPr>
      </w:pPr>
      <w:r w:rsidRPr="008647BF">
        <w:rPr>
          <w:rFonts w:asciiTheme="minorHAnsi" w:hAnsiTheme="minorHAnsi"/>
        </w:rPr>
        <w:t xml:space="preserve">Demonstrated experience in domestic and family violence law, family law, general </w:t>
      </w:r>
      <w:r w:rsidR="00C27A16" w:rsidRPr="008647BF">
        <w:rPr>
          <w:rFonts w:asciiTheme="minorHAnsi" w:hAnsiTheme="minorHAnsi"/>
        </w:rPr>
        <w:t>and elder law.</w:t>
      </w:r>
    </w:p>
    <w:p w14:paraId="192BC456" w14:textId="2637187B" w:rsidR="00C27A16" w:rsidRPr="008647BF" w:rsidRDefault="00C27A16" w:rsidP="008647BF">
      <w:pPr>
        <w:pStyle w:val="ListParagraph"/>
        <w:numPr>
          <w:ilvl w:val="0"/>
          <w:numId w:val="20"/>
        </w:numPr>
        <w:spacing w:after="0" w:line="240" w:lineRule="auto"/>
        <w:ind w:left="360"/>
        <w:rPr>
          <w:rFonts w:asciiTheme="minorHAnsi" w:eastAsia="Times New Roman" w:hAnsiTheme="minorHAnsi" w:cs="Times New Roman"/>
          <w:shd w:val="clear" w:color="auto" w:fill="FFFFFF"/>
        </w:rPr>
      </w:pPr>
      <w:r w:rsidRPr="008647BF">
        <w:rPr>
          <w:rFonts w:asciiTheme="minorHAnsi" w:eastAsia="Times New Roman" w:hAnsiTheme="minorHAnsi" w:cs="Times New Roman"/>
          <w:shd w:val="clear" w:color="auto" w:fill="FFFFFF"/>
        </w:rPr>
        <w:t>Demonstrated experience in human rights law (desirable)</w:t>
      </w:r>
    </w:p>
    <w:p w14:paraId="2E56A0E6" w14:textId="02267A3A" w:rsidR="00CA01DB" w:rsidRPr="008647BF" w:rsidRDefault="00CA01DB" w:rsidP="2472B4FC">
      <w:pPr>
        <w:pStyle w:val="ListParagraph"/>
        <w:numPr>
          <w:ilvl w:val="0"/>
          <w:numId w:val="20"/>
        </w:numPr>
        <w:spacing w:after="0" w:line="240" w:lineRule="auto"/>
        <w:ind w:left="360"/>
        <w:rPr>
          <w:rFonts w:asciiTheme="minorHAnsi" w:eastAsia="Times New Roman" w:hAnsiTheme="minorHAnsi" w:cs="Times New Roman"/>
        </w:rPr>
      </w:pPr>
      <w:r w:rsidRPr="2472B4FC">
        <w:rPr>
          <w:rFonts w:asciiTheme="minorHAnsi" w:eastAsia="Times New Roman" w:hAnsiTheme="minorHAnsi" w:cs="Times New Roman"/>
          <w:shd w:val="clear" w:color="auto" w:fill="FFFFFF"/>
        </w:rPr>
        <w:t>Obtain a National Police Certificate (criminal history check)</w:t>
      </w:r>
    </w:p>
    <w:p w14:paraId="2F2B8E30" w14:textId="3A7CA24E" w:rsidR="3C3BCB71" w:rsidRPr="008647BF" w:rsidRDefault="0BA9D1F5" w:rsidP="1980C92E">
      <w:pPr>
        <w:pStyle w:val="ListParagraph"/>
        <w:numPr>
          <w:ilvl w:val="0"/>
          <w:numId w:val="20"/>
        </w:numPr>
        <w:spacing w:after="0" w:line="240" w:lineRule="auto"/>
        <w:ind w:left="360"/>
      </w:pPr>
      <w:r w:rsidRPr="1980C92E">
        <w:rPr>
          <w:rFonts w:ascii="Calibri" w:eastAsia="Calibri" w:hAnsi="Calibri" w:cs="Calibri"/>
          <w:color w:val="000000" w:themeColor="text1"/>
        </w:rPr>
        <w:t>Obtain a QLD Working with Children check (blue card)</w:t>
      </w:r>
    </w:p>
    <w:p w14:paraId="55EA0EA0" w14:textId="709B9AF5" w:rsidR="3C3BCB71" w:rsidRPr="008647BF" w:rsidRDefault="3C3BCB71" w:rsidP="1980C92E">
      <w:pPr>
        <w:pStyle w:val="ListParagraph"/>
        <w:numPr>
          <w:ilvl w:val="0"/>
          <w:numId w:val="20"/>
        </w:numPr>
        <w:spacing w:after="0" w:line="240" w:lineRule="auto"/>
        <w:ind w:left="360"/>
      </w:pPr>
      <w:r w:rsidRPr="1980C92E">
        <w:rPr>
          <w:rFonts w:asciiTheme="minorHAnsi" w:eastAsia="Times New Roman" w:hAnsiTheme="minorHAnsi" w:cs="Times New Roman"/>
        </w:rPr>
        <w:t xml:space="preserve">Current </w:t>
      </w:r>
      <w:proofErr w:type="spellStart"/>
      <w:r w:rsidRPr="1980C92E">
        <w:rPr>
          <w:rFonts w:asciiTheme="minorHAnsi" w:eastAsia="Times New Roman" w:hAnsiTheme="minorHAnsi" w:cs="Times New Roman"/>
        </w:rPr>
        <w:t>Drivers</w:t>
      </w:r>
      <w:proofErr w:type="spellEnd"/>
      <w:r w:rsidRPr="1980C92E">
        <w:rPr>
          <w:rFonts w:asciiTheme="minorHAnsi" w:eastAsia="Times New Roman" w:hAnsiTheme="minorHAnsi" w:cs="Times New Roman"/>
        </w:rPr>
        <w:t xml:space="preserve"> </w:t>
      </w:r>
      <w:r w:rsidR="52FD9F98" w:rsidRPr="1980C92E">
        <w:rPr>
          <w:rFonts w:asciiTheme="minorHAnsi" w:eastAsia="Times New Roman" w:hAnsiTheme="minorHAnsi" w:cs="Times New Roman"/>
        </w:rPr>
        <w:t>License</w:t>
      </w:r>
    </w:p>
    <w:p w14:paraId="4C765386" w14:textId="108CB49E" w:rsidR="00CA01DB" w:rsidRPr="008647BF" w:rsidRDefault="0F82E95D" w:rsidP="2472B4FC">
      <w:pPr>
        <w:pStyle w:val="ListParagraph"/>
        <w:numPr>
          <w:ilvl w:val="0"/>
          <w:numId w:val="20"/>
        </w:numPr>
        <w:tabs>
          <w:tab w:val="left" w:pos="2925"/>
        </w:tabs>
        <w:spacing w:line="240" w:lineRule="auto"/>
        <w:ind w:left="360"/>
        <w:rPr>
          <w:rFonts w:asciiTheme="minorHAnsi" w:hAnsiTheme="minorHAnsi" w:cs="Arial"/>
          <w:lang w:val="en-GB"/>
        </w:rPr>
      </w:pPr>
      <w:r w:rsidRPr="1980C92E">
        <w:rPr>
          <w:rFonts w:asciiTheme="minorHAnsi" w:hAnsiTheme="minorHAnsi"/>
        </w:rPr>
        <w:t xml:space="preserve">Evidence that the applicant has current vaccination against, or is not susceptible to </w:t>
      </w:r>
      <w:r w:rsidRPr="1980C92E">
        <w:rPr>
          <w:rFonts w:asciiTheme="minorHAnsi" w:hAnsiTheme="minorHAnsi" w:cs="Arial"/>
          <w:lang w:val="en-GB"/>
        </w:rPr>
        <w:t>hepatitis B</w:t>
      </w:r>
      <w:r w:rsidR="00335BA9" w:rsidRPr="1980C92E">
        <w:rPr>
          <w:rFonts w:asciiTheme="minorHAnsi" w:hAnsiTheme="minorHAnsi" w:cs="Arial"/>
          <w:lang w:val="en-GB"/>
        </w:rPr>
        <w:t>,</w:t>
      </w:r>
      <w:r w:rsidRPr="1980C92E">
        <w:rPr>
          <w:rFonts w:asciiTheme="minorHAnsi" w:hAnsiTheme="minorHAnsi" w:cs="Arial"/>
          <w:lang w:val="en-GB"/>
        </w:rPr>
        <w:t xml:space="preserve"> measles, </w:t>
      </w:r>
      <w:proofErr w:type="gramStart"/>
      <w:r w:rsidRPr="1980C92E">
        <w:rPr>
          <w:rFonts w:asciiTheme="minorHAnsi" w:hAnsiTheme="minorHAnsi" w:cs="Arial"/>
          <w:lang w:val="en-GB"/>
        </w:rPr>
        <w:t>mumps</w:t>
      </w:r>
      <w:proofErr w:type="gramEnd"/>
      <w:r w:rsidRPr="1980C92E">
        <w:rPr>
          <w:rFonts w:asciiTheme="minorHAnsi" w:hAnsiTheme="minorHAnsi" w:cs="Arial"/>
          <w:lang w:val="en-GB"/>
        </w:rPr>
        <w:t xml:space="preserve"> and rubella (MMR), whooping cough (varicella) and chicken pox (pertussis). This is an ongoing obligation, the applicant’s immunisations and immunisation records must be up to date for the duration of the role. </w:t>
      </w:r>
    </w:p>
    <w:p w14:paraId="2BF36987" w14:textId="77777777" w:rsidR="00525238" w:rsidRPr="00525238" w:rsidRDefault="00525238" w:rsidP="0F82E95D">
      <w:pPr>
        <w:tabs>
          <w:tab w:val="left" w:pos="2925"/>
        </w:tabs>
        <w:spacing w:line="240" w:lineRule="auto"/>
        <w:contextualSpacing/>
        <w:rPr>
          <w:rFonts w:asciiTheme="minorHAnsi" w:hAnsiTheme="minorHAnsi"/>
        </w:rPr>
      </w:pPr>
    </w:p>
    <w:p w14:paraId="3FEFFEAC" w14:textId="289E5B86" w:rsidR="0F82E95D" w:rsidRPr="00525238" w:rsidRDefault="0F82E95D" w:rsidP="0F82E95D">
      <w:pPr>
        <w:spacing w:after="0" w:line="240" w:lineRule="auto"/>
        <w:rPr>
          <w:rFonts w:asciiTheme="minorHAnsi" w:hAnsiTheme="minorHAnsi" w:cs="Arial"/>
          <w:i/>
          <w:lang w:val="en-GB"/>
        </w:rPr>
      </w:pPr>
      <w:r w:rsidRPr="00525238">
        <w:rPr>
          <w:rFonts w:asciiTheme="minorHAnsi" w:hAnsiTheme="minorHAnsi" w:cs="Arial"/>
          <w:i/>
          <w:lang w:val="en-GB"/>
        </w:rPr>
        <w:t xml:space="preserve">It is an inherent requirement of the </w:t>
      </w:r>
      <w:r w:rsidR="00525238">
        <w:rPr>
          <w:rFonts w:asciiTheme="minorHAnsi" w:hAnsiTheme="minorHAnsi" w:cs="Arial"/>
          <w:i/>
          <w:lang w:val="en-GB"/>
        </w:rPr>
        <w:t>role</w:t>
      </w:r>
      <w:r w:rsidRPr="00525238">
        <w:rPr>
          <w:rFonts w:asciiTheme="minorHAnsi" w:hAnsiTheme="minorHAnsi" w:cs="Arial"/>
          <w:i/>
          <w:lang w:val="en-GB"/>
        </w:rPr>
        <w:t xml:space="preserve"> that the applicant obtain</w:t>
      </w:r>
      <w:r w:rsidR="00525238">
        <w:rPr>
          <w:rFonts w:asciiTheme="minorHAnsi" w:hAnsiTheme="minorHAnsi" w:cs="Arial"/>
          <w:i/>
          <w:lang w:val="en-GB"/>
        </w:rPr>
        <w:t>s</w:t>
      </w:r>
      <w:r w:rsidRPr="00525238">
        <w:rPr>
          <w:rFonts w:asciiTheme="minorHAnsi" w:hAnsiTheme="minorHAnsi" w:cs="Arial"/>
          <w:i/>
          <w:lang w:val="en-GB"/>
        </w:rPr>
        <w:t xml:space="preserve"> a National Police Certificate (criminal history check) and working with children check (Blue Card). This is an ongoing </w:t>
      </w:r>
      <w:r w:rsidR="008647BF" w:rsidRPr="00525238">
        <w:rPr>
          <w:rFonts w:asciiTheme="minorHAnsi" w:hAnsiTheme="minorHAnsi" w:cs="Arial"/>
          <w:i/>
          <w:lang w:val="en-GB"/>
        </w:rPr>
        <w:t>obligation;</w:t>
      </w:r>
      <w:r w:rsidRPr="00525238">
        <w:rPr>
          <w:rFonts w:asciiTheme="minorHAnsi" w:hAnsiTheme="minorHAnsi" w:cs="Arial"/>
          <w:i/>
          <w:lang w:val="en-GB"/>
        </w:rPr>
        <w:t xml:space="preserve"> the applicant must notify Caxton Legal Centre </w:t>
      </w:r>
      <w:r w:rsidRPr="00525238">
        <w:rPr>
          <w:rFonts w:asciiTheme="minorHAnsi" w:hAnsiTheme="minorHAnsi" w:cs="Arial"/>
          <w:i/>
          <w:lang w:val="en-GB"/>
        </w:rPr>
        <w:lastRenderedPageBreak/>
        <w:t xml:space="preserve">of any changes to their National Police Certificate (criminal history check) information and maintain a Working with children check (Blue Card) for the duration of the role. </w:t>
      </w:r>
    </w:p>
    <w:p w14:paraId="32BE052D" w14:textId="5F3E85E1" w:rsidR="0F82E95D" w:rsidRPr="00525238" w:rsidRDefault="0F82E95D" w:rsidP="0F82E95D">
      <w:pPr>
        <w:spacing w:line="240" w:lineRule="auto"/>
        <w:rPr>
          <w:rFonts w:asciiTheme="minorHAnsi" w:hAnsiTheme="minorHAnsi" w:cs="Arial"/>
          <w:i/>
          <w:lang w:val="en-GB"/>
        </w:rPr>
      </w:pPr>
      <w:r w:rsidRPr="00525238">
        <w:rPr>
          <w:rFonts w:asciiTheme="minorHAnsi" w:hAnsiTheme="minorHAnsi" w:cs="Arial"/>
          <w:i/>
          <w:lang w:val="en-GB"/>
        </w:rPr>
        <w:t xml:space="preserve">Where the National Police Certificate (criminal history check) or </w:t>
      </w:r>
      <w:proofErr w:type="gramStart"/>
      <w:r w:rsidRPr="00525238">
        <w:rPr>
          <w:rFonts w:asciiTheme="minorHAnsi" w:hAnsiTheme="minorHAnsi" w:cs="Arial"/>
          <w:i/>
          <w:lang w:val="en-GB"/>
        </w:rPr>
        <w:t>Working</w:t>
      </w:r>
      <w:proofErr w:type="gramEnd"/>
      <w:r w:rsidRPr="00525238">
        <w:rPr>
          <w:rFonts w:asciiTheme="minorHAnsi" w:hAnsiTheme="minorHAnsi" w:cs="Arial"/>
          <w:i/>
          <w:lang w:val="en-GB"/>
        </w:rPr>
        <w:t xml:space="preserve"> with children check (Blue Card) indicates the person, at any time, has a Serious Record or a Criminal or Court Record, Caxton legal Centre will undertake a risk assessment to determine whether any risk is acceptable before making an offer of employment or continuing the employment of the applicant in the role. The meaning of ‘Serious Record’, ‘Criminal or Court Record’ and matters Caxton Legal Centre will have regard to when undertaking the risk assessment are set out in the Supplementary Terms annexed to this Position Description.</w:t>
      </w:r>
    </w:p>
    <w:p w14:paraId="0FF947F9" w14:textId="694AD6B9" w:rsidR="001C770D" w:rsidRDefault="001C770D">
      <w:pPr>
        <w:rPr>
          <w:rFonts w:asciiTheme="minorHAnsi" w:hAnsiTheme="minorHAnsi" w:cstheme="minorHAnsi"/>
        </w:rPr>
      </w:pPr>
      <w:r>
        <w:rPr>
          <w:rFonts w:asciiTheme="minorHAnsi" w:hAnsiTheme="minorHAnsi" w:cstheme="minorHAnsi"/>
        </w:rPr>
        <w:br w:type="page"/>
      </w:r>
    </w:p>
    <w:p w14:paraId="76B37D66" w14:textId="77777777" w:rsidR="00994DCE" w:rsidRPr="00F36E6B" w:rsidRDefault="00994DCE" w:rsidP="00994DCE">
      <w:pPr>
        <w:pStyle w:val="Heading1"/>
        <w:rPr>
          <w:rFonts w:asciiTheme="minorHAnsi" w:hAnsiTheme="minorHAnsi" w:cstheme="minorHAnsi"/>
        </w:rPr>
      </w:pPr>
      <w:r w:rsidRPr="00F36E6B">
        <w:rPr>
          <w:rFonts w:asciiTheme="minorHAnsi" w:hAnsiTheme="minorHAnsi" w:cstheme="minorHAnsi"/>
        </w:rPr>
        <w:lastRenderedPageBreak/>
        <w:t>Capabilities for the role</w:t>
      </w:r>
    </w:p>
    <w:p w14:paraId="5EDEA538" w14:textId="77777777" w:rsidR="00994DCE" w:rsidRPr="00F36E6B" w:rsidRDefault="00994DCE" w:rsidP="00994DCE">
      <w:pPr>
        <w:pStyle w:val="Heading2"/>
        <w:rPr>
          <w:rFonts w:asciiTheme="minorHAnsi" w:hAnsiTheme="minorHAnsi" w:cstheme="minorHAnsi"/>
        </w:rPr>
      </w:pPr>
      <w:r w:rsidRPr="00F36E6B">
        <w:rPr>
          <w:rFonts w:asciiTheme="minorHAnsi" w:hAnsiTheme="minorHAnsi" w:cstheme="minorHAnsi"/>
        </w:rPr>
        <w:t>Capability summary</w:t>
      </w:r>
    </w:p>
    <w:p w14:paraId="1E75363A" w14:textId="269E7135" w:rsidR="00340ADC" w:rsidRDefault="00994DCE">
      <w:pPr>
        <w:rPr>
          <w:rFonts w:asciiTheme="minorHAnsi" w:hAnsiTheme="minorHAnsi" w:cstheme="minorHAnsi"/>
        </w:rPr>
      </w:pPr>
      <w:r w:rsidRPr="00F36E6B">
        <w:rPr>
          <w:rFonts w:asciiTheme="minorHAnsi" w:hAnsiTheme="minorHAnsi" w:cstheme="minorHAnsi"/>
        </w:rPr>
        <w:t>Below is the full list of capabilities and the level required for this role. The capabilities in bold are the focus capabilities for this role. Refer to the next section for further information about the focus capabilities.</w:t>
      </w:r>
    </w:p>
    <w:p w14:paraId="2769B840" w14:textId="77777777" w:rsidR="00275298" w:rsidRPr="00F36E6B" w:rsidRDefault="00275298">
      <w:pPr>
        <w:rPr>
          <w:rFonts w:asciiTheme="minorHAnsi" w:hAnsiTheme="minorHAnsi" w:cstheme="minorHAnsi"/>
        </w:rPr>
      </w:pPr>
    </w:p>
    <w:tbl>
      <w:tblPr>
        <w:tblStyle w:val="TableGrid"/>
        <w:tblW w:w="0" w:type="auto"/>
        <w:jc w:val="center"/>
        <w:tblLook w:val="04A0" w:firstRow="1" w:lastRow="0" w:firstColumn="1" w:lastColumn="0" w:noHBand="0" w:noVBand="1"/>
      </w:tblPr>
      <w:tblGrid>
        <w:gridCol w:w="2263"/>
        <w:gridCol w:w="3747"/>
        <w:gridCol w:w="3006"/>
      </w:tblGrid>
      <w:tr w:rsidR="00C10C1B" w:rsidRPr="00F36E6B" w14:paraId="4A2E07C5" w14:textId="77777777" w:rsidTr="1980C92E">
        <w:trPr>
          <w:trHeight w:val="340"/>
          <w:jc w:val="center"/>
        </w:trPr>
        <w:tc>
          <w:tcPr>
            <w:tcW w:w="2263" w:type="dxa"/>
            <w:tcBorders>
              <w:bottom w:val="single" w:sz="4" w:space="0" w:color="auto"/>
            </w:tcBorders>
          </w:tcPr>
          <w:p w14:paraId="0E34F63D" w14:textId="77777777" w:rsidR="00C10C1B" w:rsidRPr="00F36E6B" w:rsidRDefault="00C10C1B" w:rsidP="00D32F22">
            <w:pPr>
              <w:rPr>
                <w:rFonts w:asciiTheme="minorHAnsi" w:hAnsiTheme="minorHAnsi" w:cstheme="minorHAnsi"/>
                <w:b/>
              </w:rPr>
            </w:pPr>
            <w:r w:rsidRPr="00F36E6B">
              <w:rPr>
                <w:rFonts w:asciiTheme="minorHAnsi" w:hAnsiTheme="minorHAnsi" w:cstheme="minorHAnsi"/>
                <w:b/>
              </w:rPr>
              <w:t>Capability</w:t>
            </w:r>
          </w:p>
        </w:tc>
        <w:tc>
          <w:tcPr>
            <w:tcW w:w="3747" w:type="dxa"/>
          </w:tcPr>
          <w:p w14:paraId="20D74992" w14:textId="77777777" w:rsidR="00C10C1B" w:rsidRPr="00F36E6B" w:rsidRDefault="00C10C1B" w:rsidP="00D32F22">
            <w:pPr>
              <w:rPr>
                <w:rFonts w:asciiTheme="minorHAnsi" w:hAnsiTheme="minorHAnsi" w:cstheme="minorHAnsi"/>
                <w:b/>
              </w:rPr>
            </w:pPr>
            <w:r w:rsidRPr="00F36E6B">
              <w:rPr>
                <w:rFonts w:asciiTheme="minorHAnsi" w:hAnsiTheme="minorHAnsi" w:cstheme="minorHAnsi"/>
                <w:b/>
              </w:rPr>
              <w:t>Capability Descriptor</w:t>
            </w:r>
          </w:p>
        </w:tc>
        <w:tc>
          <w:tcPr>
            <w:tcW w:w="3006" w:type="dxa"/>
          </w:tcPr>
          <w:p w14:paraId="7E2E1D7C" w14:textId="77777777" w:rsidR="00C10C1B" w:rsidRPr="00F36E6B" w:rsidRDefault="00C10C1B" w:rsidP="00D32F22">
            <w:pPr>
              <w:rPr>
                <w:rFonts w:asciiTheme="minorHAnsi" w:hAnsiTheme="minorHAnsi" w:cstheme="minorHAnsi"/>
                <w:b/>
              </w:rPr>
            </w:pPr>
            <w:r w:rsidRPr="00F36E6B">
              <w:rPr>
                <w:rFonts w:asciiTheme="minorHAnsi" w:hAnsiTheme="minorHAnsi" w:cstheme="minorHAnsi"/>
                <w:b/>
              </w:rPr>
              <w:t>Level</w:t>
            </w:r>
          </w:p>
        </w:tc>
      </w:tr>
      <w:tr w:rsidR="00C10C1B" w:rsidRPr="00F36E6B" w14:paraId="64F6AE73" w14:textId="77777777" w:rsidTr="1980C92E">
        <w:trPr>
          <w:trHeight w:val="340"/>
          <w:jc w:val="center"/>
        </w:trPr>
        <w:tc>
          <w:tcPr>
            <w:tcW w:w="2263" w:type="dxa"/>
            <w:vMerge w:val="restart"/>
            <w:tcBorders>
              <w:top w:val="single" w:sz="4" w:space="0" w:color="auto"/>
              <w:right w:val="nil"/>
            </w:tcBorders>
          </w:tcPr>
          <w:p w14:paraId="62ECF5CB" w14:textId="77777777" w:rsidR="00C10C1B" w:rsidRPr="00F36E6B" w:rsidRDefault="00C10C1B" w:rsidP="00D32F22">
            <w:pPr>
              <w:rPr>
                <w:rFonts w:asciiTheme="minorHAnsi" w:hAnsiTheme="minorHAnsi" w:cstheme="minorHAnsi"/>
              </w:rPr>
            </w:pPr>
            <w:r>
              <w:rPr>
                <w:noProof/>
              </w:rPr>
              <w:drawing>
                <wp:inline distT="0" distB="0" distL="0" distR="0" wp14:anchorId="46C80AFD" wp14:editId="4A1F8B22">
                  <wp:extent cx="1058744" cy="877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058744" cy="877385"/>
                          </a:xfrm>
                          <a:prstGeom prst="rect">
                            <a:avLst/>
                          </a:prstGeom>
                        </pic:spPr>
                      </pic:pic>
                    </a:graphicData>
                  </a:graphic>
                </wp:inline>
              </w:drawing>
            </w:r>
          </w:p>
        </w:tc>
        <w:tc>
          <w:tcPr>
            <w:tcW w:w="3747" w:type="dxa"/>
            <w:tcBorders>
              <w:left w:val="nil"/>
            </w:tcBorders>
          </w:tcPr>
          <w:p w14:paraId="379E55CC" w14:textId="77777777" w:rsidR="00C10C1B" w:rsidRPr="00F36E6B" w:rsidRDefault="00C10C1B" w:rsidP="00D32F22">
            <w:pPr>
              <w:rPr>
                <w:rFonts w:asciiTheme="minorHAnsi" w:hAnsiTheme="minorHAnsi" w:cstheme="minorHAnsi"/>
                <w:color w:val="000000"/>
              </w:rPr>
            </w:pPr>
            <w:r w:rsidRPr="00F36E6B">
              <w:rPr>
                <w:rFonts w:asciiTheme="minorHAnsi" w:hAnsiTheme="minorHAnsi" w:cstheme="minorHAnsi"/>
                <w:color w:val="000000"/>
              </w:rPr>
              <w:t>Resilience and courage</w:t>
            </w:r>
          </w:p>
        </w:tc>
        <w:sdt>
          <w:sdtPr>
            <w:rPr>
              <w:rFonts w:asciiTheme="minorHAnsi" w:hAnsiTheme="minorHAnsi" w:cstheme="minorHAnsi"/>
            </w:rPr>
            <w:alias w:val="Levels"/>
            <w:id w:val="-457637412"/>
            <w:placeholder>
              <w:docPart w:val="36368537F7AF4EA8ABFBAC09993BAF1E"/>
            </w:placeholder>
            <w:dropDownList>
              <w:listItem w:value="Choose an item."/>
              <w:listItem w:displayText="Basic" w:value="Basic"/>
              <w:listItem w:displayText="Competent" w:value="Competent"/>
              <w:listItem w:displayText="Advanced" w:value="Advanced"/>
              <w:listItem w:displayText="Expert" w:value="Expert"/>
            </w:dropDownList>
          </w:sdtPr>
          <w:sdtEndPr/>
          <w:sdtContent>
            <w:tc>
              <w:tcPr>
                <w:tcW w:w="3006" w:type="dxa"/>
              </w:tcPr>
              <w:p w14:paraId="504E3FE9" w14:textId="07C2591A" w:rsidR="00C10C1B" w:rsidRPr="00F36E6B" w:rsidRDefault="008647BF" w:rsidP="00D32F22">
                <w:pPr>
                  <w:rPr>
                    <w:rFonts w:asciiTheme="minorHAnsi" w:hAnsiTheme="minorHAnsi" w:cstheme="minorHAnsi"/>
                  </w:rPr>
                </w:pPr>
                <w:r>
                  <w:rPr>
                    <w:rFonts w:asciiTheme="minorHAnsi" w:hAnsiTheme="minorHAnsi" w:cstheme="minorHAnsi"/>
                  </w:rPr>
                  <w:t>Competent</w:t>
                </w:r>
              </w:p>
            </w:tc>
          </w:sdtContent>
        </w:sdt>
      </w:tr>
      <w:tr w:rsidR="00C10C1B" w:rsidRPr="00F36E6B" w14:paraId="01042C41" w14:textId="77777777" w:rsidTr="1980C92E">
        <w:trPr>
          <w:trHeight w:val="340"/>
          <w:jc w:val="center"/>
        </w:trPr>
        <w:tc>
          <w:tcPr>
            <w:tcW w:w="2263" w:type="dxa"/>
            <w:vMerge/>
          </w:tcPr>
          <w:p w14:paraId="668F65B0" w14:textId="77777777" w:rsidR="00C10C1B" w:rsidRPr="00F36E6B" w:rsidRDefault="00C10C1B" w:rsidP="00D32F22">
            <w:pPr>
              <w:rPr>
                <w:rFonts w:asciiTheme="minorHAnsi" w:hAnsiTheme="minorHAnsi" w:cstheme="minorHAnsi"/>
              </w:rPr>
            </w:pPr>
          </w:p>
        </w:tc>
        <w:tc>
          <w:tcPr>
            <w:tcW w:w="3747" w:type="dxa"/>
            <w:tcBorders>
              <w:left w:val="nil"/>
            </w:tcBorders>
          </w:tcPr>
          <w:p w14:paraId="263D1111" w14:textId="77777777" w:rsidR="00C10C1B" w:rsidRPr="00F36E6B" w:rsidRDefault="00C10C1B" w:rsidP="00D32F22">
            <w:pPr>
              <w:rPr>
                <w:rFonts w:asciiTheme="minorHAnsi" w:hAnsiTheme="minorHAnsi" w:cstheme="minorHAnsi"/>
                <w:color w:val="000000"/>
              </w:rPr>
            </w:pPr>
            <w:r w:rsidRPr="00F36E6B">
              <w:rPr>
                <w:rFonts w:asciiTheme="minorHAnsi" w:hAnsiTheme="minorHAnsi" w:cstheme="minorHAnsi"/>
                <w:color w:val="000000"/>
              </w:rPr>
              <w:t>Integrity</w:t>
            </w:r>
          </w:p>
        </w:tc>
        <w:sdt>
          <w:sdtPr>
            <w:rPr>
              <w:rFonts w:asciiTheme="minorHAnsi" w:hAnsiTheme="minorHAnsi" w:cstheme="minorHAnsi"/>
            </w:rPr>
            <w:alias w:val="Levels"/>
            <w:id w:val="-1454699200"/>
            <w:placeholder>
              <w:docPart w:val="E008FEB655244E21ACA09AA3691734E1"/>
            </w:placeholder>
            <w:dropDownList>
              <w:listItem w:value="Choose an item."/>
              <w:listItem w:displayText="Basic" w:value="Basic"/>
              <w:listItem w:displayText="Competent" w:value="Competent"/>
              <w:listItem w:displayText="Advanced" w:value="Advanced"/>
              <w:listItem w:displayText="Expert" w:value="Expert"/>
            </w:dropDownList>
          </w:sdtPr>
          <w:sdtEndPr/>
          <w:sdtContent>
            <w:tc>
              <w:tcPr>
                <w:tcW w:w="3006" w:type="dxa"/>
              </w:tcPr>
              <w:p w14:paraId="0FC483E2" w14:textId="47DE5FE7" w:rsidR="00C10C1B" w:rsidRPr="00F36E6B" w:rsidRDefault="00CB75F3" w:rsidP="00D32F22">
                <w:pPr>
                  <w:rPr>
                    <w:rFonts w:asciiTheme="minorHAnsi" w:hAnsiTheme="minorHAnsi" w:cstheme="minorHAnsi"/>
                  </w:rPr>
                </w:pPr>
                <w:r>
                  <w:rPr>
                    <w:rFonts w:asciiTheme="minorHAnsi" w:hAnsiTheme="minorHAnsi" w:cstheme="minorHAnsi"/>
                  </w:rPr>
                  <w:t>Advanced</w:t>
                </w:r>
              </w:p>
            </w:tc>
          </w:sdtContent>
        </w:sdt>
      </w:tr>
      <w:tr w:rsidR="00C10C1B" w:rsidRPr="00F36E6B" w14:paraId="240F70DF" w14:textId="77777777" w:rsidTr="1980C92E">
        <w:trPr>
          <w:trHeight w:val="340"/>
          <w:jc w:val="center"/>
        </w:trPr>
        <w:tc>
          <w:tcPr>
            <w:tcW w:w="2263" w:type="dxa"/>
            <w:vMerge/>
          </w:tcPr>
          <w:p w14:paraId="1822611A" w14:textId="77777777" w:rsidR="00C10C1B" w:rsidRPr="00F36E6B" w:rsidRDefault="00C10C1B" w:rsidP="00D32F22">
            <w:pPr>
              <w:rPr>
                <w:rFonts w:asciiTheme="minorHAnsi" w:hAnsiTheme="minorHAnsi" w:cstheme="minorHAnsi"/>
              </w:rPr>
            </w:pPr>
          </w:p>
        </w:tc>
        <w:tc>
          <w:tcPr>
            <w:tcW w:w="3747" w:type="dxa"/>
            <w:tcBorders>
              <w:left w:val="nil"/>
            </w:tcBorders>
          </w:tcPr>
          <w:p w14:paraId="79F3F1B8" w14:textId="77777777" w:rsidR="00C10C1B" w:rsidRPr="00F36E6B" w:rsidRDefault="00C10C1B" w:rsidP="00D32F22">
            <w:pPr>
              <w:rPr>
                <w:rFonts w:asciiTheme="minorHAnsi" w:hAnsiTheme="minorHAnsi" w:cstheme="minorHAnsi"/>
                <w:color w:val="000000"/>
              </w:rPr>
            </w:pPr>
            <w:r w:rsidRPr="00F36E6B">
              <w:rPr>
                <w:rFonts w:asciiTheme="minorHAnsi" w:hAnsiTheme="minorHAnsi" w:cstheme="minorHAnsi"/>
                <w:color w:val="000000"/>
              </w:rPr>
              <w:t>Self-motivated</w:t>
            </w:r>
          </w:p>
        </w:tc>
        <w:sdt>
          <w:sdtPr>
            <w:rPr>
              <w:rFonts w:asciiTheme="minorHAnsi" w:hAnsiTheme="minorHAnsi" w:cstheme="minorHAnsi"/>
            </w:rPr>
            <w:alias w:val="Levels"/>
            <w:id w:val="-821581489"/>
            <w:placeholder>
              <w:docPart w:val="54C8F816FBCF4FD7AE73F5976177ADF8"/>
            </w:placeholder>
            <w:dropDownList>
              <w:listItem w:value="Choose an item."/>
              <w:listItem w:displayText="Basic" w:value="Basic"/>
              <w:listItem w:displayText="Competent" w:value="Competent"/>
              <w:listItem w:displayText="Advanced" w:value="Advanced"/>
              <w:listItem w:displayText="Expert" w:value="Expert"/>
            </w:dropDownList>
          </w:sdtPr>
          <w:sdtEndPr/>
          <w:sdtContent>
            <w:tc>
              <w:tcPr>
                <w:tcW w:w="3006" w:type="dxa"/>
              </w:tcPr>
              <w:p w14:paraId="1E8D0BEE" w14:textId="60C98BC4" w:rsidR="00C10C1B" w:rsidRPr="00F36E6B" w:rsidRDefault="008647BF" w:rsidP="00D32F22">
                <w:pPr>
                  <w:rPr>
                    <w:rFonts w:asciiTheme="minorHAnsi" w:hAnsiTheme="minorHAnsi" w:cstheme="minorHAnsi"/>
                  </w:rPr>
                </w:pPr>
                <w:r>
                  <w:rPr>
                    <w:rFonts w:asciiTheme="minorHAnsi" w:hAnsiTheme="minorHAnsi" w:cstheme="minorHAnsi"/>
                  </w:rPr>
                  <w:t>Competent</w:t>
                </w:r>
              </w:p>
            </w:tc>
          </w:sdtContent>
        </w:sdt>
      </w:tr>
      <w:tr w:rsidR="00C10C1B" w:rsidRPr="00F36E6B" w14:paraId="386666A9" w14:textId="77777777" w:rsidTr="1980C92E">
        <w:trPr>
          <w:trHeight w:val="340"/>
          <w:jc w:val="center"/>
        </w:trPr>
        <w:tc>
          <w:tcPr>
            <w:tcW w:w="2263" w:type="dxa"/>
            <w:vMerge/>
          </w:tcPr>
          <w:p w14:paraId="7F69D275" w14:textId="77777777" w:rsidR="00C10C1B" w:rsidRPr="00F36E6B" w:rsidRDefault="00C10C1B" w:rsidP="00D32F22">
            <w:pPr>
              <w:rPr>
                <w:rFonts w:asciiTheme="minorHAnsi" w:hAnsiTheme="minorHAnsi" w:cstheme="minorHAnsi"/>
              </w:rPr>
            </w:pPr>
          </w:p>
        </w:tc>
        <w:tc>
          <w:tcPr>
            <w:tcW w:w="3747" w:type="dxa"/>
            <w:tcBorders>
              <w:left w:val="nil"/>
            </w:tcBorders>
          </w:tcPr>
          <w:p w14:paraId="19BBBC3B" w14:textId="77777777" w:rsidR="00C10C1B" w:rsidRPr="00F36E6B" w:rsidRDefault="00C10C1B" w:rsidP="00D32F22">
            <w:pPr>
              <w:rPr>
                <w:rFonts w:asciiTheme="minorHAnsi" w:hAnsiTheme="minorHAnsi" w:cstheme="minorHAnsi"/>
              </w:rPr>
            </w:pPr>
            <w:r w:rsidRPr="00F36E6B">
              <w:rPr>
                <w:rFonts w:asciiTheme="minorHAnsi" w:hAnsiTheme="minorHAnsi" w:cstheme="minorHAnsi"/>
              </w:rPr>
              <w:t>Diversity</w:t>
            </w:r>
          </w:p>
        </w:tc>
        <w:sdt>
          <w:sdtPr>
            <w:rPr>
              <w:rFonts w:asciiTheme="minorHAnsi" w:hAnsiTheme="minorHAnsi" w:cstheme="minorHAnsi"/>
            </w:rPr>
            <w:alias w:val="Levels"/>
            <w:id w:val="-1942685393"/>
            <w:placeholder>
              <w:docPart w:val="ACA9D1A251764F779179C12F76A52149"/>
            </w:placeholder>
            <w:dropDownList>
              <w:listItem w:value="Choose an item."/>
              <w:listItem w:displayText="Basic" w:value="Basic"/>
              <w:listItem w:displayText="Competent" w:value="Competent"/>
              <w:listItem w:displayText="Advanced" w:value="Advanced"/>
              <w:listItem w:displayText="Expert" w:value="Expert"/>
            </w:dropDownList>
          </w:sdtPr>
          <w:sdtEndPr/>
          <w:sdtContent>
            <w:tc>
              <w:tcPr>
                <w:tcW w:w="3006" w:type="dxa"/>
              </w:tcPr>
              <w:p w14:paraId="5230E24C" w14:textId="474903A5" w:rsidR="00C10C1B" w:rsidRPr="00F36E6B" w:rsidRDefault="0061084A" w:rsidP="00D32F22">
                <w:pPr>
                  <w:rPr>
                    <w:rFonts w:asciiTheme="minorHAnsi" w:hAnsiTheme="minorHAnsi" w:cstheme="minorHAnsi"/>
                  </w:rPr>
                </w:pPr>
                <w:r>
                  <w:rPr>
                    <w:rFonts w:asciiTheme="minorHAnsi" w:hAnsiTheme="minorHAnsi" w:cstheme="minorHAnsi"/>
                  </w:rPr>
                  <w:t>Competent</w:t>
                </w:r>
              </w:p>
            </w:tc>
          </w:sdtContent>
        </w:sdt>
      </w:tr>
      <w:tr w:rsidR="00C10C1B" w:rsidRPr="00F36E6B" w14:paraId="0A7BC07F" w14:textId="77777777" w:rsidTr="1980C92E">
        <w:trPr>
          <w:trHeight w:val="340"/>
          <w:jc w:val="center"/>
        </w:trPr>
        <w:tc>
          <w:tcPr>
            <w:tcW w:w="2263" w:type="dxa"/>
            <w:tcBorders>
              <w:top w:val="nil"/>
              <w:bottom w:val="nil"/>
              <w:right w:val="nil"/>
            </w:tcBorders>
          </w:tcPr>
          <w:p w14:paraId="4B7D2E32" w14:textId="77777777" w:rsidR="00C10C1B" w:rsidRPr="00F36E6B" w:rsidRDefault="00C10C1B" w:rsidP="00D32F22">
            <w:pPr>
              <w:rPr>
                <w:rFonts w:asciiTheme="minorHAnsi" w:hAnsiTheme="minorHAnsi" w:cstheme="minorHAnsi"/>
              </w:rPr>
            </w:pPr>
          </w:p>
        </w:tc>
        <w:tc>
          <w:tcPr>
            <w:tcW w:w="3747" w:type="dxa"/>
            <w:tcBorders>
              <w:left w:val="nil"/>
            </w:tcBorders>
          </w:tcPr>
          <w:p w14:paraId="1C6214F9" w14:textId="77777777" w:rsidR="00C10C1B" w:rsidRPr="00F36E6B" w:rsidRDefault="00C10C1B" w:rsidP="00D32F22">
            <w:pPr>
              <w:rPr>
                <w:rFonts w:asciiTheme="minorHAnsi" w:hAnsiTheme="minorHAnsi" w:cstheme="minorHAnsi"/>
              </w:rPr>
            </w:pPr>
          </w:p>
        </w:tc>
        <w:tc>
          <w:tcPr>
            <w:tcW w:w="3006" w:type="dxa"/>
          </w:tcPr>
          <w:p w14:paraId="79CB6201" w14:textId="77777777" w:rsidR="00C10C1B" w:rsidRPr="00F36E6B" w:rsidRDefault="00C10C1B" w:rsidP="00D32F22">
            <w:pPr>
              <w:rPr>
                <w:rFonts w:asciiTheme="minorHAnsi" w:hAnsiTheme="minorHAnsi" w:cstheme="minorHAnsi"/>
              </w:rPr>
            </w:pPr>
          </w:p>
        </w:tc>
      </w:tr>
      <w:tr w:rsidR="00C10C1B" w:rsidRPr="00F36E6B" w14:paraId="6C6EA51D" w14:textId="77777777" w:rsidTr="1980C92E">
        <w:trPr>
          <w:trHeight w:val="340"/>
          <w:jc w:val="center"/>
        </w:trPr>
        <w:tc>
          <w:tcPr>
            <w:tcW w:w="2263" w:type="dxa"/>
            <w:vMerge w:val="restart"/>
            <w:tcBorders>
              <w:top w:val="nil"/>
              <w:right w:val="nil"/>
            </w:tcBorders>
          </w:tcPr>
          <w:p w14:paraId="48946CA0" w14:textId="77777777" w:rsidR="00C10C1B" w:rsidRPr="00F36E6B" w:rsidRDefault="00C10C1B" w:rsidP="00D32F22">
            <w:pPr>
              <w:jc w:val="center"/>
              <w:rPr>
                <w:rFonts w:asciiTheme="minorHAnsi" w:hAnsiTheme="minorHAnsi" w:cstheme="minorHAnsi"/>
              </w:rPr>
            </w:pPr>
            <w:r>
              <w:rPr>
                <w:noProof/>
              </w:rPr>
              <w:drawing>
                <wp:inline distT="0" distB="0" distL="0" distR="0" wp14:anchorId="3FDB72F4" wp14:editId="6883BE84">
                  <wp:extent cx="738137" cy="870122"/>
                  <wp:effectExtent l="0" t="0" r="0" b="0"/>
                  <wp:docPr id="5" name="Picture 5"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738137" cy="870122"/>
                          </a:xfrm>
                          <a:prstGeom prst="rect">
                            <a:avLst/>
                          </a:prstGeom>
                        </pic:spPr>
                      </pic:pic>
                    </a:graphicData>
                  </a:graphic>
                </wp:inline>
              </w:drawing>
            </w:r>
          </w:p>
        </w:tc>
        <w:tc>
          <w:tcPr>
            <w:tcW w:w="3747" w:type="dxa"/>
            <w:tcBorders>
              <w:left w:val="nil"/>
            </w:tcBorders>
          </w:tcPr>
          <w:p w14:paraId="01182194" w14:textId="77777777" w:rsidR="00C10C1B" w:rsidRPr="00F36E6B" w:rsidRDefault="00C10C1B" w:rsidP="00D32F22">
            <w:pPr>
              <w:rPr>
                <w:rFonts w:asciiTheme="minorHAnsi" w:hAnsiTheme="minorHAnsi" w:cstheme="minorHAnsi"/>
              </w:rPr>
            </w:pPr>
            <w:r w:rsidRPr="00F36E6B">
              <w:rPr>
                <w:rFonts w:asciiTheme="minorHAnsi" w:hAnsiTheme="minorHAnsi" w:cstheme="minorHAnsi"/>
              </w:rPr>
              <w:t>Communication</w:t>
            </w:r>
          </w:p>
        </w:tc>
        <w:sdt>
          <w:sdtPr>
            <w:rPr>
              <w:rFonts w:asciiTheme="minorHAnsi" w:hAnsiTheme="minorHAnsi" w:cstheme="minorHAnsi"/>
            </w:rPr>
            <w:alias w:val="Levels"/>
            <w:id w:val="-1037812543"/>
            <w:placeholder>
              <w:docPart w:val="9D5F5F3567A44D8AABDDBDA9A011D391"/>
            </w:placeholder>
            <w:dropDownList>
              <w:listItem w:value="Choose an item."/>
              <w:listItem w:displayText="Basic" w:value="Basic"/>
              <w:listItem w:displayText="Competent" w:value="Competent"/>
              <w:listItem w:displayText="Advanced" w:value="Advanced"/>
              <w:listItem w:displayText="Expert" w:value="Expert"/>
            </w:dropDownList>
          </w:sdtPr>
          <w:sdtEndPr/>
          <w:sdtContent>
            <w:tc>
              <w:tcPr>
                <w:tcW w:w="3006" w:type="dxa"/>
              </w:tcPr>
              <w:p w14:paraId="15CCCA03" w14:textId="0556BCED" w:rsidR="00C10C1B" w:rsidRPr="00F36E6B" w:rsidRDefault="008647BF" w:rsidP="00D32F22">
                <w:pPr>
                  <w:rPr>
                    <w:rFonts w:asciiTheme="minorHAnsi" w:hAnsiTheme="minorHAnsi" w:cstheme="minorHAnsi"/>
                  </w:rPr>
                </w:pPr>
                <w:r>
                  <w:rPr>
                    <w:rFonts w:asciiTheme="minorHAnsi" w:hAnsiTheme="minorHAnsi" w:cstheme="minorHAnsi"/>
                  </w:rPr>
                  <w:t>Competent</w:t>
                </w:r>
              </w:p>
            </w:tc>
          </w:sdtContent>
        </w:sdt>
      </w:tr>
      <w:tr w:rsidR="00C10C1B" w:rsidRPr="00F36E6B" w14:paraId="4F334192" w14:textId="77777777" w:rsidTr="1980C92E">
        <w:trPr>
          <w:trHeight w:val="340"/>
          <w:jc w:val="center"/>
        </w:trPr>
        <w:tc>
          <w:tcPr>
            <w:tcW w:w="2263" w:type="dxa"/>
            <w:vMerge/>
          </w:tcPr>
          <w:p w14:paraId="6BC12E93" w14:textId="77777777" w:rsidR="00C10C1B" w:rsidRPr="00F36E6B" w:rsidRDefault="00C10C1B" w:rsidP="00D32F22">
            <w:pPr>
              <w:rPr>
                <w:rFonts w:asciiTheme="minorHAnsi" w:hAnsiTheme="minorHAnsi" w:cstheme="minorHAnsi"/>
              </w:rPr>
            </w:pPr>
          </w:p>
        </w:tc>
        <w:tc>
          <w:tcPr>
            <w:tcW w:w="3747" w:type="dxa"/>
            <w:tcBorders>
              <w:left w:val="nil"/>
            </w:tcBorders>
          </w:tcPr>
          <w:p w14:paraId="6D24A853" w14:textId="6E4501B7" w:rsidR="00C10C1B" w:rsidRPr="00F36E6B" w:rsidRDefault="00482391" w:rsidP="00D32F22">
            <w:pPr>
              <w:rPr>
                <w:rFonts w:asciiTheme="minorHAnsi" w:hAnsiTheme="minorHAnsi" w:cstheme="minorHAnsi"/>
              </w:rPr>
            </w:pPr>
            <w:r>
              <w:rPr>
                <w:rFonts w:asciiTheme="minorHAnsi" w:hAnsiTheme="minorHAnsi" w:cstheme="minorHAnsi"/>
              </w:rPr>
              <w:t>Client</w:t>
            </w:r>
            <w:r w:rsidR="00C10C1B" w:rsidRPr="00F36E6B">
              <w:rPr>
                <w:rFonts w:asciiTheme="minorHAnsi" w:hAnsiTheme="minorHAnsi" w:cstheme="minorHAnsi"/>
              </w:rPr>
              <w:t xml:space="preserve"> Service</w:t>
            </w:r>
          </w:p>
        </w:tc>
        <w:sdt>
          <w:sdtPr>
            <w:rPr>
              <w:rFonts w:asciiTheme="minorHAnsi" w:hAnsiTheme="minorHAnsi" w:cstheme="minorHAnsi"/>
            </w:rPr>
            <w:alias w:val="Levels"/>
            <w:id w:val="501007645"/>
            <w:placeholder>
              <w:docPart w:val="692D6C9FFE9948EAB7A35898E5F14DE8"/>
            </w:placeholder>
            <w:dropDownList>
              <w:listItem w:value="Choose an item."/>
              <w:listItem w:displayText="Basic" w:value="Basic"/>
              <w:listItem w:displayText="Competent" w:value="Competent"/>
              <w:listItem w:displayText="Advanced" w:value="Advanced"/>
              <w:listItem w:displayText="Expert" w:value="Expert"/>
            </w:dropDownList>
          </w:sdtPr>
          <w:sdtEndPr/>
          <w:sdtContent>
            <w:tc>
              <w:tcPr>
                <w:tcW w:w="3006" w:type="dxa"/>
              </w:tcPr>
              <w:p w14:paraId="325A59C9" w14:textId="69E32A9C" w:rsidR="00C10C1B" w:rsidRPr="00F36E6B" w:rsidRDefault="0061084A" w:rsidP="00D32F22">
                <w:pPr>
                  <w:rPr>
                    <w:rFonts w:asciiTheme="minorHAnsi" w:hAnsiTheme="minorHAnsi" w:cstheme="minorHAnsi"/>
                  </w:rPr>
                </w:pPr>
                <w:r>
                  <w:rPr>
                    <w:rFonts w:asciiTheme="minorHAnsi" w:hAnsiTheme="minorHAnsi" w:cstheme="minorHAnsi"/>
                  </w:rPr>
                  <w:t>Competent</w:t>
                </w:r>
              </w:p>
            </w:tc>
          </w:sdtContent>
        </w:sdt>
      </w:tr>
      <w:tr w:rsidR="00C10C1B" w:rsidRPr="00F36E6B" w14:paraId="78034AA9" w14:textId="77777777" w:rsidTr="1980C92E">
        <w:trPr>
          <w:trHeight w:val="340"/>
          <w:jc w:val="center"/>
        </w:trPr>
        <w:tc>
          <w:tcPr>
            <w:tcW w:w="2263" w:type="dxa"/>
            <w:vMerge/>
          </w:tcPr>
          <w:p w14:paraId="7C6757CD" w14:textId="77777777" w:rsidR="00C10C1B" w:rsidRPr="00F36E6B" w:rsidRDefault="00C10C1B" w:rsidP="00D32F22">
            <w:pPr>
              <w:rPr>
                <w:rFonts w:asciiTheme="minorHAnsi" w:hAnsiTheme="minorHAnsi" w:cstheme="minorHAnsi"/>
              </w:rPr>
            </w:pPr>
          </w:p>
        </w:tc>
        <w:tc>
          <w:tcPr>
            <w:tcW w:w="3747" w:type="dxa"/>
            <w:tcBorders>
              <w:left w:val="nil"/>
            </w:tcBorders>
          </w:tcPr>
          <w:p w14:paraId="23A0448B" w14:textId="77777777" w:rsidR="00C10C1B" w:rsidRPr="00F36E6B" w:rsidRDefault="00C10C1B" w:rsidP="00D32F22">
            <w:pPr>
              <w:rPr>
                <w:rFonts w:asciiTheme="minorHAnsi" w:hAnsiTheme="minorHAnsi" w:cstheme="minorHAnsi"/>
              </w:rPr>
            </w:pPr>
            <w:r w:rsidRPr="00F36E6B">
              <w:rPr>
                <w:rFonts w:asciiTheme="minorHAnsi" w:hAnsiTheme="minorHAnsi" w:cstheme="minorHAnsi"/>
              </w:rPr>
              <w:t>Collaboration</w:t>
            </w:r>
          </w:p>
        </w:tc>
        <w:sdt>
          <w:sdtPr>
            <w:rPr>
              <w:rFonts w:asciiTheme="minorHAnsi" w:hAnsiTheme="minorHAnsi" w:cstheme="minorHAnsi"/>
            </w:rPr>
            <w:alias w:val="Levels"/>
            <w:id w:val="1764495413"/>
            <w:placeholder>
              <w:docPart w:val="E8F55DC7520B45EEB3F9725B898FA824"/>
            </w:placeholder>
            <w:dropDownList>
              <w:listItem w:value="Choose an item."/>
              <w:listItem w:displayText="Basic" w:value="Basic"/>
              <w:listItem w:displayText="Competent" w:value="Competent"/>
              <w:listItem w:displayText="Advanced" w:value="Advanced"/>
              <w:listItem w:displayText="Expert" w:value="Expert"/>
            </w:dropDownList>
          </w:sdtPr>
          <w:sdtEndPr/>
          <w:sdtContent>
            <w:tc>
              <w:tcPr>
                <w:tcW w:w="3006" w:type="dxa"/>
              </w:tcPr>
              <w:p w14:paraId="56723FB8" w14:textId="41361BF0" w:rsidR="00C10C1B" w:rsidRPr="00F36E6B" w:rsidRDefault="008647BF" w:rsidP="00D32F22">
                <w:pPr>
                  <w:rPr>
                    <w:rFonts w:asciiTheme="minorHAnsi" w:hAnsiTheme="minorHAnsi" w:cstheme="minorHAnsi"/>
                  </w:rPr>
                </w:pPr>
                <w:r>
                  <w:rPr>
                    <w:rFonts w:asciiTheme="minorHAnsi" w:hAnsiTheme="minorHAnsi" w:cstheme="minorHAnsi"/>
                  </w:rPr>
                  <w:t>Competent</w:t>
                </w:r>
              </w:p>
            </w:tc>
          </w:sdtContent>
        </w:sdt>
      </w:tr>
      <w:tr w:rsidR="00C10C1B" w:rsidRPr="00F36E6B" w14:paraId="57A5D1BC" w14:textId="77777777" w:rsidTr="1980C92E">
        <w:trPr>
          <w:trHeight w:val="340"/>
          <w:jc w:val="center"/>
        </w:trPr>
        <w:tc>
          <w:tcPr>
            <w:tcW w:w="2263" w:type="dxa"/>
            <w:vMerge/>
          </w:tcPr>
          <w:p w14:paraId="315426EA" w14:textId="77777777" w:rsidR="00C10C1B" w:rsidRPr="00F36E6B" w:rsidRDefault="00C10C1B" w:rsidP="00D32F22">
            <w:pPr>
              <w:rPr>
                <w:rFonts w:asciiTheme="minorHAnsi" w:hAnsiTheme="minorHAnsi" w:cstheme="minorHAnsi"/>
              </w:rPr>
            </w:pPr>
          </w:p>
        </w:tc>
        <w:tc>
          <w:tcPr>
            <w:tcW w:w="3747" w:type="dxa"/>
            <w:tcBorders>
              <w:left w:val="nil"/>
            </w:tcBorders>
          </w:tcPr>
          <w:p w14:paraId="046599AE" w14:textId="77777777" w:rsidR="00C10C1B" w:rsidRPr="00F36E6B" w:rsidRDefault="00C10C1B" w:rsidP="00D32F22">
            <w:pPr>
              <w:rPr>
                <w:rFonts w:asciiTheme="minorHAnsi" w:hAnsiTheme="minorHAnsi" w:cstheme="minorHAnsi"/>
              </w:rPr>
            </w:pPr>
            <w:r w:rsidRPr="00F36E6B">
              <w:rPr>
                <w:rFonts w:asciiTheme="minorHAnsi" w:hAnsiTheme="minorHAnsi" w:cstheme="minorHAnsi"/>
              </w:rPr>
              <w:t>Influence and negotiate</w:t>
            </w:r>
          </w:p>
        </w:tc>
        <w:sdt>
          <w:sdtPr>
            <w:rPr>
              <w:rFonts w:asciiTheme="minorHAnsi" w:hAnsiTheme="minorHAnsi" w:cstheme="minorHAnsi"/>
            </w:rPr>
            <w:alias w:val="Levels"/>
            <w:id w:val="556440958"/>
            <w:placeholder>
              <w:docPart w:val="8AF24B78885D422297D931DAD8E90ED6"/>
            </w:placeholder>
            <w:dropDownList>
              <w:listItem w:value="Choose an item."/>
              <w:listItem w:displayText="Basic" w:value="Basic"/>
              <w:listItem w:displayText="Competent" w:value="Competent"/>
              <w:listItem w:displayText="Advanced" w:value="Advanced"/>
              <w:listItem w:displayText="Expert" w:value="Expert"/>
            </w:dropDownList>
          </w:sdtPr>
          <w:sdtEndPr/>
          <w:sdtContent>
            <w:tc>
              <w:tcPr>
                <w:tcW w:w="3006" w:type="dxa"/>
              </w:tcPr>
              <w:p w14:paraId="48C5644E" w14:textId="6BC31F00" w:rsidR="00C10C1B" w:rsidRPr="00F36E6B" w:rsidRDefault="00883853" w:rsidP="00D32F22">
                <w:pPr>
                  <w:rPr>
                    <w:rFonts w:asciiTheme="minorHAnsi" w:hAnsiTheme="minorHAnsi" w:cstheme="minorHAnsi"/>
                  </w:rPr>
                </w:pPr>
                <w:r>
                  <w:rPr>
                    <w:rFonts w:asciiTheme="minorHAnsi" w:hAnsiTheme="minorHAnsi" w:cstheme="minorHAnsi"/>
                  </w:rPr>
                  <w:t>Advanced</w:t>
                </w:r>
              </w:p>
            </w:tc>
          </w:sdtContent>
        </w:sdt>
      </w:tr>
      <w:tr w:rsidR="00C10C1B" w:rsidRPr="00F36E6B" w14:paraId="32F7252F" w14:textId="77777777" w:rsidTr="1980C92E">
        <w:trPr>
          <w:trHeight w:val="340"/>
          <w:jc w:val="center"/>
        </w:trPr>
        <w:tc>
          <w:tcPr>
            <w:tcW w:w="2263" w:type="dxa"/>
            <w:tcBorders>
              <w:top w:val="nil"/>
              <w:bottom w:val="nil"/>
              <w:right w:val="nil"/>
            </w:tcBorders>
          </w:tcPr>
          <w:p w14:paraId="0F6C0B7E" w14:textId="77777777" w:rsidR="00C10C1B" w:rsidRPr="00F36E6B" w:rsidRDefault="00C10C1B" w:rsidP="00D32F22">
            <w:pPr>
              <w:rPr>
                <w:rFonts w:asciiTheme="minorHAnsi" w:hAnsiTheme="minorHAnsi" w:cstheme="minorHAnsi"/>
              </w:rPr>
            </w:pPr>
          </w:p>
        </w:tc>
        <w:tc>
          <w:tcPr>
            <w:tcW w:w="3747" w:type="dxa"/>
            <w:tcBorders>
              <w:left w:val="nil"/>
            </w:tcBorders>
          </w:tcPr>
          <w:p w14:paraId="3F018D5B" w14:textId="77777777" w:rsidR="00C10C1B" w:rsidRPr="00F36E6B" w:rsidRDefault="00C10C1B" w:rsidP="00D32F22">
            <w:pPr>
              <w:rPr>
                <w:rFonts w:asciiTheme="minorHAnsi" w:hAnsiTheme="minorHAnsi" w:cstheme="minorHAnsi"/>
              </w:rPr>
            </w:pPr>
          </w:p>
        </w:tc>
        <w:tc>
          <w:tcPr>
            <w:tcW w:w="3006" w:type="dxa"/>
          </w:tcPr>
          <w:p w14:paraId="3998B8D2" w14:textId="77777777" w:rsidR="00C10C1B" w:rsidRPr="00F36E6B" w:rsidRDefault="00C10C1B" w:rsidP="00D32F22">
            <w:pPr>
              <w:rPr>
                <w:rFonts w:asciiTheme="minorHAnsi" w:hAnsiTheme="minorHAnsi" w:cstheme="minorHAnsi"/>
              </w:rPr>
            </w:pPr>
          </w:p>
        </w:tc>
      </w:tr>
      <w:tr w:rsidR="00C10C1B" w:rsidRPr="00F36E6B" w14:paraId="6539746F" w14:textId="77777777" w:rsidTr="1980C92E">
        <w:trPr>
          <w:trHeight w:val="340"/>
          <w:jc w:val="center"/>
        </w:trPr>
        <w:tc>
          <w:tcPr>
            <w:tcW w:w="2263" w:type="dxa"/>
            <w:vMerge w:val="restart"/>
            <w:tcBorders>
              <w:top w:val="nil"/>
              <w:right w:val="nil"/>
            </w:tcBorders>
          </w:tcPr>
          <w:p w14:paraId="4E5A4E32" w14:textId="77777777" w:rsidR="00C10C1B" w:rsidRPr="00F36E6B" w:rsidRDefault="00C10C1B" w:rsidP="00D32F22">
            <w:pPr>
              <w:jc w:val="center"/>
              <w:rPr>
                <w:rFonts w:asciiTheme="minorHAnsi" w:hAnsiTheme="minorHAnsi" w:cstheme="minorHAnsi"/>
              </w:rPr>
            </w:pPr>
            <w:r>
              <w:rPr>
                <w:noProof/>
              </w:rPr>
              <w:drawing>
                <wp:inline distT="0" distB="0" distL="0" distR="0" wp14:anchorId="072B3A03" wp14:editId="7CE25BC0">
                  <wp:extent cx="723265" cy="829344"/>
                  <wp:effectExtent l="0" t="0" r="0" b="0"/>
                  <wp:docPr id="3" name="Picture 3"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723265" cy="829344"/>
                          </a:xfrm>
                          <a:prstGeom prst="rect">
                            <a:avLst/>
                          </a:prstGeom>
                        </pic:spPr>
                      </pic:pic>
                    </a:graphicData>
                  </a:graphic>
                </wp:inline>
              </w:drawing>
            </w:r>
          </w:p>
        </w:tc>
        <w:tc>
          <w:tcPr>
            <w:tcW w:w="3747" w:type="dxa"/>
            <w:tcBorders>
              <w:left w:val="nil"/>
            </w:tcBorders>
          </w:tcPr>
          <w:p w14:paraId="7976B0FF" w14:textId="77777777" w:rsidR="00C10C1B" w:rsidRPr="00F36E6B" w:rsidRDefault="00C10C1B" w:rsidP="00D32F22">
            <w:pPr>
              <w:rPr>
                <w:rFonts w:asciiTheme="minorHAnsi" w:hAnsiTheme="minorHAnsi" w:cstheme="minorHAnsi"/>
              </w:rPr>
            </w:pPr>
            <w:r w:rsidRPr="00F36E6B">
              <w:rPr>
                <w:rFonts w:asciiTheme="minorHAnsi" w:hAnsiTheme="minorHAnsi" w:cstheme="minorHAnsi"/>
              </w:rPr>
              <w:t>Deliver results</w:t>
            </w:r>
          </w:p>
        </w:tc>
        <w:sdt>
          <w:sdtPr>
            <w:rPr>
              <w:rFonts w:asciiTheme="minorHAnsi" w:hAnsiTheme="minorHAnsi" w:cstheme="minorHAnsi"/>
            </w:rPr>
            <w:alias w:val="Levels"/>
            <w:id w:val="836654753"/>
            <w:placeholder>
              <w:docPart w:val="E32B5BC6F9D74FCE9AA270BB06463459"/>
            </w:placeholder>
            <w:dropDownList>
              <w:listItem w:value="Choose an item."/>
              <w:listItem w:displayText="Basic" w:value="Basic"/>
              <w:listItem w:displayText="Competent" w:value="Competent"/>
              <w:listItem w:displayText="Advanced" w:value="Advanced"/>
              <w:listItem w:displayText="Expert" w:value="Expert"/>
            </w:dropDownList>
          </w:sdtPr>
          <w:sdtEndPr/>
          <w:sdtContent>
            <w:tc>
              <w:tcPr>
                <w:tcW w:w="3006" w:type="dxa"/>
              </w:tcPr>
              <w:p w14:paraId="597128DC" w14:textId="18D63103" w:rsidR="00C10C1B" w:rsidRPr="00F36E6B" w:rsidRDefault="00883853" w:rsidP="00D32F22">
                <w:pPr>
                  <w:rPr>
                    <w:rFonts w:asciiTheme="minorHAnsi" w:hAnsiTheme="minorHAnsi" w:cstheme="minorHAnsi"/>
                  </w:rPr>
                </w:pPr>
                <w:r>
                  <w:rPr>
                    <w:rFonts w:asciiTheme="minorHAnsi" w:hAnsiTheme="minorHAnsi" w:cstheme="minorHAnsi"/>
                  </w:rPr>
                  <w:t>Competent</w:t>
                </w:r>
              </w:p>
            </w:tc>
          </w:sdtContent>
        </w:sdt>
      </w:tr>
      <w:tr w:rsidR="00C10C1B" w:rsidRPr="00F36E6B" w14:paraId="70CF8B42" w14:textId="77777777" w:rsidTr="1980C92E">
        <w:trPr>
          <w:trHeight w:val="340"/>
          <w:jc w:val="center"/>
        </w:trPr>
        <w:tc>
          <w:tcPr>
            <w:tcW w:w="2263" w:type="dxa"/>
            <w:vMerge/>
          </w:tcPr>
          <w:p w14:paraId="6834B178" w14:textId="77777777" w:rsidR="00C10C1B" w:rsidRPr="00F36E6B" w:rsidRDefault="00C10C1B" w:rsidP="00D32F22">
            <w:pPr>
              <w:rPr>
                <w:rFonts w:asciiTheme="minorHAnsi" w:hAnsiTheme="minorHAnsi" w:cstheme="minorHAnsi"/>
              </w:rPr>
            </w:pPr>
          </w:p>
        </w:tc>
        <w:tc>
          <w:tcPr>
            <w:tcW w:w="3747" w:type="dxa"/>
            <w:tcBorders>
              <w:left w:val="nil"/>
            </w:tcBorders>
          </w:tcPr>
          <w:p w14:paraId="48893F0E" w14:textId="77777777" w:rsidR="00C10C1B" w:rsidRPr="00F36E6B" w:rsidRDefault="00C10C1B" w:rsidP="00D32F22">
            <w:pPr>
              <w:rPr>
                <w:rFonts w:asciiTheme="minorHAnsi" w:hAnsiTheme="minorHAnsi" w:cstheme="minorHAnsi"/>
              </w:rPr>
            </w:pPr>
            <w:r w:rsidRPr="00F36E6B">
              <w:rPr>
                <w:rFonts w:asciiTheme="minorHAnsi" w:hAnsiTheme="minorHAnsi" w:cstheme="minorHAnsi"/>
              </w:rPr>
              <w:t xml:space="preserve">Plan and </w:t>
            </w:r>
            <w:proofErr w:type="spellStart"/>
            <w:r w:rsidRPr="00F36E6B">
              <w:rPr>
                <w:rFonts w:asciiTheme="minorHAnsi" w:hAnsiTheme="minorHAnsi" w:cstheme="minorHAnsi"/>
              </w:rPr>
              <w:t>prioritise</w:t>
            </w:r>
            <w:proofErr w:type="spellEnd"/>
          </w:p>
        </w:tc>
        <w:sdt>
          <w:sdtPr>
            <w:rPr>
              <w:rFonts w:asciiTheme="minorHAnsi" w:hAnsiTheme="minorHAnsi" w:cstheme="minorHAnsi"/>
            </w:rPr>
            <w:alias w:val="Levels"/>
            <w:id w:val="1300489540"/>
            <w:placeholder>
              <w:docPart w:val="411231F625B14863B7F3DC976564A8F7"/>
            </w:placeholder>
            <w:dropDownList>
              <w:listItem w:value="Choose an item."/>
              <w:listItem w:displayText="Basic" w:value="Basic"/>
              <w:listItem w:displayText="Competent" w:value="Competent"/>
              <w:listItem w:displayText="Advanced" w:value="Advanced"/>
              <w:listItem w:displayText="Expert" w:value="Expert"/>
            </w:dropDownList>
          </w:sdtPr>
          <w:sdtEndPr/>
          <w:sdtContent>
            <w:tc>
              <w:tcPr>
                <w:tcW w:w="3006" w:type="dxa"/>
              </w:tcPr>
              <w:p w14:paraId="5444DC98" w14:textId="14DB285C" w:rsidR="00C10C1B" w:rsidRPr="00F36E6B" w:rsidRDefault="00883853" w:rsidP="00D32F22">
                <w:pPr>
                  <w:rPr>
                    <w:rFonts w:asciiTheme="minorHAnsi" w:hAnsiTheme="minorHAnsi" w:cstheme="minorHAnsi"/>
                  </w:rPr>
                </w:pPr>
                <w:r>
                  <w:rPr>
                    <w:rFonts w:asciiTheme="minorHAnsi" w:hAnsiTheme="minorHAnsi" w:cstheme="minorHAnsi"/>
                  </w:rPr>
                  <w:t>Competent</w:t>
                </w:r>
              </w:p>
            </w:tc>
          </w:sdtContent>
        </w:sdt>
      </w:tr>
      <w:tr w:rsidR="00C10C1B" w:rsidRPr="00F36E6B" w14:paraId="0A6023DF" w14:textId="77777777" w:rsidTr="1980C92E">
        <w:trPr>
          <w:trHeight w:val="340"/>
          <w:jc w:val="center"/>
        </w:trPr>
        <w:tc>
          <w:tcPr>
            <w:tcW w:w="2263" w:type="dxa"/>
            <w:vMerge/>
          </w:tcPr>
          <w:p w14:paraId="651E4D39" w14:textId="77777777" w:rsidR="00C10C1B" w:rsidRPr="00F36E6B" w:rsidRDefault="00C10C1B" w:rsidP="00D32F22">
            <w:pPr>
              <w:rPr>
                <w:rFonts w:asciiTheme="minorHAnsi" w:hAnsiTheme="minorHAnsi" w:cstheme="minorHAnsi"/>
              </w:rPr>
            </w:pPr>
          </w:p>
        </w:tc>
        <w:tc>
          <w:tcPr>
            <w:tcW w:w="3747" w:type="dxa"/>
            <w:tcBorders>
              <w:left w:val="nil"/>
            </w:tcBorders>
          </w:tcPr>
          <w:p w14:paraId="5685736D" w14:textId="77777777" w:rsidR="00C10C1B" w:rsidRPr="00F36E6B" w:rsidRDefault="00C10C1B" w:rsidP="00D32F22">
            <w:pPr>
              <w:rPr>
                <w:rFonts w:asciiTheme="minorHAnsi" w:hAnsiTheme="minorHAnsi" w:cstheme="minorHAnsi"/>
              </w:rPr>
            </w:pPr>
            <w:r w:rsidRPr="00F36E6B">
              <w:rPr>
                <w:rFonts w:asciiTheme="minorHAnsi" w:hAnsiTheme="minorHAnsi" w:cstheme="minorHAnsi"/>
              </w:rPr>
              <w:t>Problem solving</w:t>
            </w:r>
          </w:p>
        </w:tc>
        <w:sdt>
          <w:sdtPr>
            <w:rPr>
              <w:rFonts w:asciiTheme="minorHAnsi" w:hAnsiTheme="minorHAnsi" w:cstheme="minorHAnsi"/>
            </w:rPr>
            <w:alias w:val="Levels"/>
            <w:id w:val="1137611579"/>
            <w:placeholder>
              <w:docPart w:val="3817CC32E952483E85F2BAEA87E1350B"/>
            </w:placeholder>
            <w:dropDownList>
              <w:listItem w:value="Choose an item."/>
              <w:listItem w:displayText="Basic" w:value="Basic"/>
              <w:listItem w:displayText="Competent" w:value="Competent"/>
              <w:listItem w:displayText="Advanced" w:value="Advanced"/>
              <w:listItem w:displayText="Expert" w:value="Expert"/>
            </w:dropDownList>
          </w:sdtPr>
          <w:sdtEndPr/>
          <w:sdtContent>
            <w:tc>
              <w:tcPr>
                <w:tcW w:w="3006" w:type="dxa"/>
              </w:tcPr>
              <w:p w14:paraId="58A9EFC4" w14:textId="2D0126BC" w:rsidR="00C10C1B" w:rsidRPr="00F36E6B" w:rsidRDefault="00216243" w:rsidP="00D32F22">
                <w:pPr>
                  <w:rPr>
                    <w:rFonts w:asciiTheme="minorHAnsi" w:hAnsiTheme="minorHAnsi" w:cstheme="minorHAnsi"/>
                  </w:rPr>
                </w:pPr>
                <w:r>
                  <w:rPr>
                    <w:rFonts w:asciiTheme="minorHAnsi" w:hAnsiTheme="minorHAnsi" w:cstheme="minorHAnsi"/>
                  </w:rPr>
                  <w:t>Competent</w:t>
                </w:r>
              </w:p>
            </w:tc>
          </w:sdtContent>
        </w:sdt>
      </w:tr>
      <w:tr w:rsidR="00C10C1B" w:rsidRPr="00F36E6B" w14:paraId="08421806" w14:textId="77777777" w:rsidTr="1980C92E">
        <w:trPr>
          <w:trHeight w:val="340"/>
          <w:jc w:val="center"/>
        </w:trPr>
        <w:tc>
          <w:tcPr>
            <w:tcW w:w="2263" w:type="dxa"/>
            <w:vMerge/>
          </w:tcPr>
          <w:p w14:paraId="254CEA8B" w14:textId="77777777" w:rsidR="00C10C1B" w:rsidRPr="00F36E6B" w:rsidRDefault="00C10C1B" w:rsidP="00D32F22">
            <w:pPr>
              <w:rPr>
                <w:rFonts w:asciiTheme="minorHAnsi" w:hAnsiTheme="minorHAnsi" w:cstheme="minorHAnsi"/>
              </w:rPr>
            </w:pPr>
          </w:p>
        </w:tc>
        <w:tc>
          <w:tcPr>
            <w:tcW w:w="3747" w:type="dxa"/>
            <w:tcBorders>
              <w:left w:val="nil"/>
            </w:tcBorders>
          </w:tcPr>
          <w:p w14:paraId="12CEA9BF" w14:textId="77777777" w:rsidR="00C10C1B" w:rsidRPr="00F36E6B" w:rsidRDefault="00C10C1B" w:rsidP="00D32F22">
            <w:pPr>
              <w:rPr>
                <w:rFonts w:asciiTheme="minorHAnsi" w:hAnsiTheme="minorHAnsi" w:cstheme="minorHAnsi"/>
              </w:rPr>
            </w:pPr>
            <w:r w:rsidRPr="00F36E6B">
              <w:rPr>
                <w:rFonts w:asciiTheme="minorHAnsi" w:hAnsiTheme="minorHAnsi" w:cstheme="minorHAnsi"/>
              </w:rPr>
              <w:t>Accountability</w:t>
            </w:r>
          </w:p>
        </w:tc>
        <w:sdt>
          <w:sdtPr>
            <w:rPr>
              <w:rFonts w:asciiTheme="minorHAnsi" w:hAnsiTheme="minorHAnsi" w:cstheme="minorHAnsi"/>
            </w:rPr>
            <w:alias w:val="Levels"/>
            <w:id w:val="267580787"/>
            <w:placeholder>
              <w:docPart w:val="3D387D0D3FC6477C9E70D34C2AFEB417"/>
            </w:placeholder>
            <w:dropDownList>
              <w:listItem w:value="Choose an item."/>
              <w:listItem w:displayText="Basic" w:value="Basic"/>
              <w:listItem w:displayText="Competent" w:value="Competent"/>
              <w:listItem w:displayText="Advanced" w:value="Advanced"/>
              <w:listItem w:displayText="Expert" w:value="Expert"/>
            </w:dropDownList>
          </w:sdtPr>
          <w:sdtEndPr/>
          <w:sdtContent>
            <w:tc>
              <w:tcPr>
                <w:tcW w:w="3006" w:type="dxa"/>
              </w:tcPr>
              <w:p w14:paraId="1D52B04C" w14:textId="14AA843D" w:rsidR="00C10C1B" w:rsidRPr="00F36E6B" w:rsidRDefault="00216243" w:rsidP="00D32F22">
                <w:pPr>
                  <w:rPr>
                    <w:rFonts w:asciiTheme="minorHAnsi" w:hAnsiTheme="minorHAnsi" w:cstheme="minorHAnsi"/>
                  </w:rPr>
                </w:pPr>
                <w:r>
                  <w:rPr>
                    <w:rFonts w:asciiTheme="minorHAnsi" w:hAnsiTheme="minorHAnsi" w:cstheme="minorHAnsi"/>
                  </w:rPr>
                  <w:t>Competent</w:t>
                </w:r>
              </w:p>
            </w:tc>
          </w:sdtContent>
        </w:sdt>
      </w:tr>
      <w:tr w:rsidR="00C10C1B" w:rsidRPr="00F36E6B" w14:paraId="46D4130D" w14:textId="77777777" w:rsidTr="1980C92E">
        <w:trPr>
          <w:trHeight w:val="340"/>
          <w:jc w:val="center"/>
        </w:trPr>
        <w:tc>
          <w:tcPr>
            <w:tcW w:w="2263" w:type="dxa"/>
            <w:tcBorders>
              <w:top w:val="nil"/>
              <w:bottom w:val="nil"/>
              <w:right w:val="nil"/>
            </w:tcBorders>
          </w:tcPr>
          <w:p w14:paraId="6AA04B6F" w14:textId="77777777" w:rsidR="00C10C1B" w:rsidRPr="00F36E6B" w:rsidRDefault="00C10C1B" w:rsidP="00D32F22">
            <w:pPr>
              <w:rPr>
                <w:rFonts w:asciiTheme="minorHAnsi" w:hAnsiTheme="minorHAnsi" w:cstheme="minorHAnsi"/>
              </w:rPr>
            </w:pPr>
          </w:p>
        </w:tc>
        <w:tc>
          <w:tcPr>
            <w:tcW w:w="3747" w:type="dxa"/>
            <w:tcBorders>
              <w:left w:val="nil"/>
            </w:tcBorders>
          </w:tcPr>
          <w:p w14:paraId="227AD670" w14:textId="77777777" w:rsidR="00C10C1B" w:rsidRPr="00F36E6B" w:rsidRDefault="00C10C1B" w:rsidP="00D32F22">
            <w:pPr>
              <w:rPr>
                <w:rFonts w:asciiTheme="minorHAnsi" w:hAnsiTheme="minorHAnsi" w:cstheme="minorHAnsi"/>
              </w:rPr>
            </w:pPr>
          </w:p>
        </w:tc>
        <w:tc>
          <w:tcPr>
            <w:tcW w:w="3006" w:type="dxa"/>
          </w:tcPr>
          <w:p w14:paraId="5D815CDB" w14:textId="77777777" w:rsidR="00C10C1B" w:rsidRPr="00F36E6B" w:rsidRDefault="00C10C1B" w:rsidP="00D32F22">
            <w:pPr>
              <w:rPr>
                <w:rFonts w:asciiTheme="minorHAnsi" w:hAnsiTheme="minorHAnsi" w:cstheme="minorHAnsi"/>
              </w:rPr>
            </w:pPr>
          </w:p>
        </w:tc>
      </w:tr>
      <w:tr w:rsidR="00C10C1B" w:rsidRPr="00F36E6B" w14:paraId="7834A7B7" w14:textId="77777777" w:rsidTr="1980C92E">
        <w:trPr>
          <w:trHeight w:val="340"/>
          <w:jc w:val="center"/>
        </w:trPr>
        <w:tc>
          <w:tcPr>
            <w:tcW w:w="2263" w:type="dxa"/>
            <w:vMerge w:val="restart"/>
            <w:tcBorders>
              <w:top w:val="nil"/>
              <w:right w:val="nil"/>
            </w:tcBorders>
          </w:tcPr>
          <w:p w14:paraId="50EBBD3A" w14:textId="77777777" w:rsidR="00C10C1B" w:rsidRPr="00F36E6B" w:rsidRDefault="00C10C1B" w:rsidP="00D32F22">
            <w:pPr>
              <w:jc w:val="center"/>
              <w:rPr>
                <w:rFonts w:asciiTheme="minorHAnsi" w:hAnsiTheme="minorHAnsi" w:cstheme="minorHAnsi"/>
              </w:rPr>
            </w:pPr>
            <w:r>
              <w:rPr>
                <w:noProof/>
              </w:rPr>
              <w:drawing>
                <wp:inline distT="0" distB="0" distL="0" distR="0" wp14:anchorId="35948A3A" wp14:editId="312BF2A9">
                  <wp:extent cx="734599" cy="821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4599" cy="821690"/>
                          </a:xfrm>
                          <a:prstGeom prst="rect">
                            <a:avLst/>
                          </a:prstGeom>
                        </pic:spPr>
                      </pic:pic>
                    </a:graphicData>
                  </a:graphic>
                </wp:inline>
              </w:drawing>
            </w:r>
          </w:p>
        </w:tc>
        <w:tc>
          <w:tcPr>
            <w:tcW w:w="3747" w:type="dxa"/>
            <w:tcBorders>
              <w:left w:val="nil"/>
            </w:tcBorders>
          </w:tcPr>
          <w:p w14:paraId="7EC73C4C" w14:textId="77777777" w:rsidR="00C10C1B" w:rsidRPr="00F36E6B" w:rsidRDefault="00C10C1B" w:rsidP="00D32F22">
            <w:pPr>
              <w:rPr>
                <w:rFonts w:asciiTheme="minorHAnsi" w:hAnsiTheme="minorHAnsi" w:cstheme="minorHAnsi"/>
              </w:rPr>
            </w:pPr>
            <w:r w:rsidRPr="00F36E6B">
              <w:rPr>
                <w:rFonts w:asciiTheme="minorHAnsi" w:hAnsiTheme="minorHAnsi" w:cstheme="minorHAnsi"/>
              </w:rPr>
              <w:t>Finance</w:t>
            </w:r>
          </w:p>
        </w:tc>
        <w:sdt>
          <w:sdtPr>
            <w:rPr>
              <w:rFonts w:asciiTheme="minorHAnsi" w:hAnsiTheme="minorHAnsi" w:cstheme="minorHAnsi"/>
            </w:rPr>
            <w:alias w:val="Levels"/>
            <w:id w:val="1818676795"/>
            <w:placeholder>
              <w:docPart w:val="19728005B444442C878E50F016429D36"/>
            </w:placeholder>
            <w:dropDownList>
              <w:listItem w:value="Choose an item."/>
              <w:listItem w:displayText="Basic" w:value="Basic"/>
              <w:listItem w:displayText="Competent" w:value="Competent"/>
              <w:listItem w:displayText="Advanced" w:value="Advanced"/>
              <w:listItem w:displayText="Expert" w:value="Expert"/>
            </w:dropDownList>
          </w:sdtPr>
          <w:sdtEndPr/>
          <w:sdtContent>
            <w:tc>
              <w:tcPr>
                <w:tcW w:w="3006" w:type="dxa"/>
              </w:tcPr>
              <w:p w14:paraId="3C6134D5" w14:textId="4D8CCD42" w:rsidR="00C10C1B" w:rsidRPr="00F36E6B" w:rsidRDefault="00216243" w:rsidP="00D32F22">
                <w:pPr>
                  <w:rPr>
                    <w:rFonts w:asciiTheme="minorHAnsi" w:hAnsiTheme="minorHAnsi" w:cstheme="minorHAnsi"/>
                  </w:rPr>
                </w:pPr>
                <w:r>
                  <w:rPr>
                    <w:rFonts w:asciiTheme="minorHAnsi" w:hAnsiTheme="minorHAnsi" w:cstheme="minorHAnsi"/>
                  </w:rPr>
                  <w:t>Basic</w:t>
                </w:r>
              </w:p>
            </w:tc>
          </w:sdtContent>
        </w:sdt>
      </w:tr>
      <w:tr w:rsidR="00C10C1B" w:rsidRPr="00F36E6B" w14:paraId="4E63FDD1" w14:textId="77777777" w:rsidTr="1980C92E">
        <w:trPr>
          <w:trHeight w:val="340"/>
          <w:jc w:val="center"/>
        </w:trPr>
        <w:tc>
          <w:tcPr>
            <w:tcW w:w="2263" w:type="dxa"/>
            <w:vMerge/>
          </w:tcPr>
          <w:p w14:paraId="17131D9B" w14:textId="77777777" w:rsidR="00C10C1B" w:rsidRPr="00F36E6B" w:rsidRDefault="00C10C1B" w:rsidP="00D32F22">
            <w:pPr>
              <w:rPr>
                <w:rFonts w:asciiTheme="minorHAnsi" w:hAnsiTheme="minorHAnsi" w:cstheme="minorHAnsi"/>
              </w:rPr>
            </w:pPr>
          </w:p>
        </w:tc>
        <w:tc>
          <w:tcPr>
            <w:tcW w:w="3747" w:type="dxa"/>
            <w:tcBorders>
              <w:left w:val="nil"/>
            </w:tcBorders>
          </w:tcPr>
          <w:p w14:paraId="53637C2E" w14:textId="77777777" w:rsidR="00C10C1B" w:rsidRPr="00F36E6B" w:rsidRDefault="00C10C1B" w:rsidP="00D32F22">
            <w:pPr>
              <w:rPr>
                <w:rFonts w:asciiTheme="minorHAnsi" w:hAnsiTheme="minorHAnsi" w:cstheme="minorHAnsi"/>
              </w:rPr>
            </w:pPr>
            <w:r w:rsidRPr="00F36E6B">
              <w:rPr>
                <w:rFonts w:asciiTheme="minorHAnsi" w:hAnsiTheme="minorHAnsi" w:cstheme="minorHAnsi"/>
              </w:rPr>
              <w:t>Technology</w:t>
            </w:r>
          </w:p>
        </w:tc>
        <w:sdt>
          <w:sdtPr>
            <w:rPr>
              <w:rFonts w:asciiTheme="minorHAnsi" w:hAnsiTheme="minorHAnsi" w:cstheme="minorHAnsi"/>
            </w:rPr>
            <w:alias w:val="Levels"/>
            <w:id w:val="-1427412401"/>
            <w:placeholder>
              <w:docPart w:val="6E31BF8E8A8B48029E390F4120F8D3F5"/>
            </w:placeholder>
            <w:dropDownList>
              <w:listItem w:value="Choose an item."/>
              <w:listItem w:displayText="Basic" w:value="Basic"/>
              <w:listItem w:displayText="Competent" w:value="Competent"/>
              <w:listItem w:displayText="Advanced" w:value="Advanced"/>
              <w:listItem w:displayText="Expert" w:value="Expert"/>
            </w:dropDownList>
          </w:sdtPr>
          <w:sdtEndPr/>
          <w:sdtContent>
            <w:tc>
              <w:tcPr>
                <w:tcW w:w="3006" w:type="dxa"/>
              </w:tcPr>
              <w:p w14:paraId="2A9FC562" w14:textId="1FD819C4" w:rsidR="00C10C1B" w:rsidRPr="00F36E6B" w:rsidRDefault="00216243" w:rsidP="00D32F22">
                <w:pPr>
                  <w:rPr>
                    <w:rFonts w:asciiTheme="minorHAnsi" w:hAnsiTheme="minorHAnsi" w:cstheme="minorHAnsi"/>
                  </w:rPr>
                </w:pPr>
                <w:r>
                  <w:rPr>
                    <w:rFonts w:asciiTheme="minorHAnsi" w:hAnsiTheme="minorHAnsi" w:cstheme="minorHAnsi"/>
                  </w:rPr>
                  <w:t>Competent</w:t>
                </w:r>
              </w:p>
            </w:tc>
          </w:sdtContent>
        </w:sdt>
      </w:tr>
      <w:tr w:rsidR="00C10C1B" w:rsidRPr="00F36E6B" w14:paraId="2152DCDE" w14:textId="77777777" w:rsidTr="1980C92E">
        <w:trPr>
          <w:trHeight w:val="340"/>
          <w:jc w:val="center"/>
        </w:trPr>
        <w:tc>
          <w:tcPr>
            <w:tcW w:w="2263" w:type="dxa"/>
            <w:vMerge/>
          </w:tcPr>
          <w:p w14:paraId="6D0D241F" w14:textId="77777777" w:rsidR="00C10C1B" w:rsidRPr="00F36E6B" w:rsidRDefault="00C10C1B" w:rsidP="00D32F22">
            <w:pPr>
              <w:rPr>
                <w:rFonts w:asciiTheme="minorHAnsi" w:hAnsiTheme="minorHAnsi" w:cstheme="minorHAnsi"/>
              </w:rPr>
            </w:pPr>
          </w:p>
        </w:tc>
        <w:tc>
          <w:tcPr>
            <w:tcW w:w="3747" w:type="dxa"/>
            <w:tcBorders>
              <w:left w:val="nil"/>
            </w:tcBorders>
          </w:tcPr>
          <w:p w14:paraId="2C2FBA5D" w14:textId="77777777" w:rsidR="00C10C1B" w:rsidRPr="00F36E6B" w:rsidRDefault="00C10C1B" w:rsidP="00D32F22">
            <w:pPr>
              <w:rPr>
                <w:rFonts w:asciiTheme="minorHAnsi" w:hAnsiTheme="minorHAnsi" w:cstheme="minorHAnsi"/>
              </w:rPr>
            </w:pPr>
            <w:r w:rsidRPr="00F36E6B">
              <w:rPr>
                <w:rFonts w:asciiTheme="minorHAnsi" w:hAnsiTheme="minorHAnsi" w:cstheme="minorHAnsi"/>
              </w:rPr>
              <w:t>Procurement</w:t>
            </w:r>
          </w:p>
        </w:tc>
        <w:sdt>
          <w:sdtPr>
            <w:rPr>
              <w:rFonts w:asciiTheme="minorHAnsi" w:hAnsiTheme="minorHAnsi" w:cstheme="minorHAnsi"/>
            </w:rPr>
            <w:alias w:val="Levels"/>
            <w:id w:val="-978531166"/>
            <w:placeholder>
              <w:docPart w:val="760761A56AC4415590421BFB2E7B8163"/>
            </w:placeholder>
            <w:dropDownList>
              <w:listItem w:value="Choose an item."/>
              <w:listItem w:displayText="Basic" w:value="Basic"/>
              <w:listItem w:displayText="Competent" w:value="Competent"/>
              <w:listItem w:displayText="Advanced" w:value="Advanced"/>
              <w:listItem w:displayText="Expert" w:value="Expert"/>
            </w:dropDownList>
          </w:sdtPr>
          <w:sdtEndPr/>
          <w:sdtContent>
            <w:tc>
              <w:tcPr>
                <w:tcW w:w="3006" w:type="dxa"/>
              </w:tcPr>
              <w:p w14:paraId="3E0D5A6D" w14:textId="6F6C1422" w:rsidR="00C10C1B" w:rsidRPr="00F36E6B" w:rsidRDefault="00216243" w:rsidP="00D32F22">
                <w:pPr>
                  <w:rPr>
                    <w:rFonts w:asciiTheme="minorHAnsi" w:hAnsiTheme="minorHAnsi" w:cstheme="minorHAnsi"/>
                  </w:rPr>
                </w:pPr>
                <w:r>
                  <w:rPr>
                    <w:rFonts w:asciiTheme="minorHAnsi" w:hAnsiTheme="minorHAnsi" w:cstheme="minorHAnsi"/>
                  </w:rPr>
                  <w:t>Basic</w:t>
                </w:r>
              </w:p>
            </w:tc>
          </w:sdtContent>
        </w:sdt>
      </w:tr>
      <w:tr w:rsidR="00C10C1B" w:rsidRPr="00F36E6B" w14:paraId="7F5F30A0" w14:textId="77777777" w:rsidTr="1980C92E">
        <w:trPr>
          <w:trHeight w:val="340"/>
          <w:jc w:val="center"/>
        </w:trPr>
        <w:tc>
          <w:tcPr>
            <w:tcW w:w="2263" w:type="dxa"/>
            <w:vMerge/>
          </w:tcPr>
          <w:p w14:paraId="02EFFF41" w14:textId="77777777" w:rsidR="00C10C1B" w:rsidRPr="00F36E6B" w:rsidRDefault="00C10C1B" w:rsidP="00D32F22">
            <w:pPr>
              <w:rPr>
                <w:rFonts w:asciiTheme="minorHAnsi" w:hAnsiTheme="minorHAnsi" w:cstheme="minorHAnsi"/>
              </w:rPr>
            </w:pPr>
          </w:p>
        </w:tc>
        <w:tc>
          <w:tcPr>
            <w:tcW w:w="3747" w:type="dxa"/>
            <w:tcBorders>
              <w:left w:val="nil"/>
            </w:tcBorders>
          </w:tcPr>
          <w:p w14:paraId="4C20027B" w14:textId="77777777" w:rsidR="00C10C1B" w:rsidRPr="00F36E6B" w:rsidRDefault="00C10C1B" w:rsidP="00D32F22">
            <w:pPr>
              <w:rPr>
                <w:rFonts w:asciiTheme="minorHAnsi" w:hAnsiTheme="minorHAnsi" w:cstheme="minorHAnsi"/>
              </w:rPr>
            </w:pPr>
            <w:r w:rsidRPr="00F36E6B">
              <w:rPr>
                <w:rFonts w:asciiTheme="minorHAnsi" w:hAnsiTheme="minorHAnsi" w:cstheme="minorHAnsi"/>
              </w:rPr>
              <w:t>Innovation</w:t>
            </w:r>
          </w:p>
        </w:tc>
        <w:sdt>
          <w:sdtPr>
            <w:rPr>
              <w:rFonts w:asciiTheme="minorHAnsi" w:hAnsiTheme="minorHAnsi" w:cstheme="minorHAnsi"/>
            </w:rPr>
            <w:alias w:val="Levels"/>
            <w:id w:val="1382757860"/>
            <w:placeholder>
              <w:docPart w:val="5397007CD9684DE3B1C15DB707704FA8"/>
            </w:placeholder>
            <w:dropDownList>
              <w:listItem w:value="Choose an item."/>
              <w:listItem w:displayText="Basic" w:value="Basic"/>
              <w:listItem w:displayText="Competent" w:value="Competent"/>
              <w:listItem w:displayText="Advanced" w:value="Advanced"/>
              <w:listItem w:displayText="Expert" w:value="Expert"/>
            </w:dropDownList>
          </w:sdtPr>
          <w:sdtEndPr/>
          <w:sdtContent>
            <w:tc>
              <w:tcPr>
                <w:tcW w:w="3006" w:type="dxa"/>
              </w:tcPr>
              <w:p w14:paraId="030C066D" w14:textId="4F35AFC0" w:rsidR="00C10C1B" w:rsidRPr="00F36E6B" w:rsidRDefault="00216243" w:rsidP="00D32F22">
                <w:pPr>
                  <w:rPr>
                    <w:rFonts w:asciiTheme="minorHAnsi" w:hAnsiTheme="minorHAnsi" w:cstheme="minorHAnsi"/>
                  </w:rPr>
                </w:pPr>
                <w:r>
                  <w:rPr>
                    <w:rFonts w:asciiTheme="minorHAnsi" w:hAnsiTheme="minorHAnsi" w:cstheme="minorHAnsi"/>
                  </w:rPr>
                  <w:t>Competent</w:t>
                </w:r>
              </w:p>
            </w:tc>
          </w:sdtContent>
        </w:sdt>
      </w:tr>
      <w:tr w:rsidR="00C10C1B" w:rsidRPr="00F36E6B" w14:paraId="12C80DCE" w14:textId="77777777" w:rsidTr="1980C92E">
        <w:trPr>
          <w:trHeight w:val="340"/>
          <w:jc w:val="center"/>
        </w:trPr>
        <w:tc>
          <w:tcPr>
            <w:tcW w:w="2263" w:type="dxa"/>
            <w:tcBorders>
              <w:top w:val="nil"/>
              <w:bottom w:val="nil"/>
              <w:right w:val="nil"/>
            </w:tcBorders>
          </w:tcPr>
          <w:p w14:paraId="01D970B4" w14:textId="77777777" w:rsidR="00C10C1B" w:rsidRPr="00F36E6B" w:rsidRDefault="00C10C1B" w:rsidP="00D32F22">
            <w:pPr>
              <w:rPr>
                <w:rFonts w:asciiTheme="minorHAnsi" w:hAnsiTheme="minorHAnsi" w:cstheme="minorHAnsi"/>
              </w:rPr>
            </w:pPr>
          </w:p>
        </w:tc>
        <w:tc>
          <w:tcPr>
            <w:tcW w:w="3747" w:type="dxa"/>
            <w:tcBorders>
              <w:left w:val="nil"/>
            </w:tcBorders>
          </w:tcPr>
          <w:p w14:paraId="0DC55647" w14:textId="77777777" w:rsidR="00C10C1B" w:rsidRPr="00F36E6B" w:rsidRDefault="00C10C1B" w:rsidP="00D32F22">
            <w:pPr>
              <w:rPr>
                <w:rFonts w:asciiTheme="minorHAnsi" w:hAnsiTheme="minorHAnsi" w:cstheme="minorHAnsi"/>
              </w:rPr>
            </w:pPr>
          </w:p>
        </w:tc>
        <w:tc>
          <w:tcPr>
            <w:tcW w:w="3006" w:type="dxa"/>
          </w:tcPr>
          <w:p w14:paraId="668B8DB4" w14:textId="77777777" w:rsidR="00C10C1B" w:rsidRPr="00F36E6B" w:rsidRDefault="00C10C1B" w:rsidP="00D32F22">
            <w:pPr>
              <w:rPr>
                <w:rFonts w:asciiTheme="minorHAnsi" w:hAnsiTheme="minorHAnsi" w:cstheme="minorHAnsi"/>
              </w:rPr>
            </w:pPr>
          </w:p>
        </w:tc>
      </w:tr>
      <w:tr w:rsidR="00C10C1B" w:rsidRPr="00F36E6B" w14:paraId="2AA3B29E" w14:textId="77777777" w:rsidTr="1980C92E">
        <w:trPr>
          <w:trHeight w:val="340"/>
          <w:jc w:val="center"/>
        </w:trPr>
        <w:tc>
          <w:tcPr>
            <w:tcW w:w="2263" w:type="dxa"/>
            <w:vMerge w:val="restart"/>
            <w:tcBorders>
              <w:top w:val="nil"/>
              <w:right w:val="nil"/>
            </w:tcBorders>
          </w:tcPr>
          <w:p w14:paraId="1FC66264" w14:textId="77777777" w:rsidR="00C10C1B" w:rsidRPr="00F36E6B" w:rsidRDefault="00C10C1B" w:rsidP="00D32F22">
            <w:pPr>
              <w:jc w:val="center"/>
              <w:rPr>
                <w:rFonts w:asciiTheme="minorHAnsi" w:hAnsiTheme="minorHAnsi" w:cstheme="minorHAnsi"/>
              </w:rPr>
            </w:pPr>
            <w:r>
              <w:rPr>
                <w:noProof/>
              </w:rPr>
              <w:drawing>
                <wp:inline distT="0" distB="0" distL="0" distR="0" wp14:anchorId="51EAE764" wp14:editId="5BC68324">
                  <wp:extent cx="1076700" cy="902235"/>
                  <wp:effectExtent l="0" t="0" r="0" b="0"/>
                  <wp:docPr id="7" name="Picture 7"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5">
                            <a:extLst>
                              <a:ext uri="{28A0092B-C50C-407E-A947-70E740481C1C}">
                                <a14:useLocalDpi xmlns:a14="http://schemas.microsoft.com/office/drawing/2010/main" val="0"/>
                              </a:ext>
                            </a:extLst>
                          </a:blip>
                          <a:stretch>
                            <a:fillRect/>
                          </a:stretch>
                        </pic:blipFill>
                        <pic:spPr>
                          <a:xfrm>
                            <a:off x="0" y="0"/>
                            <a:ext cx="1076700" cy="902235"/>
                          </a:xfrm>
                          <a:prstGeom prst="rect">
                            <a:avLst/>
                          </a:prstGeom>
                        </pic:spPr>
                      </pic:pic>
                    </a:graphicData>
                  </a:graphic>
                </wp:inline>
              </w:drawing>
            </w:r>
          </w:p>
        </w:tc>
        <w:tc>
          <w:tcPr>
            <w:tcW w:w="3747" w:type="dxa"/>
            <w:tcBorders>
              <w:left w:val="nil"/>
            </w:tcBorders>
          </w:tcPr>
          <w:p w14:paraId="18B965E8" w14:textId="77777777" w:rsidR="00C10C1B" w:rsidRPr="00F36E6B" w:rsidRDefault="00C10C1B" w:rsidP="00D32F22">
            <w:pPr>
              <w:rPr>
                <w:rFonts w:asciiTheme="minorHAnsi" w:hAnsiTheme="minorHAnsi" w:cstheme="minorHAnsi"/>
              </w:rPr>
            </w:pPr>
            <w:r w:rsidRPr="00F36E6B">
              <w:rPr>
                <w:rFonts w:asciiTheme="minorHAnsi" w:hAnsiTheme="minorHAnsi" w:cstheme="minorHAnsi"/>
              </w:rPr>
              <w:t>Manage and develop</w:t>
            </w:r>
          </w:p>
        </w:tc>
        <w:sdt>
          <w:sdtPr>
            <w:rPr>
              <w:rFonts w:asciiTheme="minorHAnsi" w:hAnsiTheme="minorHAnsi" w:cstheme="minorHAnsi"/>
            </w:rPr>
            <w:alias w:val="Levels"/>
            <w:id w:val="-1984306325"/>
            <w:placeholder>
              <w:docPart w:val="F1A83A1D7FE54AF5A7264DA6D86630B5"/>
            </w:placeholder>
            <w:dropDownList>
              <w:listItem w:value="Choose an item."/>
              <w:listItem w:displayText="Basic" w:value="Basic"/>
              <w:listItem w:displayText="Competent" w:value="Competent"/>
              <w:listItem w:displayText="Advanced" w:value="Advanced"/>
              <w:listItem w:displayText="Expert" w:value="Expert"/>
            </w:dropDownList>
          </w:sdtPr>
          <w:sdtEndPr/>
          <w:sdtContent>
            <w:tc>
              <w:tcPr>
                <w:tcW w:w="3006" w:type="dxa"/>
              </w:tcPr>
              <w:p w14:paraId="1B872503" w14:textId="081EE97E" w:rsidR="00C10C1B" w:rsidRPr="00F36E6B" w:rsidRDefault="00C02C8B" w:rsidP="00D32F22">
                <w:pPr>
                  <w:rPr>
                    <w:rFonts w:asciiTheme="minorHAnsi" w:hAnsiTheme="minorHAnsi" w:cstheme="minorHAnsi"/>
                  </w:rPr>
                </w:pPr>
                <w:r>
                  <w:rPr>
                    <w:rFonts w:asciiTheme="minorHAnsi" w:hAnsiTheme="minorHAnsi" w:cstheme="minorHAnsi"/>
                  </w:rPr>
                  <w:t>Competent</w:t>
                </w:r>
              </w:p>
            </w:tc>
          </w:sdtContent>
        </w:sdt>
      </w:tr>
      <w:tr w:rsidR="00C10C1B" w:rsidRPr="00F36E6B" w14:paraId="6D4E1749" w14:textId="77777777" w:rsidTr="1980C92E">
        <w:trPr>
          <w:trHeight w:val="340"/>
          <w:jc w:val="center"/>
        </w:trPr>
        <w:tc>
          <w:tcPr>
            <w:tcW w:w="2263" w:type="dxa"/>
            <w:vMerge/>
          </w:tcPr>
          <w:p w14:paraId="650818A9" w14:textId="77777777" w:rsidR="00C10C1B" w:rsidRPr="00F36E6B" w:rsidRDefault="00C10C1B" w:rsidP="00D32F22">
            <w:pPr>
              <w:rPr>
                <w:rFonts w:asciiTheme="minorHAnsi" w:hAnsiTheme="minorHAnsi" w:cstheme="minorHAnsi"/>
              </w:rPr>
            </w:pPr>
          </w:p>
        </w:tc>
        <w:tc>
          <w:tcPr>
            <w:tcW w:w="3747" w:type="dxa"/>
            <w:tcBorders>
              <w:left w:val="nil"/>
            </w:tcBorders>
          </w:tcPr>
          <w:p w14:paraId="02A6ED41" w14:textId="77777777" w:rsidR="00C10C1B" w:rsidRPr="00F36E6B" w:rsidRDefault="00C10C1B" w:rsidP="00D32F22">
            <w:pPr>
              <w:rPr>
                <w:rFonts w:asciiTheme="minorHAnsi" w:hAnsiTheme="minorHAnsi" w:cstheme="minorHAnsi"/>
              </w:rPr>
            </w:pPr>
            <w:r w:rsidRPr="00F36E6B">
              <w:rPr>
                <w:rFonts w:asciiTheme="minorHAnsi" w:hAnsiTheme="minorHAnsi" w:cstheme="minorHAnsi"/>
              </w:rPr>
              <w:t>Inspire direction and purpose</w:t>
            </w:r>
          </w:p>
        </w:tc>
        <w:sdt>
          <w:sdtPr>
            <w:rPr>
              <w:rFonts w:asciiTheme="minorHAnsi" w:hAnsiTheme="minorHAnsi" w:cstheme="minorHAnsi"/>
            </w:rPr>
            <w:alias w:val="Levels"/>
            <w:id w:val="1199518640"/>
            <w:placeholder>
              <w:docPart w:val="7893F271F97D448EAABB2C634C90D0C7"/>
            </w:placeholder>
            <w:dropDownList>
              <w:listItem w:value="Choose an item."/>
              <w:listItem w:displayText="Basic" w:value="Basic"/>
              <w:listItem w:displayText="Competent" w:value="Competent"/>
              <w:listItem w:displayText="Advanced" w:value="Advanced"/>
              <w:listItem w:displayText="Expert" w:value="Expert"/>
            </w:dropDownList>
          </w:sdtPr>
          <w:sdtEndPr/>
          <w:sdtContent>
            <w:tc>
              <w:tcPr>
                <w:tcW w:w="3006" w:type="dxa"/>
              </w:tcPr>
              <w:p w14:paraId="58E892A1" w14:textId="47A1AF32" w:rsidR="00C10C1B" w:rsidRPr="00F36E6B" w:rsidRDefault="00792DC0" w:rsidP="00D32F22">
                <w:pPr>
                  <w:rPr>
                    <w:rFonts w:asciiTheme="minorHAnsi" w:hAnsiTheme="minorHAnsi" w:cstheme="minorHAnsi"/>
                  </w:rPr>
                </w:pPr>
                <w:r>
                  <w:rPr>
                    <w:rFonts w:asciiTheme="minorHAnsi" w:hAnsiTheme="minorHAnsi" w:cstheme="minorHAnsi"/>
                  </w:rPr>
                  <w:t>Basic</w:t>
                </w:r>
              </w:p>
            </w:tc>
          </w:sdtContent>
        </w:sdt>
      </w:tr>
      <w:tr w:rsidR="00C10C1B" w:rsidRPr="00F36E6B" w14:paraId="33497DAA" w14:textId="77777777" w:rsidTr="1980C92E">
        <w:trPr>
          <w:trHeight w:val="340"/>
          <w:jc w:val="center"/>
        </w:trPr>
        <w:tc>
          <w:tcPr>
            <w:tcW w:w="2263" w:type="dxa"/>
            <w:vMerge/>
          </w:tcPr>
          <w:p w14:paraId="67E03278" w14:textId="77777777" w:rsidR="00C10C1B" w:rsidRPr="00F36E6B" w:rsidRDefault="00C10C1B" w:rsidP="00D32F22">
            <w:pPr>
              <w:rPr>
                <w:rFonts w:asciiTheme="minorHAnsi" w:hAnsiTheme="minorHAnsi" w:cstheme="minorHAnsi"/>
              </w:rPr>
            </w:pPr>
          </w:p>
        </w:tc>
        <w:tc>
          <w:tcPr>
            <w:tcW w:w="3747" w:type="dxa"/>
            <w:tcBorders>
              <w:left w:val="nil"/>
            </w:tcBorders>
          </w:tcPr>
          <w:p w14:paraId="1EFD159D" w14:textId="77777777" w:rsidR="00C10C1B" w:rsidRPr="00F36E6B" w:rsidRDefault="00C10C1B" w:rsidP="00D32F22">
            <w:pPr>
              <w:rPr>
                <w:rFonts w:asciiTheme="minorHAnsi" w:hAnsiTheme="minorHAnsi" w:cstheme="minorHAnsi"/>
              </w:rPr>
            </w:pPr>
            <w:r w:rsidRPr="00F36E6B">
              <w:rPr>
                <w:rFonts w:asciiTheme="minorHAnsi" w:hAnsiTheme="minorHAnsi" w:cstheme="minorHAnsi"/>
              </w:rPr>
              <w:t xml:space="preserve">Business outcomes </w:t>
            </w:r>
          </w:p>
        </w:tc>
        <w:sdt>
          <w:sdtPr>
            <w:rPr>
              <w:rFonts w:asciiTheme="minorHAnsi" w:hAnsiTheme="minorHAnsi" w:cstheme="minorHAnsi"/>
            </w:rPr>
            <w:alias w:val="Levels"/>
            <w:id w:val="87754143"/>
            <w:placeholder>
              <w:docPart w:val="0885BB39DBE149708C0D2D31C732DD35"/>
            </w:placeholder>
            <w:dropDownList>
              <w:listItem w:value="Choose an item."/>
              <w:listItem w:displayText="Basic" w:value="Basic"/>
              <w:listItem w:displayText="Competent" w:value="Competent"/>
              <w:listItem w:displayText="Advanced" w:value="Advanced"/>
              <w:listItem w:displayText="Expert" w:value="Expert"/>
            </w:dropDownList>
          </w:sdtPr>
          <w:sdtEndPr/>
          <w:sdtContent>
            <w:tc>
              <w:tcPr>
                <w:tcW w:w="3006" w:type="dxa"/>
              </w:tcPr>
              <w:p w14:paraId="6E32F0B7" w14:textId="211F9423" w:rsidR="00C10C1B" w:rsidRPr="00F36E6B" w:rsidRDefault="00792DC0" w:rsidP="00D32F22">
                <w:pPr>
                  <w:rPr>
                    <w:rFonts w:asciiTheme="minorHAnsi" w:hAnsiTheme="minorHAnsi" w:cstheme="minorHAnsi"/>
                  </w:rPr>
                </w:pPr>
                <w:r>
                  <w:rPr>
                    <w:rFonts w:asciiTheme="minorHAnsi" w:hAnsiTheme="minorHAnsi" w:cstheme="minorHAnsi"/>
                  </w:rPr>
                  <w:t>Basic</w:t>
                </w:r>
              </w:p>
            </w:tc>
          </w:sdtContent>
        </w:sdt>
      </w:tr>
      <w:tr w:rsidR="00C10C1B" w:rsidRPr="00F36E6B" w14:paraId="3E07A815" w14:textId="77777777" w:rsidTr="1980C92E">
        <w:trPr>
          <w:trHeight w:val="340"/>
          <w:jc w:val="center"/>
        </w:trPr>
        <w:tc>
          <w:tcPr>
            <w:tcW w:w="2263" w:type="dxa"/>
            <w:vMerge/>
          </w:tcPr>
          <w:p w14:paraId="2566ACDD" w14:textId="77777777" w:rsidR="00C10C1B" w:rsidRPr="00F36E6B" w:rsidRDefault="00C10C1B" w:rsidP="00D32F22">
            <w:pPr>
              <w:rPr>
                <w:rFonts w:asciiTheme="minorHAnsi" w:hAnsiTheme="minorHAnsi" w:cstheme="minorHAnsi"/>
              </w:rPr>
            </w:pPr>
          </w:p>
        </w:tc>
        <w:tc>
          <w:tcPr>
            <w:tcW w:w="3747" w:type="dxa"/>
            <w:tcBorders>
              <w:left w:val="nil"/>
            </w:tcBorders>
          </w:tcPr>
          <w:p w14:paraId="6F026669" w14:textId="77777777" w:rsidR="00C10C1B" w:rsidRPr="00F36E6B" w:rsidRDefault="00C10C1B" w:rsidP="00D32F22">
            <w:pPr>
              <w:rPr>
                <w:rFonts w:asciiTheme="minorHAnsi" w:hAnsiTheme="minorHAnsi" w:cstheme="minorHAnsi"/>
              </w:rPr>
            </w:pPr>
            <w:r w:rsidRPr="00F36E6B">
              <w:rPr>
                <w:rFonts w:asciiTheme="minorHAnsi" w:hAnsiTheme="minorHAnsi" w:cstheme="minorHAnsi"/>
              </w:rPr>
              <w:t>Change</w:t>
            </w:r>
          </w:p>
        </w:tc>
        <w:sdt>
          <w:sdtPr>
            <w:rPr>
              <w:rFonts w:asciiTheme="minorHAnsi" w:hAnsiTheme="minorHAnsi" w:cstheme="minorHAnsi"/>
            </w:rPr>
            <w:alias w:val="Levels"/>
            <w:id w:val="2102139980"/>
            <w:placeholder>
              <w:docPart w:val="44B098841F3B4A31B9AAC8BBF99BC9EE"/>
            </w:placeholder>
            <w:dropDownList>
              <w:listItem w:value="Choose an item."/>
              <w:listItem w:displayText="Basic" w:value="Basic"/>
              <w:listItem w:displayText="Competent" w:value="Competent"/>
              <w:listItem w:displayText="Advanced" w:value="Advanced"/>
              <w:listItem w:displayText="Expert" w:value="Expert"/>
            </w:dropDownList>
          </w:sdtPr>
          <w:sdtEndPr/>
          <w:sdtContent>
            <w:tc>
              <w:tcPr>
                <w:tcW w:w="3006" w:type="dxa"/>
              </w:tcPr>
              <w:p w14:paraId="4A1FB8F7" w14:textId="33C68BB0" w:rsidR="00C10C1B" w:rsidRPr="00F36E6B" w:rsidRDefault="00E813F7" w:rsidP="00D32F22">
                <w:pPr>
                  <w:rPr>
                    <w:rFonts w:asciiTheme="minorHAnsi" w:hAnsiTheme="minorHAnsi" w:cstheme="minorHAnsi"/>
                  </w:rPr>
                </w:pPr>
                <w:r>
                  <w:rPr>
                    <w:rFonts w:asciiTheme="minorHAnsi" w:hAnsiTheme="minorHAnsi" w:cstheme="minorHAnsi"/>
                  </w:rPr>
                  <w:t>Competent</w:t>
                </w:r>
              </w:p>
            </w:tc>
          </w:sdtContent>
        </w:sdt>
      </w:tr>
    </w:tbl>
    <w:p w14:paraId="11AE2398" w14:textId="77777777" w:rsidR="00E3260F" w:rsidRPr="00F36E6B" w:rsidRDefault="00E3260F">
      <w:pPr>
        <w:rPr>
          <w:rFonts w:asciiTheme="minorHAnsi" w:hAnsiTheme="minorHAnsi" w:cstheme="minorHAnsi"/>
        </w:rPr>
      </w:pPr>
    </w:p>
    <w:p w14:paraId="3723AD5A" w14:textId="77777777" w:rsidR="00E3260F" w:rsidRPr="00F36E6B" w:rsidRDefault="00E3260F" w:rsidP="00325E9D">
      <w:pPr>
        <w:pStyle w:val="Heading2"/>
        <w:rPr>
          <w:rFonts w:asciiTheme="minorHAnsi" w:hAnsiTheme="minorHAnsi" w:cstheme="minorHAnsi"/>
        </w:rPr>
      </w:pPr>
    </w:p>
    <w:p w14:paraId="6EBE1FDF" w14:textId="77777777" w:rsidR="00E3260F" w:rsidRPr="00F36E6B" w:rsidRDefault="00E3260F">
      <w:pPr>
        <w:rPr>
          <w:rFonts w:asciiTheme="minorHAnsi" w:eastAsiaTheme="minorHAnsi" w:hAnsiTheme="minorHAnsi" w:cstheme="minorHAnsi"/>
          <w:b/>
          <w:bCs/>
          <w:iCs/>
          <w:color w:val="6D6E71"/>
          <w:sz w:val="24"/>
          <w:szCs w:val="28"/>
          <w:lang w:val="en-AU"/>
        </w:rPr>
      </w:pPr>
      <w:r w:rsidRPr="00F36E6B">
        <w:rPr>
          <w:rFonts w:asciiTheme="minorHAnsi" w:hAnsiTheme="minorHAnsi" w:cstheme="minorHAnsi"/>
        </w:rPr>
        <w:br w:type="page"/>
      </w:r>
    </w:p>
    <w:p w14:paraId="0ED9A779" w14:textId="77777777" w:rsidR="00325E9D" w:rsidRPr="00F36E6B" w:rsidRDefault="00325E9D" w:rsidP="00325E9D">
      <w:pPr>
        <w:pStyle w:val="Heading2"/>
        <w:rPr>
          <w:rFonts w:asciiTheme="minorHAnsi" w:hAnsiTheme="minorHAnsi" w:cstheme="minorHAnsi"/>
        </w:rPr>
      </w:pPr>
      <w:r w:rsidRPr="00F36E6B">
        <w:rPr>
          <w:rFonts w:asciiTheme="minorHAnsi" w:hAnsiTheme="minorHAnsi" w:cstheme="minorHAnsi"/>
        </w:rPr>
        <w:lastRenderedPageBreak/>
        <w:t>Focus capabilities</w:t>
      </w:r>
    </w:p>
    <w:p w14:paraId="4EFA915E" w14:textId="46131D67" w:rsidR="00325E9D" w:rsidRDefault="1ACC0002" w:rsidP="1ACC0002">
      <w:pPr>
        <w:rPr>
          <w:rFonts w:asciiTheme="minorHAnsi" w:hAnsiTheme="minorHAnsi"/>
        </w:rPr>
      </w:pPr>
      <w:r w:rsidRPr="1ACC0002">
        <w:rPr>
          <w:rFonts w:asciiTheme="minorHAnsi" w:hAnsiTheme="minorHAnsi"/>
        </w:rPr>
        <w:t xml:space="preserve">The focus capabilities for the role are the capabilities in which </w:t>
      </w:r>
      <w:r w:rsidR="00482391">
        <w:rPr>
          <w:rFonts w:asciiTheme="minorHAnsi" w:hAnsiTheme="minorHAnsi"/>
        </w:rPr>
        <w:t>employees</w:t>
      </w:r>
      <w:r w:rsidR="00482391" w:rsidRPr="1ACC0002">
        <w:rPr>
          <w:rFonts w:asciiTheme="minorHAnsi" w:hAnsiTheme="minorHAnsi"/>
        </w:rPr>
        <w:t xml:space="preserve"> </w:t>
      </w:r>
      <w:r w:rsidRPr="1ACC0002">
        <w:rPr>
          <w:rFonts w:asciiTheme="minorHAnsi" w:hAnsiTheme="minorHAnsi"/>
        </w:rPr>
        <w:t xml:space="preserve">must demonstrate immediate competence. The </w:t>
      </w:r>
      <w:proofErr w:type="spellStart"/>
      <w:r w:rsidRPr="1ACC0002">
        <w:rPr>
          <w:rFonts w:asciiTheme="minorHAnsi" w:hAnsiTheme="minorHAnsi"/>
        </w:rPr>
        <w:t>behavioural</w:t>
      </w:r>
      <w:proofErr w:type="spellEnd"/>
      <w:r w:rsidRPr="1ACC0002">
        <w:rPr>
          <w:rFonts w:asciiTheme="minorHAnsi" w:hAnsiTheme="minorHAnsi"/>
        </w:rPr>
        <w:t xml:space="preserve"> indicators provide examples of the types of </w:t>
      </w:r>
      <w:proofErr w:type="spellStart"/>
      <w:r w:rsidRPr="1ACC0002">
        <w:rPr>
          <w:rFonts w:asciiTheme="minorHAnsi" w:hAnsiTheme="minorHAnsi"/>
        </w:rPr>
        <w:t>behaviours</w:t>
      </w:r>
      <w:proofErr w:type="spellEnd"/>
      <w:r w:rsidRPr="1ACC0002">
        <w:rPr>
          <w:rFonts w:asciiTheme="minorHAnsi" w:hAnsiTheme="minorHAnsi"/>
        </w:rPr>
        <w:t xml:space="preserve"> that would be expected at that level and should be reviewed in conjunction with the role’s key accountabilities.</w:t>
      </w:r>
    </w:p>
    <w:tbl>
      <w:tblPr>
        <w:tblW w:w="11060" w:type="dxa"/>
        <w:tblLook w:val="04A0" w:firstRow="1" w:lastRow="0" w:firstColumn="1" w:lastColumn="0" w:noHBand="0" w:noVBand="1"/>
      </w:tblPr>
      <w:tblGrid>
        <w:gridCol w:w="3280"/>
        <w:gridCol w:w="7780"/>
      </w:tblGrid>
      <w:tr w:rsidR="0009157A" w:rsidRPr="0009157A" w14:paraId="334FEC67" w14:textId="77777777" w:rsidTr="0009157A">
        <w:trPr>
          <w:trHeight w:val="324"/>
        </w:trPr>
        <w:tc>
          <w:tcPr>
            <w:tcW w:w="3280" w:type="dxa"/>
            <w:tcBorders>
              <w:top w:val="single" w:sz="8" w:space="0" w:color="BCBEC0"/>
              <w:left w:val="nil"/>
              <w:bottom w:val="single" w:sz="8" w:space="0" w:color="BCBEC0"/>
              <w:right w:val="nil"/>
            </w:tcBorders>
            <w:shd w:val="clear" w:color="000000" w:fill="00A88F"/>
            <w:vAlign w:val="center"/>
            <w:hideMark/>
          </w:tcPr>
          <w:p w14:paraId="60A4557A" w14:textId="77777777" w:rsidR="0009157A" w:rsidRPr="0009157A" w:rsidRDefault="0009157A">
            <w:pPr>
              <w:rPr>
                <w:rFonts w:ascii="Calibri" w:eastAsia="Times New Roman" w:hAnsi="Calibri" w:cs="Calibri"/>
                <w:b/>
                <w:bCs/>
                <w:color w:val="FFFFFF"/>
                <w:lang w:val="en-AU" w:eastAsia="en-AU"/>
              </w:rPr>
            </w:pPr>
            <w:r w:rsidRPr="0009157A">
              <w:rPr>
                <w:rFonts w:ascii="Calibri" w:eastAsia="Times New Roman" w:hAnsi="Calibri" w:cs="Calibri"/>
                <w:b/>
                <w:bCs/>
                <w:color w:val="FFFFFF"/>
                <w:lang w:val="en-AU" w:eastAsia="en-AU"/>
              </w:rPr>
              <w:t>Group and Capability</w:t>
            </w:r>
          </w:p>
        </w:tc>
        <w:tc>
          <w:tcPr>
            <w:tcW w:w="7780" w:type="dxa"/>
            <w:tcBorders>
              <w:top w:val="single" w:sz="8" w:space="0" w:color="BCBEC0"/>
              <w:left w:val="nil"/>
              <w:bottom w:val="single" w:sz="8" w:space="0" w:color="BCBEC0"/>
              <w:right w:val="nil"/>
            </w:tcBorders>
            <w:shd w:val="clear" w:color="000000" w:fill="00A88F"/>
            <w:vAlign w:val="center"/>
            <w:hideMark/>
          </w:tcPr>
          <w:p w14:paraId="1B7003D6" w14:textId="77777777" w:rsidR="0009157A" w:rsidRPr="0009157A" w:rsidRDefault="0009157A" w:rsidP="0009157A">
            <w:pPr>
              <w:spacing w:after="0" w:line="240" w:lineRule="auto"/>
              <w:rPr>
                <w:rFonts w:ascii="Calibri" w:eastAsia="Times New Roman" w:hAnsi="Calibri" w:cs="Calibri"/>
                <w:b/>
                <w:bCs/>
                <w:color w:val="FFFFFF"/>
                <w:sz w:val="24"/>
                <w:szCs w:val="24"/>
                <w:lang w:val="en-AU" w:eastAsia="en-AU"/>
              </w:rPr>
            </w:pPr>
            <w:r w:rsidRPr="0009157A">
              <w:rPr>
                <w:rFonts w:ascii="Calibri" w:eastAsia="Times New Roman" w:hAnsi="Calibri" w:cs="Calibri"/>
                <w:b/>
                <w:bCs/>
                <w:color w:val="FFFFFF"/>
                <w:sz w:val="24"/>
                <w:szCs w:val="24"/>
                <w:lang w:val="en-AU" w:eastAsia="en-AU"/>
              </w:rPr>
              <w:t>Behavioural Indicators</w:t>
            </w:r>
          </w:p>
        </w:tc>
      </w:tr>
      <w:tr w:rsidR="0009157A" w:rsidRPr="0009157A" w14:paraId="2553F47E" w14:textId="77777777" w:rsidTr="0009157A">
        <w:trPr>
          <w:trHeight w:val="300"/>
        </w:trPr>
        <w:tc>
          <w:tcPr>
            <w:tcW w:w="3280" w:type="dxa"/>
            <w:tcBorders>
              <w:top w:val="nil"/>
              <w:left w:val="nil"/>
              <w:bottom w:val="single" w:sz="8" w:space="0" w:color="BCBEC0"/>
              <w:right w:val="nil"/>
            </w:tcBorders>
            <w:shd w:val="clear" w:color="000000" w:fill="F2F2F2"/>
            <w:vAlign w:val="center"/>
            <w:hideMark/>
          </w:tcPr>
          <w:p w14:paraId="1C2D0615" w14:textId="77777777" w:rsidR="0009157A" w:rsidRPr="0009157A" w:rsidRDefault="0009157A" w:rsidP="0009157A">
            <w:pPr>
              <w:spacing w:after="0" w:line="240" w:lineRule="auto"/>
              <w:rPr>
                <w:rFonts w:ascii="Calibri" w:eastAsia="Times New Roman" w:hAnsi="Calibri" w:cs="Calibri"/>
                <w:b/>
                <w:bCs/>
                <w:color w:val="000000"/>
                <w:lang w:val="en-AU" w:eastAsia="en-AU"/>
              </w:rPr>
            </w:pPr>
            <w:r w:rsidRPr="0009157A">
              <w:rPr>
                <w:rFonts w:ascii="Calibri" w:eastAsia="Times New Roman" w:hAnsi="Calibri" w:cs="Calibri"/>
                <w:b/>
                <w:bCs/>
                <w:color w:val="000000"/>
                <w:lang w:val="en-AU" w:eastAsia="en-AU"/>
              </w:rPr>
              <w:t>Personal qualities</w:t>
            </w:r>
          </w:p>
        </w:tc>
        <w:tc>
          <w:tcPr>
            <w:tcW w:w="7780" w:type="dxa"/>
            <w:tcBorders>
              <w:top w:val="nil"/>
              <w:left w:val="nil"/>
              <w:bottom w:val="single" w:sz="8" w:space="0" w:color="BCBEC0"/>
              <w:right w:val="nil"/>
            </w:tcBorders>
            <w:shd w:val="clear" w:color="000000" w:fill="F2F2F2"/>
            <w:vAlign w:val="center"/>
            <w:hideMark/>
          </w:tcPr>
          <w:p w14:paraId="064F253B" w14:textId="77777777" w:rsidR="0009157A" w:rsidRPr="0009157A" w:rsidRDefault="0009157A" w:rsidP="0009157A">
            <w:pPr>
              <w:spacing w:after="0" w:line="240" w:lineRule="auto"/>
              <w:rPr>
                <w:rFonts w:ascii="Calibri" w:eastAsia="Times New Roman" w:hAnsi="Calibri" w:cs="Calibri"/>
                <w:b/>
                <w:bCs/>
                <w:color w:val="000000"/>
                <w:sz w:val="20"/>
                <w:szCs w:val="20"/>
                <w:lang w:val="en-AU" w:eastAsia="en-AU"/>
              </w:rPr>
            </w:pPr>
            <w:r w:rsidRPr="0009157A">
              <w:rPr>
                <w:rFonts w:ascii="Calibri" w:eastAsia="Times New Roman" w:hAnsi="Calibri" w:cs="Calibri"/>
                <w:b/>
                <w:bCs/>
                <w:color w:val="000000"/>
                <w:sz w:val="20"/>
                <w:szCs w:val="20"/>
                <w:lang w:val="en-AU" w:eastAsia="en-AU"/>
              </w:rPr>
              <w:t> </w:t>
            </w:r>
          </w:p>
        </w:tc>
      </w:tr>
      <w:tr w:rsidR="0009157A" w:rsidRPr="0009157A" w14:paraId="74272B13" w14:textId="77777777" w:rsidTr="0009157A">
        <w:trPr>
          <w:trHeight w:val="288"/>
        </w:trPr>
        <w:tc>
          <w:tcPr>
            <w:tcW w:w="3280" w:type="dxa"/>
            <w:tcBorders>
              <w:top w:val="nil"/>
              <w:left w:val="nil"/>
              <w:bottom w:val="nil"/>
              <w:right w:val="nil"/>
            </w:tcBorders>
            <w:shd w:val="clear" w:color="auto" w:fill="auto"/>
            <w:vAlign w:val="center"/>
            <w:hideMark/>
          </w:tcPr>
          <w:p w14:paraId="20D7581F"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Resilience and courage</w:t>
            </w:r>
          </w:p>
        </w:tc>
        <w:tc>
          <w:tcPr>
            <w:tcW w:w="7780" w:type="dxa"/>
            <w:vMerge w:val="restart"/>
            <w:tcBorders>
              <w:top w:val="nil"/>
              <w:left w:val="nil"/>
              <w:bottom w:val="single" w:sz="8" w:space="0" w:color="BCBEC0"/>
              <w:right w:val="nil"/>
            </w:tcBorders>
            <w:shd w:val="clear" w:color="auto" w:fill="auto"/>
            <w:vAlign w:val="center"/>
            <w:hideMark/>
          </w:tcPr>
          <w:p w14:paraId="005C68A5"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Challenge the status quo by raising new ideas and be open to constructive feedback</w:t>
            </w:r>
            <w:r w:rsidRPr="0009157A">
              <w:rPr>
                <w:rFonts w:ascii="Calibri" w:eastAsia="Times New Roman" w:hAnsi="Calibri" w:cs="Calibri"/>
                <w:color w:val="000000"/>
                <w:lang w:val="en-AU" w:eastAsia="en-AU"/>
              </w:rPr>
              <w:br/>
              <w:t>Hold robust conversations around difficult situations</w:t>
            </w:r>
          </w:p>
        </w:tc>
      </w:tr>
      <w:tr w:rsidR="0009157A" w:rsidRPr="0009157A" w14:paraId="02E289E2" w14:textId="77777777" w:rsidTr="0009157A">
        <w:trPr>
          <w:trHeight w:val="300"/>
        </w:trPr>
        <w:tc>
          <w:tcPr>
            <w:tcW w:w="3280" w:type="dxa"/>
            <w:tcBorders>
              <w:top w:val="nil"/>
              <w:left w:val="nil"/>
              <w:bottom w:val="single" w:sz="8" w:space="0" w:color="BCBEC0"/>
              <w:right w:val="nil"/>
            </w:tcBorders>
            <w:shd w:val="clear" w:color="auto" w:fill="auto"/>
            <w:vAlign w:val="center"/>
            <w:hideMark/>
          </w:tcPr>
          <w:p w14:paraId="1DAC6D65"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Advanced</w:t>
            </w:r>
          </w:p>
        </w:tc>
        <w:tc>
          <w:tcPr>
            <w:tcW w:w="7780" w:type="dxa"/>
            <w:vMerge/>
            <w:tcBorders>
              <w:top w:val="nil"/>
              <w:left w:val="nil"/>
              <w:bottom w:val="single" w:sz="8" w:space="0" w:color="BCBEC0"/>
              <w:right w:val="nil"/>
            </w:tcBorders>
            <w:vAlign w:val="center"/>
            <w:hideMark/>
          </w:tcPr>
          <w:p w14:paraId="7AED765B"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p>
        </w:tc>
      </w:tr>
      <w:tr w:rsidR="0009157A" w:rsidRPr="0009157A" w14:paraId="5FA40C02" w14:textId="77777777" w:rsidTr="0009157A">
        <w:trPr>
          <w:trHeight w:val="288"/>
        </w:trPr>
        <w:tc>
          <w:tcPr>
            <w:tcW w:w="3280" w:type="dxa"/>
            <w:tcBorders>
              <w:top w:val="nil"/>
              <w:left w:val="nil"/>
              <w:bottom w:val="nil"/>
              <w:right w:val="nil"/>
            </w:tcBorders>
            <w:shd w:val="clear" w:color="auto" w:fill="auto"/>
            <w:vAlign w:val="center"/>
            <w:hideMark/>
          </w:tcPr>
          <w:p w14:paraId="47D04A4A"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Integrity</w:t>
            </w:r>
          </w:p>
        </w:tc>
        <w:tc>
          <w:tcPr>
            <w:tcW w:w="7780" w:type="dxa"/>
            <w:vMerge w:val="restart"/>
            <w:tcBorders>
              <w:top w:val="nil"/>
              <w:left w:val="nil"/>
              <w:bottom w:val="single" w:sz="8" w:space="0" w:color="BCBEC0"/>
              <w:right w:val="nil"/>
            </w:tcBorders>
            <w:shd w:val="clear" w:color="auto" w:fill="auto"/>
            <w:vAlign w:val="center"/>
            <w:hideMark/>
          </w:tcPr>
          <w:p w14:paraId="1CBED2A7"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Model the highest standards of ethical behaviour and influence others to do the same</w:t>
            </w:r>
            <w:r w:rsidRPr="0009157A">
              <w:rPr>
                <w:rFonts w:ascii="Calibri" w:eastAsia="Times New Roman" w:hAnsi="Calibri" w:cs="Calibri"/>
                <w:color w:val="000000"/>
                <w:lang w:val="en-AU" w:eastAsia="en-AU"/>
              </w:rPr>
              <w:br/>
              <w:t xml:space="preserve">Seek feedback and reflect </w:t>
            </w:r>
            <w:proofErr w:type="gramStart"/>
            <w:r w:rsidRPr="0009157A">
              <w:rPr>
                <w:rFonts w:ascii="Calibri" w:eastAsia="Times New Roman" w:hAnsi="Calibri" w:cs="Calibri"/>
                <w:color w:val="000000"/>
                <w:lang w:val="en-AU" w:eastAsia="en-AU"/>
              </w:rPr>
              <w:t>in order to</w:t>
            </w:r>
            <w:proofErr w:type="gramEnd"/>
            <w:r w:rsidRPr="0009157A">
              <w:rPr>
                <w:rFonts w:ascii="Calibri" w:eastAsia="Times New Roman" w:hAnsi="Calibri" w:cs="Calibri"/>
                <w:color w:val="000000"/>
                <w:lang w:val="en-AU" w:eastAsia="en-AU"/>
              </w:rPr>
              <w:t xml:space="preserve"> improve performance</w:t>
            </w:r>
          </w:p>
        </w:tc>
      </w:tr>
      <w:tr w:rsidR="0009157A" w:rsidRPr="0009157A" w14:paraId="586A1D9D" w14:textId="77777777" w:rsidTr="0009157A">
        <w:trPr>
          <w:trHeight w:val="300"/>
        </w:trPr>
        <w:tc>
          <w:tcPr>
            <w:tcW w:w="3280" w:type="dxa"/>
            <w:tcBorders>
              <w:top w:val="nil"/>
              <w:left w:val="nil"/>
              <w:bottom w:val="single" w:sz="8" w:space="0" w:color="BCBEC0"/>
              <w:right w:val="nil"/>
            </w:tcBorders>
            <w:shd w:val="clear" w:color="auto" w:fill="auto"/>
            <w:vAlign w:val="center"/>
            <w:hideMark/>
          </w:tcPr>
          <w:p w14:paraId="336DA389"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Advanced</w:t>
            </w:r>
          </w:p>
        </w:tc>
        <w:tc>
          <w:tcPr>
            <w:tcW w:w="7780" w:type="dxa"/>
            <w:vMerge/>
            <w:tcBorders>
              <w:top w:val="nil"/>
              <w:left w:val="nil"/>
              <w:bottom w:val="single" w:sz="8" w:space="0" w:color="BCBEC0"/>
              <w:right w:val="nil"/>
            </w:tcBorders>
            <w:vAlign w:val="center"/>
            <w:hideMark/>
          </w:tcPr>
          <w:p w14:paraId="10278D73"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p>
        </w:tc>
      </w:tr>
      <w:tr w:rsidR="0009157A" w:rsidRPr="0009157A" w14:paraId="64F15026" w14:textId="77777777" w:rsidTr="0009157A">
        <w:trPr>
          <w:trHeight w:val="288"/>
        </w:trPr>
        <w:tc>
          <w:tcPr>
            <w:tcW w:w="3280" w:type="dxa"/>
            <w:tcBorders>
              <w:top w:val="nil"/>
              <w:left w:val="nil"/>
              <w:bottom w:val="nil"/>
              <w:right w:val="nil"/>
            </w:tcBorders>
            <w:shd w:val="clear" w:color="auto" w:fill="auto"/>
            <w:vAlign w:val="center"/>
            <w:hideMark/>
          </w:tcPr>
          <w:p w14:paraId="79FEE9A5"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Self-motivated</w:t>
            </w:r>
          </w:p>
        </w:tc>
        <w:tc>
          <w:tcPr>
            <w:tcW w:w="7780" w:type="dxa"/>
            <w:vMerge w:val="restart"/>
            <w:tcBorders>
              <w:top w:val="nil"/>
              <w:left w:val="nil"/>
              <w:bottom w:val="single" w:sz="8" w:space="0" w:color="BCBEC0"/>
              <w:right w:val="nil"/>
            </w:tcBorders>
            <w:shd w:val="clear" w:color="auto" w:fill="auto"/>
            <w:vAlign w:val="center"/>
            <w:hideMark/>
          </w:tcPr>
          <w:p w14:paraId="4356686F"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Set high personal goals and be a professional role model for others to do the same</w:t>
            </w:r>
          </w:p>
        </w:tc>
      </w:tr>
      <w:tr w:rsidR="0009157A" w:rsidRPr="0009157A" w14:paraId="027480DE" w14:textId="77777777" w:rsidTr="0009157A">
        <w:trPr>
          <w:trHeight w:val="300"/>
        </w:trPr>
        <w:tc>
          <w:tcPr>
            <w:tcW w:w="3280" w:type="dxa"/>
            <w:tcBorders>
              <w:top w:val="nil"/>
              <w:left w:val="nil"/>
              <w:bottom w:val="single" w:sz="8" w:space="0" w:color="BCBEC0"/>
              <w:right w:val="nil"/>
            </w:tcBorders>
            <w:shd w:val="clear" w:color="auto" w:fill="auto"/>
            <w:vAlign w:val="center"/>
            <w:hideMark/>
          </w:tcPr>
          <w:p w14:paraId="189CBC3E"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Advanced</w:t>
            </w:r>
          </w:p>
        </w:tc>
        <w:tc>
          <w:tcPr>
            <w:tcW w:w="7780" w:type="dxa"/>
            <w:vMerge/>
            <w:tcBorders>
              <w:top w:val="nil"/>
              <w:left w:val="nil"/>
              <w:bottom w:val="single" w:sz="8" w:space="0" w:color="BCBEC0"/>
              <w:right w:val="nil"/>
            </w:tcBorders>
            <w:vAlign w:val="center"/>
            <w:hideMark/>
          </w:tcPr>
          <w:p w14:paraId="4FEE425B"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p>
        </w:tc>
      </w:tr>
      <w:tr w:rsidR="0009157A" w:rsidRPr="0009157A" w14:paraId="5D8F0010" w14:textId="77777777" w:rsidTr="0009157A">
        <w:trPr>
          <w:trHeight w:val="288"/>
        </w:trPr>
        <w:tc>
          <w:tcPr>
            <w:tcW w:w="3280" w:type="dxa"/>
            <w:tcBorders>
              <w:top w:val="nil"/>
              <w:left w:val="nil"/>
              <w:bottom w:val="nil"/>
              <w:right w:val="nil"/>
            </w:tcBorders>
            <w:shd w:val="clear" w:color="auto" w:fill="auto"/>
            <w:vAlign w:val="center"/>
            <w:hideMark/>
          </w:tcPr>
          <w:p w14:paraId="4A807607"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Diversity</w:t>
            </w:r>
          </w:p>
        </w:tc>
        <w:tc>
          <w:tcPr>
            <w:tcW w:w="7780" w:type="dxa"/>
            <w:vMerge w:val="restart"/>
            <w:tcBorders>
              <w:top w:val="nil"/>
              <w:left w:val="nil"/>
              <w:bottom w:val="single" w:sz="8" w:space="0" w:color="BCBEC0"/>
              <w:right w:val="nil"/>
            </w:tcBorders>
            <w:shd w:val="clear" w:color="auto" w:fill="auto"/>
            <w:vAlign w:val="center"/>
            <w:hideMark/>
          </w:tcPr>
          <w:p w14:paraId="3D3CB8EC"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 xml:space="preserve">Recognise and be responsive to different experiences, perspectives, </w:t>
            </w:r>
            <w:proofErr w:type="gramStart"/>
            <w:r w:rsidRPr="0009157A">
              <w:rPr>
                <w:rFonts w:ascii="Calibri" w:eastAsia="Times New Roman" w:hAnsi="Calibri" w:cs="Calibri"/>
                <w:color w:val="000000"/>
                <w:lang w:val="en-AU" w:eastAsia="en-AU"/>
              </w:rPr>
              <w:t>values</w:t>
            </w:r>
            <w:proofErr w:type="gramEnd"/>
            <w:r w:rsidRPr="0009157A">
              <w:rPr>
                <w:rFonts w:ascii="Calibri" w:eastAsia="Times New Roman" w:hAnsi="Calibri" w:cs="Calibri"/>
                <w:color w:val="000000"/>
                <w:lang w:val="en-AU" w:eastAsia="en-AU"/>
              </w:rPr>
              <w:t xml:space="preserve"> and beliefs</w:t>
            </w:r>
          </w:p>
        </w:tc>
      </w:tr>
      <w:tr w:rsidR="0009157A" w:rsidRPr="0009157A" w14:paraId="7D97877F" w14:textId="77777777" w:rsidTr="0009157A">
        <w:trPr>
          <w:trHeight w:val="300"/>
        </w:trPr>
        <w:tc>
          <w:tcPr>
            <w:tcW w:w="3280" w:type="dxa"/>
            <w:tcBorders>
              <w:top w:val="nil"/>
              <w:left w:val="nil"/>
              <w:bottom w:val="single" w:sz="8" w:space="0" w:color="BCBEC0"/>
              <w:right w:val="nil"/>
            </w:tcBorders>
            <w:shd w:val="clear" w:color="auto" w:fill="auto"/>
            <w:vAlign w:val="center"/>
            <w:hideMark/>
          </w:tcPr>
          <w:p w14:paraId="520246D8"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Competent</w:t>
            </w:r>
          </w:p>
        </w:tc>
        <w:tc>
          <w:tcPr>
            <w:tcW w:w="7780" w:type="dxa"/>
            <w:vMerge/>
            <w:tcBorders>
              <w:top w:val="nil"/>
              <w:left w:val="nil"/>
              <w:bottom w:val="single" w:sz="8" w:space="0" w:color="BCBEC0"/>
              <w:right w:val="nil"/>
            </w:tcBorders>
            <w:vAlign w:val="center"/>
            <w:hideMark/>
          </w:tcPr>
          <w:p w14:paraId="3C64AEED" w14:textId="77777777" w:rsidR="0009157A" w:rsidRPr="0009157A" w:rsidRDefault="0009157A" w:rsidP="0009157A">
            <w:pPr>
              <w:spacing w:after="0" w:line="240" w:lineRule="auto"/>
              <w:rPr>
                <w:rFonts w:ascii="Calibri" w:eastAsia="Times New Roman" w:hAnsi="Calibri" w:cs="Calibri"/>
                <w:color w:val="000000"/>
                <w:lang w:val="en-AU" w:eastAsia="en-AU"/>
              </w:rPr>
            </w:pPr>
          </w:p>
        </w:tc>
      </w:tr>
      <w:tr w:rsidR="0009157A" w:rsidRPr="0009157A" w14:paraId="410A9DA1" w14:textId="77777777" w:rsidTr="0009157A">
        <w:trPr>
          <w:trHeight w:val="300"/>
        </w:trPr>
        <w:tc>
          <w:tcPr>
            <w:tcW w:w="3280" w:type="dxa"/>
            <w:tcBorders>
              <w:top w:val="nil"/>
              <w:left w:val="nil"/>
              <w:bottom w:val="single" w:sz="8" w:space="0" w:color="BCBEC0"/>
              <w:right w:val="nil"/>
            </w:tcBorders>
            <w:shd w:val="clear" w:color="000000" w:fill="F2F2F2"/>
            <w:vAlign w:val="center"/>
            <w:hideMark/>
          </w:tcPr>
          <w:p w14:paraId="39360554" w14:textId="77777777" w:rsidR="0009157A" w:rsidRPr="0009157A" w:rsidRDefault="0009157A" w:rsidP="0009157A">
            <w:pPr>
              <w:spacing w:after="0" w:line="240" w:lineRule="auto"/>
              <w:rPr>
                <w:rFonts w:ascii="Calibri" w:eastAsia="Times New Roman" w:hAnsi="Calibri" w:cs="Calibri"/>
                <w:b/>
                <w:bCs/>
                <w:color w:val="000000"/>
                <w:lang w:val="en-AU" w:eastAsia="en-AU"/>
              </w:rPr>
            </w:pPr>
            <w:r w:rsidRPr="0009157A">
              <w:rPr>
                <w:rFonts w:ascii="Calibri" w:eastAsia="Times New Roman" w:hAnsi="Calibri" w:cs="Calibri"/>
                <w:b/>
                <w:bCs/>
                <w:color w:val="000000"/>
                <w:lang w:val="en-AU" w:eastAsia="en-AU"/>
              </w:rPr>
              <w:t>Relationships</w:t>
            </w:r>
          </w:p>
        </w:tc>
        <w:tc>
          <w:tcPr>
            <w:tcW w:w="7780" w:type="dxa"/>
            <w:tcBorders>
              <w:top w:val="nil"/>
              <w:left w:val="nil"/>
              <w:bottom w:val="single" w:sz="8" w:space="0" w:color="BCBEC0"/>
              <w:right w:val="nil"/>
            </w:tcBorders>
            <w:shd w:val="clear" w:color="000000" w:fill="F2F2F2"/>
            <w:vAlign w:val="center"/>
            <w:hideMark/>
          </w:tcPr>
          <w:p w14:paraId="68773A76" w14:textId="77777777" w:rsidR="0009157A" w:rsidRPr="0009157A" w:rsidRDefault="0009157A" w:rsidP="0009157A">
            <w:pPr>
              <w:spacing w:after="0" w:line="240" w:lineRule="auto"/>
              <w:rPr>
                <w:rFonts w:ascii="Calibri" w:eastAsia="Times New Roman" w:hAnsi="Calibri" w:cs="Calibri"/>
                <w:color w:val="000000"/>
                <w:sz w:val="20"/>
                <w:szCs w:val="20"/>
                <w:lang w:val="en-AU" w:eastAsia="en-AU"/>
              </w:rPr>
            </w:pPr>
            <w:r w:rsidRPr="0009157A">
              <w:rPr>
                <w:rFonts w:ascii="Calibri" w:eastAsia="Times New Roman" w:hAnsi="Calibri" w:cs="Calibri"/>
                <w:color w:val="000000"/>
                <w:sz w:val="20"/>
                <w:szCs w:val="20"/>
                <w:lang w:val="en-AU" w:eastAsia="en-AU"/>
              </w:rPr>
              <w:t> </w:t>
            </w:r>
          </w:p>
        </w:tc>
      </w:tr>
      <w:tr w:rsidR="0009157A" w:rsidRPr="0009157A" w14:paraId="640EE10B" w14:textId="77777777" w:rsidTr="0009157A">
        <w:trPr>
          <w:trHeight w:val="288"/>
        </w:trPr>
        <w:tc>
          <w:tcPr>
            <w:tcW w:w="3280" w:type="dxa"/>
            <w:tcBorders>
              <w:top w:val="nil"/>
              <w:left w:val="nil"/>
              <w:bottom w:val="nil"/>
              <w:right w:val="nil"/>
            </w:tcBorders>
            <w:shd w:val="clear" w:color="auto" w:fill="auto"/>
            <w:vAlign w:val="center"/>
            <w:hideMark/>
          </w:tcPr>
          <w:p w14:paraId="4F4DFE62"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Communication</w:t>
            </w:r>
          </w:p>
        </w:tc>
        <w:tc>
          <w:tcPr>
            <w:tcW w:w="7780" w:type="dxa"/>
            <w:vMerge w:val="restart"/>
            <w:tcBorders>
              <w:top w:val="nil"/>
              <w:left w:val="nil"/>
              <w:bottom w:val="single" w:sz="8" w:space="0" w:color="BCBEC0"/>
              <w:right w:val="nil"/>
            </w:tcBorders>
            <w:shd w:val="clear" w:color="auto" w:fill="auto"/>
            <w:vAlign w:val="center"/>
            <w:hideMark/>
          </w:tcPr>
          <w:p w14:paraId="7E24C7B8"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Communicate complex and/or technical information concisely to a broad range of stakeholders</w:t>
            </w:r>
            <w:r w:rsidRPr="0009157A">
              <w:rPr>
                <w:rFonts w:ascii="Calibri" w:eastAsia="Times New Roman" w:hAnsi="Calibri" w:cs="Calibri"/>
                <w:color w:val="000000"/>
                <w:lang w:val="en-AU" w:eastAsia="en-AU"/>
              </w:rPr>
              <w:br/>
              <w:t>Adjust communication style as required to optimise outcomes</w:t>
            </w:r>
          </w:p>
        </w:tc>
      </w:tr>
      <w:tr w:rsidR="0009157A" w:rsidRPr="0009157A" w14:paraId="6E07E3D5" w14:textId="77777777" w:rsidTr="0009157A">
        <w:trPr>
          <w:trHeight w:val="300"/>
        </w:trPr>
        <w:tc>
          <w:tcPr>
            <w:tcW w:w="3280" w:type="dxa"/>
            <w:tcBorders>
              <w:top w:val="nil"/>
              <w:left w:val="nil"/>
              <w:bottom w:val="single" w:sz="8" w:space="0" w:color="BCBEC0"/>
              <w:right w:val="nil"/>
            </w:tcBorders>
            <w:shd w:val="clear" w:color="auto" w:fill="auto"/>
            <w:vAlign w:val="center"/>
            <w:hideMark/>
          </w:tcPr>
          <w:p w14:paraId="29DC3EEF"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Advanced</w:t>
            </w:r>
          </w:p>
        </w:tc>
        <w:tc>
          <w:tcPr>
            <w:tcW w:w="7780" w:type="dxa"/>
            <w:vMerge/>
            <w:tcBorders>
              <w:top w:val="nil"/>
              <w:left w:val="nil"/>
              <w:bottom w:val="single" w:sz="8" w:space="0" w:color="BCBEC0"/>
              <w:right w:val="nil"/>
            </w:tcBorders>
            <w:vAlign w:val="center"/>
            <w:hideMark/>
          </w:tcPr>
          <w:p w14:paraId="01672BCC"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p>
        </w:tc>
      </w:tr>
      <w:tr w:rsidR="0009157A" w:rsidRPr="0009157A" w14:paraId="774B6C95" w14:textId="77777777" w:rsidTr="0009157A">
        <w:trPr>
          <w:trHeight w:val="288"/>
        </w:trPr>
        <w:tc>
          <w:tcPr>
            <w:tcW w:w="3280" w:type="dxa"/>
            <w:tcBorders>
              <w:top w:val="nil"/>
              <w:left w:val="nil"/>
              <w:bottom w:val="nil"/>
              <w:right w:val="nil"/>
            </w:tcBorders>
            <w:shd w:val="clear" w:color="auto" w:fill="auto"/>
            <w:vAlign w:val="center"/>
            <w:hideMark/>
          </w:tcPr>
          <w:p w14:paraId="3FBC6175"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Client Service</w:t>
            </w:r>
          </w:p>
        </w:tc>
        <w:tc>
          <w:tcPr>
            <w:tcW w:w="7780" w:type="dxa"/>
            <w:vMerge w:val="restart"/>
            <w:tcBorders>
              <w:top w:val="nil"/>
              <w:left w:val="nil"/>
              <w:bottom w:val="single" w:sz="8" w:space="0" w:color="BCBEC0"/>
              <w:right w:val="nil"/>
            </w:tcBorders>
            <w:shd w:val="clear" w:color="auto" w:fill="auto"/>
            <w:vAlign w:val="center"/>
            <w:hideMark/>
          </w:tcPr>
          <w:p w14:paraId="38F3AD48"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Demonstrate a strong knowledge of services available to clients and respond to requests in a timely and consistent way</w:t>
            </w:r>
          </w:p>
        </w:tc>
      </w:tr>
      <w:tr w:rsidR="0009157A" w:rsidRPr="0009157A" w14:paraId="4C35280C" w14:textId="77777777" w:rsidTr="0009157A">
        <w:trPr>
          <w:trHeight w:val="300"/>
        </w:trPr>
        <w:tc>
          <w:tcPr>
            <w:tcW w:w="3280" w:type="dxa"/>
            <w:tcBorders>
              <w:top w:val="nil"/>
              <w:left w:val="nil"/>
              <w:bottom w:val="single" w:sz="8" w:space="0" w:color="BCBEC0"/>
              <w:right w:val="nil"/>
            </w:tcBorders>
            <w:shd w:val="clear" w:color="auto" w:fill="auto"/>
            <w:vAlign w:val="center"/>
            <w:hideMark/>
          </w:tcPr>
          <w:p w14:paraId="239190A2"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Competent</w:t>
            </w:r>
          </w:p>
        </w:tc>
        <w:tc>
          <w:tcPr>
            <w:tcW w:w="7780" w:type="dxa"/>
            <w:vMerge/>
            <w:tcBorders>
              <w:top w:val="nil"/>
              <w:left w:val="nil"/>
              <w:bottom w:val="single" w:sz="8" w:space="0" w:color="BCBEC0"/>
              <w:right w:val="nil"/>
            </w:tcBorders>
            <w:vAlign w:val="center"/>
            <w:hideMark/>
          </w:tcPr>
          <w:p w14:paraId="22665E1C"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p>
        </w:tc>
      </w:tr>
      <w:tr w:rsidR="0009157A" w:rsidRPr="0009157A" w14:paraId="081CE2B2" w14:textId="77777777" w:rsidTr="0009157A">
        <w:trPr>
          <w:trHeight w:val="288"/>
        </w:trPr>
        <w:tc>
          <w:tcPr>
            <w:tcW w:w="3280" w:type="dxa"/>
            <w:tcBorders>
              <w:top w:val="nil"/>
              <w:left w:val="nil"/>
              <w:bottom w:val="nil"/>
              <w:right w:val="nil"/>
            </w:tcBorders>
            <w:shd w:val="clear" w:color="auto" w:fill="auto"/>
            <w:vAlign w:val="center"/>
            <w:hideMark/>
          </w:tcPr>
          <w:p w14:paraId="2E4E1FF7"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Collaboration</w:t>
            </w:r>
          </w:p>
        </w:tc>
        <w:tc>
          <w:tcPr>
            <w:tcW w:w="7780" w:type="dxa"/>
            <w:vMerge w:val="restart"/>
            <w:tcBorders>
              <w:top w:val="nil"/>
              <w:left w:val="nil"/>
              <w:bottom w:val="single" w:sz="8" w:space="0" w:color="BCBEC0"/>
              <w:right w:val="nil"/>
            </w:tcBorders>
            <w:shd w:val="clear" w:color="auto" w:fill="auto"/>
            <w:vAlign w:val="center"/>
            <w:hideMark/>
          </w:tcPr>
          <w:p w14:paraId="062D04C6"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Build a culture of respect, understanding and collegiality across the organisation</w:t>
            </w:r>
            <w:r w:rsidRPr="0009157A">
              <w:rPr>
                <w:rFonts w:ascii="Calibri" w:eastAsia="Times New Roman" w:hAnsi="Calibri" w:cs="Calibri"/>
                <w:color w:val="000000"/>
                <w:lang w:val="en-AU" w:eastAsia="en-AU"/>
              </w:rPr>
              <w:br/>
              <w:t>Encourage cross team collaboration to increase information sharing and improved processes</w:t>
            </w:r>
          </w:p>
        </w:tc>
      </w:tr>
      <w:tr w:rsidR="0009157A" w:rsidRPr="0009157A" w14:paraId="436E85FF" w14:textId="77777777" w:rsidTr="0009157A">
        <w:trPr>
          <w:trHeight w:val="300"/>
        </w:trPr>
        <w:tc>
          <w:tcPr>
            <w:tcW w:w="3280" w:type="dxa"/>
            <w:tcBorders>
              <w:top w:val="nil"/>
              <w:left w:val="nil"/>
              <w:bottom w:val="single" w:sz="8" w:space="0" w:color="BCBEC0"/>
              <w:right w:val="nil"/>
            </w:tcBorders>
            <w:shd w:val="clear" w:color="auto" w:fill="auto"/>
            <w:vAlign w:val="center"/>
            <w:hideMark/>
          </w:tcPr>
          <w:p w14:paraId="57317412"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Advanced</w:t>
            </w:r>
          </w:p>
        </w:tc>
        <w:tc>
          <w:tcPr>
            <w:tcW w:w="7780" w:type="dxa"/>
            <w:vMerge/>
            <w:tcBorders>
              <w:top w:val="nil"/>
              <w:left w:val="nil"/>
              <w:bottom w:val="single" w:sz="8" w:space="0" w:color="BCBEC0"/>
              <w:right w:val="nil"/>
            </w:tcBorders>
            <w:vAlign w:val="center"/>
            <w:hideMark/>
          </w:tcPr>
          <w:p w14:paraId="1F3EB33A"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p>
        </w:tc>
      </w:tr>
      <w:tr w:rsidR="0009157A" w:rsidRPr="0009157A" w14:paraId="2BF94CEA" w14:textId="77777777" w:rsidTr="0009157A">
        <w:trPr>
          <w:trHeight w:val="288"/>
        </w:trPr>
        <w:tc>
          <w:tcPr>
            <w:tcW w:w="3280" w:type="dxa"/>
            <w:tcBorders>
              <w:top w:val="nil"/>
              <w:left w:val="nil"/>
              <w:bottom w:val="nil"/>
              <w:right w:val="nil"/>
            </w:tcBorders>
            <w:shd w:val="clear" w:color="auto" w:fill="auto"/>
            <w:vAlign w:val="center"/>
            <w:hideMark/>
          </w:tcPr>
          <w:p w14:paraId="02175DE2"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Influence and negotiate</w:t>
            </w:r>
          </w:p>
        </w:tc>
        <w:tc>
          <w:tcPr>
            <w:tcW w:w="7780" w:type="dxa"/>
            <w:vMerge w:val="restart"/>
            <w:tcBorders>
              <w:top w:val="nil"/>
              <w:left w:val="nil"/>
              <w:bottom w:val="single" w:sz="8" w:space="0" w:color="BCBEC0"/>
              <w:right w:val="nil"/>
            </w:tcBorders>
            <w:shd w:val="clear" w:color="auto" w:fill="auto"/>
            <w:vAlign w:val="center"/>
            <w:hideMark/>
          </w:tcPr>
          <w:p w14:paraId="55795D33"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Influence outcomes in a reasonable and measured way, presenting persuasive arguments</w:t>
            </w:r>
            <w:r w:rsidRPr="0009157A">
              <w:rPr>
                <w:rFonts w:ascii="Calibri" w:eastAsia="Times New Roman" w:hAnsi="Calibri" w:cs="Calibri"/>
                <w:color w:val="000000"/>
                <w:lang w:val="en-AU" w:eastAsia="en-AU"/>
              </w:rPr>
              <w:br/>
              <w:t>Demonstrate sensitivity and understanding in resolving conflicts</w:t>
            </w:r>
          </w:p>
        </w:tc>
      </w:tr>
      <w:tr w:rsidR="0009157A" w:rsidRPr="0009157A" w14:paraId="5EC73BDF" w14:textId="77777777" w:rsidTr="0009157A">
        <w:trPr>
          <w:trHeight w:val="300"/>
        </w:trPr>
        <w:tc>
          <w:tcPr>
            <w:tcW w:w="3280" w:type="dxa"/>
            <w:tcBorders>
              <w:top w:val="nil"/>
              <w:left w:val="nil"/>
              <w:bottom w:val="single" w:sz="8" w:space="0" w:color="BCBEC0"/>
              <w:right w:val="nil"/>
            </w:tcBorders>
            <w:shd w:val="clear" w:color="auto" w:fill="auto"/>
            <w:vAlign w:val="center"/>
            <w:hideMark/>
          </w:tcPr>
          <w:p w14:paraId="16088042"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Advanced</w:t>
            </w:r>
          </w:p>
        </w:tc>
        <w:tc>
          <w:tcPr>
            <w:tcW w:w="7780" w:type="dxa"/>
            <w:vMerge/>
            <w:tcBorders>
              <w:top w:val="nil"/>
              <w:left w:val="nil"/>
              <w:bottom w:val="single" w:sz="8" w:space="0" w:color="BCBEC0"/>
              <w:right w:val="nil"/>
            </w:tcBorders>
            <w:vAlign w:val="center"/>
            <w:hideMark/>
          </w:tcPr>
          <w:p w14:paraId="5F2D0FE2" w14:textId="77777777" w:rsidR="0009157A" w:rsidRPr="0009157A" w:rsidRDefault="0009157A" w:rsidP="0009157A">
            <w:pPr>
              <w:spacing w:after="0" w:line="240" w:lineRule="auto"/>
              <w:rPr>
                <w:rFonts w:ascii="Calibri" w:eastAsia="Times New Roman" w:hAnsi="Calibri" w:cs="Calibri"/>
                <w:color w:val="000000"/>
                <w:lang w:val="en-AU" w:eastAsia="en-AU"/>
              </w:rPr>
            </w:pPr>
          </w:p>
        </w:tc>
      </w:tr>
      <w:tr w:rsidR="0009157A" w:rsidRPr="0009157A" w14:paraId="639F2821" w14:textId="77777777" w:rsidTr="0009157A">
        <w:trPr>
          <w:trHeight w:val="300"/>
        </w:trPr>
        <w:tc>
          <w:tcPr>
            <w:tcW w:w="3280" w:type="dxa"/>
            <w:tcBorders>
              <w:top w:val="nil"/>
              <w:left w:val="nil"/>
              <w:bottom w:val="single" w:sz="8" w:space="0" w:color="BCBEC0"/>
              <w:right w:val="nil"/>
            </w:tcBorders>
            <w:shd w:val="clear" w:color="000000" w:fill="F2F2F2"/>
            <w:vAlign w:val="center"/>
            <w:hideMark/>
          </w:tcPr>
          <w:p w14:paraId="1C50D3FF" w14:textId="77777777" w:rsidR="0009157A" w:rsidRPr="0009157A" w:rsidRDefault="0009157A" w:rsidP="0009157A">
            <w:pPr>
              <w:spacing w:after="0" w:line="240" w:lineRule="auto"/>
              <w:rPr>
                <w:rFonts w:ascii="Calibri" w:eastAsia="Times New Roman" w:hAnsi="Calibri" w:cs="Calibri"/>
                <w:b/>
                <w:bCs/>
                <w:color w:val="000000"/>
                <w:lang w:val="en-AU" w:eastAsia="en-AU"/>
              </w:rPr>
            </w:pPr>
            <w:r w:rsidRPr="0009157A">
              <w:rPr>
                <w:rFonts w:ascii="Calibri" w:eastAsia="Times New Roman" w:hAnsi="Calibri" w:cs="Calibri"/>
                <w:b/>
                <w:bCs/>
                <w:color w:val="000000"/>
                <w:lang w:val="en-AU" w:eastAsia="en-AU"/>
              </w:rPr>
              <w:t>Results</w:t>
            </w:r>
          </w:p>
        </w:tc>
        <w:tc>
          <w:tcPr>
            <w:tcW w:w="7780" w:type="dxa"/>
            <w:tcBorders>
              <w:top w:val="nil"/>
              <w:left w:val="nil"/>
              <w:bottom w:val="single" w:sz="8" w:space="0" w:color="BCBEC0"/>
              <w:right w:val="nil"/>
            </w:tcBorders>
            <w:shd w:val="clear" w:color="000000" w:fill="F2F2F2"/>
            <w:vAlign w:val="center"/>
            <w:hideMark/>
          </w:tcPr>
          <w:p w14:paraId="63E1AC62"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 </w:t>
            </w:r>
          </w:p>
        </w:tc>
      </w:tr>
      <w:tr w:rsidR="0009157A" w:rsidRPr="0009157A" w14:paraId="43B0ACB0" w14:textId="77777777" w:rsidTr="0009157A">
        <w:trPr>
          <w:trHeight w:val="288"/>
        </w:trPr>
        <w:tc>
          <w:tcPr>
            <w:tcW w:w="3280" w:type="dxa"/>
            <w:tcBorders>
              <w:top w:val="nil"/>
              <w:left w:val="nil"/>
              <w:bottom w:val="nil"/>
              <w:right w:val="nil"/>
            </w:tcBorders>
            <w:shd w:val="clear" w:color="auto" w:fill="auto"/>
            <w:vAlign w:val="center"/>
            <w:hideMark/>
          </w:tcPr>
          <w:p w14:paraId="6BD375D8"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Deliver results</w:t>
            </w:r>
          </w:p>
        </w:tc>
        <w:tc>
          <w:tcPr>
            <w:tcW w:w="7780" w:type="dxa"/>
            <w:vMerge w:val="restart"/>
            <w:tcBorders>
              <w:top w:val="nil"/>
              <w:left w:val="nil"/>
              <w:bottom w:val="single" w:sz="8" w:space="0" w:color="BCBEC0"/>
              <w:right w:val="nil"/>
            </w:tcBorders>
            <w:shd w:val="clear" w:color="auto" w:fill="auto"/>
            <w:vAlign w:val="center"/>
            <w:hideMark/>
          </w:tcPr>
          <w:p w14:paraId="2A5CC2FA"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Take responsibility for delivering outcomes within prescribed timeframes and working with relevant people to successfully achieve goals</w:t>
            </w:r>
          </w:p>
        </w:tc>
      </w:tr>
      <w:tr w:rsidR="0009157A" w:rsidRPr="0009157A" w14:paraId="1502E7DF" w14:textId="77777777" w:rsidTr="0009157A">
        <w:trPr>
          <w:trHeight w:val="300"/>
        </w:trPr>
        <w:tc>
          <w:tcPr>
            <w:tcW w:w="3280" w:type="dxa"/>
            <w:tcBorders>
              <w:top w:val="nil"/>
              <w:left w:val="nil"/>
              <w:bottom w:val="single" w:sz="8" w:space="0" w:color="BCBEC0"/>
              <w:right w:val="nil"/>
            </w:tcBorders>
            <w:shd w:val="clear" w:color="auto" w:fill="auto"/>
            <w:vAlign w:val="center"/>
            <w:hideMark/>
          </w:tcPr>
          <w:p w14:paraId="6BDDBACB"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Competent</w:t>
            </w:r>
          </w:p>
        </w:tc>
        <w:tc>
          <w:tcPr>
            <w:tcW w:w="7780" w:type="dxa"/>
            <w:vMerge/>
            <w:tcBorders>
              <w:top w:val="nil"/>
              <w:left w:val="nil"/>
              <w:bottom w:val="single" w:sz="8" w:space="0" w:color="BCBEC0"/>
              <w:right w:val="nil"/>
            </w:tcBorders>
            <w:vAlign w:val="center"/>
            <w:hideMark/>
          </w:tcPr>
          <w:p w14:paraId="3453FC4D"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p>
        </w:tc>
      </w:tr>
      <w:tr w:rsidR="0009157A" w:rsidRPr="0009157A" w14:paraId="156D352C" w14:textId="77777777" w:rsidTr="0009157A">
        <w:trPr>
          <w:trHeight w:val="288"/>
        </w:trPr>
        <w:tc>
          <w:tcPr>
            <w:tcW w:w="3280" w:type="dxa"/>
            <w:tcBorders>
              <w:top w:val="nil"/>
              <w:left w:val="nil"/>
              <w:bottom w:val="nil"/>
              <w:right w:val="nil"/>
            </w:tcBorders>
            <w:shd w:val="clear" w:color="auto" w:fill="auto"/>
            <w:vAlign w:val="center"/>
            <w:hideMark/>
          </w:tcPr>
          <w:p w14:paraId="2B861DF2"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Plan and prioritise</w:t>
            </w:r>
          </w:p>
        </w:tc>
        <w:tc>
          <w:tcPr>
            <w:tcW w:w="7780" w:type="dxa"/>
            <w:vMerge w:val="restart"/>
            <w:tcBorders>
              <w:top w:val="nil"/>
              <w:left w:val="nil"/>
              <w:bottom w:val="single" w:sz="8" w:space="0" w:color="BCBEC0"/>
              <w:right w:val="nil"/>
            </w:tcBorders>
            <w:shd w:val="clear" w:color="auto" w:fill="auto"/>
            <w:vAlign w:val="center"/>
            <w:hideMark/>
          </w:tcPr>
          <w:p w14:paraId="53378EC6"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Respond proactively to changing circumstances and adjust plans and priorities accordingly</w:t>
            </w:r>
          </w:p>
        </w:tc>
      </w:tr>
      <w:tr w:rsidR="0009157A" w:rsidRPr="0009157A" w14:paraId="7C6DE32F" w14:textId="77777777" w:rsidTr="0009157A">
        <w:trPr>
          <w:trHeight w:val="300"/>
        </w:trPr>
        <w:tc>
          <w:tcPr>
            <w:tcW w:w="3280" w:type="dxa"/>
            <w:tcBorders>
              <w:top w:val="nil"/>
              <w:left w:val="nil"/>
              <w:bottom w:val="single" w:sz="8" w:space="0" w:color="BCBEC0"/>
              <w:right w:val="nil"/>
            </w:tcBorders>
            <w:shd w:val="clear" w:color="auto" w:fill="auto"/>
            <w:vAlign w:val="center"/>
            <w:hideMark/>
          </w:tcPr>
          <w:p w14:paraId="199D9A66"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Competent</w:t>
            </w:r>
          </w:p>
        </w:tc>
        <w:tc>
          <w:tcPr>
            <w:tcW w:w="7780" w:type="dxa"/>
            <w:vMerge/>
            <w:tcBorders>
              <w:top w:val="nil"/>
              <w:left w:val="nil"/>
              <w:bottom w:val="single" w:sz="8" w:space="0" w:color="BCBEC0"/>
              <w:right w:val="nil"/>
            </w:tcBorders>
            <w:vAlign w:val="center"/>
            <w:hideMark/>
          </w:tcPr>
          <w:p w14:paraId="4E39047C"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p>
        </w:tc>
      </w:tr>
      <w:tr w:rsidR="0009157A" w:rsidRPr="0009157A" w14:paraId="4FE40296" w14:textId="77777777" w:rsidTr="0009157A">
        <w:trPr>
          <w:trHeight w:val="288"/>
        </w:trPr>
        <w:tc>
          <w:tcPr>
            <w:tcW w:w="3280" w:type="dxa"/>
            <w:tcBorders>
              <w:top w:val="nil"/>
              <w:left w:val="nil"/>
              <w:bottom w:val="nil"/>
              <w:right w:val="nil"/>
            </w:tcBorders>
            <w:shd w:val="clear" w:color="auto" w:fill="auto"/>
            <w:vAlign w:val="center"/>
            <w:hideMark/>
          </w:tcPr>
          <w:p w14:paraId="1EB16F9F"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Problem solving</w:t>
            </w:r>
          </w:p>
        </w:tc>
        <w:tc>
          <w:tcPr>
            <w:tcW w:w="7780" w:type="dxa"/>
            <w:vMerge w:val="restart"/>
            <w:tcBorders>
              <w:top w:val="nil"/>
              <w:left w:val="nil"/>
              <w:bottom w:val="single" w:sz="8" w:space="0" w:color="BCBEC0"/>
              <w:right w:val="nil"/>
            </w:tcBorders>
            <w:shd w:val="clear" w:color="auto" w:fill="auto"/>
            <w:vAlign w:val="center"/>
            <w:hideMark/>
          </w:tcPr>
          <w:p w14:paraId="1813EFD2"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Research and analyse information to provide accurate evidence-based advice</w:t>
            </w:r>
          </w:p>
        </w:tc>
      </w:tr>
      <w:tr w:rsidR="0009157A" w:rsidRPr="0009157A" w14:paraId="586A4FC5" w14:textId="77777777" w:rsidTr="0009157A">
        <w:trPr>
          <w:trHeight w:val="300"/>
        </w:trPr>
        <w:tc>
          <w:tcPr>
            <w:tcW w:w="3280" w:type="dxa"/>
            <w:tcBorders>
              <w:top w:val="nil"/>
              <w:left w:val="nil"/>
              <w:bottom w:val="single" w:sz="8" w:space="0" w:color="BCBEC0"/>
              <w:right w:val="nil"/>
            </w:tcBorders>
            <w:shd w:val="clear" w:color="auto" w:fill="auto"/>
            <w:vAlign w:val="center"/>
            <w:hideMark/>
          </w:tcPr>
          <w:p w14:paraId="79441047"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Competent</w:t>
            </w:r>
          </w:p>
        </w:tc>
        <w:tc>
          <w:tcPr>
            <w:tcW w:w="7780" w:type="dxa"/>
            <w:vMerge/>
            <w:tcBorders>
              <w:top w:val="nil"/>
              <w:left w:val="nil"/>
              <w:bottom w:val="single" w:sz="8" w:space="0" w:color="BCBEC0"/>
              <w:right w:val="nil"/>
            </w:tcBorders>
            <w:vAlign w:val="center"/>
            <w:hideMark/>
          </w:tcPr>
          <w:p w14:paraId="43316130"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p>
        </w:tc>
      </w:tr>
      <w:tr w:rsidR="0009157A" w:rsidRPr="0009157A" w14:paraId="490C7144" w14:textId="77777777" w:rsidTr="0009157A">
        <w:trPr>
          <w:trHeight w:val="288"/>
        </w:trPr>
        <w:tc>
          <w:tcPr>
            <w:tcW w:w="3280" w:type="dxa"/>
            <w:tcBorders>
              <w:top w:val="nil"/>
              <w:left w:val="nil"/>
              <w:bottom w:val="nil"/>
              <w:right w:val="nil"/>
            </w:tcBorders>
            <w:shd w:val="clear" w:color="auto" w:fill="auto"/>
            <w:vAlign w:val="center"/>
            <w:hideMark/>
          </w:tcPr>
          <w:p w14:paraId="01831089"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Accountability</w:t>
            </w:r>
          </w:p>
        </w:tc>
        <w:tc>
          <w:tcPr>
            <w:tcW w:w="7780" w:type="dxa"/>
            <w:vMerge w:val="restart"/>
            <w:tcBorders>
              <w:top w:val="nil"/>
              <w:left w:val="nil"/>
              <w:bottom w:val="single" w:sz="8" w:space="0" w:color="BCBEC0"/>
              <w:right w:val="nil"/>
            </w:tcBorders>
            <w:shd w:val="clear" w:color="auto" w:fill="auto"/>
            <w:vAlign w:val="center"/>
            <w:hideMark/>
          </w:tcPr>
          <w:p w14:paraId="1C1E14B0"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Understand and apply high standards of accountability to own work and the impact on the broader team</w:t>
            </w:r>
          </w:p>
        </w:tc>
      </w:tr>
      <w:tr w:rsidR="0009157A" w:rsidRPr="0009157A" w14:paraId="7D25C4EC" w14:textId="77777777" w:rsidTr="0009157A">
        <w:trPr>
          <w:trHeight w:val="300"/>
        </w:trPr>
        <w:tc>
          <w:tcPr>
            <w:tcW w:w="3280" w:type="dxa"/>
            <w:tcBorders>
              <w:top w:val="nil"/>
              <w:left w:val="nil"/>
              <w:bottom w:val="single" w:sz="8" w:space="0" w:color="BCBEC0"/>
              <w:right w:val="nil"/>
            </w:tcBorders>
            <w:shd w:val="clear" w:color="auto" w:fill="auto"/>
            <w:vAlign w:val="center"/>
            <w:hideMark/>
          </w:tcPr>
          <w:p w14:paraId="7D620E0F"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Competent</w:t>
            </w:r>
          </w:p>
        </w:tc>
        <w:tc>
          <w:tcPr>
            <w:tcW w:w="7780" w:type="dxa"/>
            <w:vMerge/>
            <w:tcBorders>
              <w:top w:val="nil"/>
              <w:left w:val="nil"/>
              <w:bottom w:val="single" w:sz="8" w:space="0" w:color="BCBEC0"/>
              <w:right w:val="nil"/>
            </w:tcBorders>
            <w:vAlign w:val="center"/>
            <w:hideMark/>
          </w:tcPr>
          <w:p w14:paraId="35C26191" w14:textId="77777777" w:rsidR="0009157A" w:rsidRPr="0009157A" w:rsidRDefault="0009157A" w:rsidP="0009157A">
            <w:pPr>
              <w:spacing w:after="0" w:line="240" w:lineRule="auto"/>
              <w:rPr>
                <w:rFonts w:ascii="Calibri" w:eastAsia="Times New Roman" w:hAnsi="Calibri" w:cs="Calibri"/>
                <w:color w:val="000000"/>
                <w:lang w:val="en-AU" w:eastAsia="en-AU"/>
              </w:rPr>
            </w:pPr>
          </w:p>
        </w:tc>
      </w:tr>
      <w:tr w:rsidR="0009157A" w:rsidRPr="0009157A" w14:paraId="095690DC" w14:textId="77777777" w:rsidTr="0009157A">
        <w:trPr>
          <w:trHeight w:val="300"/>
        </w:trPr>
        <w:tc>
          <w:tcPr>
            <w:tcW w:w="3280" w:type="dxa"/>
            <w:tcBorders>
              <w:top w:val="nil"/>
              <w:left w:val="nil"/>
              <w:bottom w:val="single" w:sz="8" w:space="0" w:color="BCBEC0"/>
              <w:right w:val="nil"/>
            </w:tcBorders>
            <w:shd w:val="clear" w:color="000000" w:fill="F2F2F2"/>
            <w:vAlign w:val="center"/>
            <w:hideMark/>
          </w:tcPr>
          <w:p w14:paraId="2D009C5A" w14:textId="77777777" w:rsidR="0009157A" w:rsidRPr="0009157A" w:rsidRDefault="0009157A" w:rsidP="0009157A">
            <w:pPr>
              <w:spacing w:after="0" w:line="240" w:lineRule="auto"/>
              <w:rPr>
                <w:rFonts w:ascii="Calibri" w:eastAsia="Times New Roman" w:hAnsi="Calibri" w:cs="Calibri"/>
                <w:b/>
                <w:bCs/>
                <w:color w:val="000000"/>
                <w:lang w:val="en-AU" w:eastAsia="en-AU"/>
              </w:rPr>
            </w:pPr>
            <w:r w:rsidRPr="0009157A">
              <w:rPr>
                <w:rFonts w:ascii="Calibri" w:eastAsia="Times New Roman" w:hAnsi="Calibri" w:cs="Calibri"/>
                <w:b/>
                <w:bCs/>
                <w:color w:val="000000"/>
                <w:lang w:val="en-AU" w:eastAsia="en-AU"/>
              </w:rPr>
              <w:t>Business acumen</w:t>
            </w:r>
          </w:p>
        </w:tc>
        <w:tc>
          <w:tcPr>
            <w:tcW w:w="7780" w:type="dxa"/>
            <w:tcBorders>
              <w:top w:val="nil"/>
              <w:left w:val="nil"/>
              <w:bottom w:val="single" w:sz="8" w:space="0" w:color="BCBEC0"/>
              <w:right w:val="nil"/>
            </w:tcBorders>
            <w:shd w:val="clear" w:color="000000" w:fill="F2F2F2"/>
            <w:vAlign w:val="center"/>
            <w:hideMark/>
          </w:tcPr>
          <w:p w14:paraId="0B7B0409"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 </w:t>
            </w:r>
          </w:p>
        </w:tc>
      </w:tr>
      <w:tr w:rsidR="0009157A" w:rsidRPr="0009157A" w14:paraId="6FF752EC" w14:textId="77777777" w:rsidTr="0009157A">
        <w:trPr>
          <w:trHeight w:val="288"/>
        </w:trPr>
        <w:tc>
          <w:tcPr>
            <w:tcW w:w="3280" w:type="dxa"/>
            <w:tcBorders>
              <w:top w:val="nil"/>
              <w:left w:val="nil"/>
              <w:bottom w:val="nil"/>
              <w:right w:val="nil"/>
            </w:tcBorders>
            <w:shd w:val="clear" w:color="auto" w:fill="auto"/>
            <w:vAlign w:val="center"/>
            <w:hideMark/>
          </w:tcPr>
          <w:p w14:paraId="58FFF541"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Finance</w:t>
            </w:r>
          </w:p>
        </w:tc>
        <w:tc>
          <w:tcPr>
            <w:tcW w:w="7780" w:type="dxa"/>
            <w:vMerge w:val="restart"/>
            <w:tcBorders>
              <w:top w:val="nil"/>
              <w:left w:val="nil"/>
              <w:bottom w:val="single" w:sz="8" w:space="0" w:color="BCBEC0"/>
              <w:right w:val="nil"/>
            </w:tcBorders>
            <w:shd w:val="clear" w:color="auto" w:fill="auto"/>
            <w:vAlign w:val="center"/>
            <w:hideMark/>
          </w:tcPr>
          <w:p w14:paraId="6E709454"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Awareness of financial delegation principles</w:t>
            </w:r>
          </w:p>
        </w:tc>
      </w:tr>
      <w:tr w:rsidR="0009157A" w:rsidRPr="0009157A" w14:paraId="41D275F1" w14:textId="77777777" w:rsidTr="0009157A">
        <w:trPr>
          <w:trHeight w:val="300"/>
        </w:trPr>
        <w:tc>
          <w:tcPr>
            <w:tcW w:w="3280" w:type="dxa"/>
            <w:tcBorders>
              <w:top w:val="nil"/>
              <w:left w:val="nil"/>
              <w:bottom w:val="single" w:sz="8" w:space="0" w:color="BCBEC0"/>
              <w:right w:val="nil"/>
            </w:tcBorders>
            <w:shd w:val="clear" w:color="auto" w:fill="auto"/>
            <w:vAlign w:val="center"/>
            <w:hideMark/>
          </w:tcPr>
          <w:p w14:paraId="7E352409"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Basic</w:t>
            </w:r>
          </w:p>
        </w:tc>
        <w:tc>
          <w:tcPr>
            <w:tcW w:w="7780" w:type="dxa"/>
            <w:vMerge/>
            <w:tcBorders>
              <w:top w:val="nil"/>
              <w:left w:val="nil"/>
              <w:bottom w:val="single" w:sz="8" w:space="0" w:color="BCBEC0"/>
              <w:right w:val="nil"/>
            </w:tcBorders>
            <w:vAlign w:val="center"/>
            <w:hideMark/>
          </w:tcPr>
          <w:p w14:paraId="57B47AA8"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p>
        </w:tc>
      </w:tr>
      <w:tr w:rsidR="0009157A" w:rsidRPr="0009157A" w14:paraId="282DBEA1" w14:textId="77777777" w:rsidTr="0009157A">
        <w:trPr>
          <w:trHeight w:val="288"/>
        </w:trPr>
        <w:tc>
          <w:tcPr>
            <w:tcW w:w="3280" w:type="dxa"/>
            <w:tcBorders>
              <w:top w:val="nil"/>
              <w:left w:val="nil"/>
              <w:bottom w:val="nil"/>
              <w:right w:val="nil"/>
            </w:tcBorders>
            <w:shd w:val="clear" w:color="auto" w:fill="auto"/>
            <w:vAlign w:val="center"/>
            <w:hideMark/>
          </w:tcPr>
          <w:p w14:paraId="42038281"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Technology</w:t>
            </w:r>
          </w:p>
        </w:tc>
        <w:tc>
          <w:tcPr>
            <w:tcW w:w="7780" w:type="dxa"/>
            <w:vMerge w:val="restart"/>
            <w:tcBorders>
              <w:top w:val="nil"/>
              <w:left w:val="nil"/>
              <w:bottom w:val="single" w:sz="8" w:space="0" w:color="BCBEC0"/>
              <w:right w:val="nil"/>
            </w:tcBorders>
            <w:shd w:val="clear" w:color="auto" w:fill="auto"/>
            <w:vAlign w:val="center"/>
            <w:hideMark/>
          </w:tcPr>
          <w:p w14:paraId="1BB2748B"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Demonstrate a sound understanding of technology used in the organisation and possess the ability to assess the most appropriate technology for assigned tasks</w:t>
            </w:r>
          </w:p>
        </w:tc>
      </w:tr>
      <w:tr w:rsidR="0009157A" w:rsidRPr="0009157A" w14:paraId="6CE1221A" w14:textId="77777777" w:rsidTr="0009157A">
        <w:trPr>
          <w:trHeight w:val="300"/>
        </w:trPr>
        <w:tc>
          <w:tcPr>
            <w:tcW w:w="3280" w:type="dxa"/>
            <w:tcBorders>
              <w:top w:val="nil"/>
              <w:left w:val="nil"/>
              <w:bottom w:val="single" w:sz="8" w:space="0" w:color="BCBEC0"/>
              <w:right w:val="nil"/>
            </w:tcBorders>
            <w:shd w:val="clear" w:color="auto" w:fill="auto"/>
            <w:vAlign w:val="center"/>
            <w:hideMark/>
          </w:tcPr>
          <w:p w14:paraId="7DF700EC"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Competent</w:t>
            </w:r>
          </w:p>
        </w:tc>
        <w:tc>
          <w:tcPr>
            <w:tcW w:w="7780" w:type="dxa"/>
            <w:vMerge/>
            <w:tcBorders>
              <w:top w:val="nil"/>
              <w:left w:val="nil"/>
              <w:bottom w:val="single" w:sz="8" w:space="0" w:color="BCBEC0"/>
              <w:right w:val="nil"/>
            </w:tcBorders>
            <w:vAlign w:val="center"/>
            <w:hideMark/>
          </w:tcPr>
          <w:p w14:paraId="07EB6728"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p>
        </w:tc>
      </w:tr>
      <w:tr w:rsidR="0009157A" w:rsidRPr="0009157A" w14:paraId="362D6A2B" w14:textId="77777777" w:rsidTr="0009157A">
        <w:trPr>
          <w:trHeight w:val="288"/>
        </w:trPr>
        <w:tc>
          <w:tcPr>
            <w:tcW w:w="3280" w:type="dxa"/>
            <w:tcBorders>
              <w:top w:val="nil"/>
              <w:left w:val="nil"/>
              <w:bottom w:val="nil"/>
              <w:right w:val="nil"/>
            </w:tcBorders>
            <w:shd w:val="clear" w:color="auto" w:fill="auto"/>
            <w:vAlign w:val="center"/>
            <w:hideMark/>
          </w:tcPr>
          <w:p w14:paraId="13E61E9B"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Procurement</w:t>
            </w:r>
          </w:p>
        </w:tc>
        <w:tc>
          <w:tcPr>
            <w:tcW w:w="7780" w:type="dxa"/>
            <w:vMerge w:val="restart"/>
            <w:tcBorders>
              <w:top w:val="nil"/>
              <w:left w:val="nil"/>
              <w:bottom w:val="single" w:sz="8" w:space="0" w:color="BCBEC0"/>
              <w:right w:val="nil"/>
            </w:tcBorders>
            <w:shd w:val="clear" w:color="auto" w:fill="auto"/>
            <w:vAlign w:val="center"/>
            <w:hideMark/>
          </w:tcPr>
          <w:p w14:paraId="7E30EE28"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Comply with basic purchasing requirements</w:t>
            </w:r>
          </w:p>
        </w:tc>
      </w:tr>
      <w:tr w:rsidR="0009157A" w:rsidRPr="0009157A" w14:paraId="7ABC0A76" w14:textId="77777777" w:rsidTr="0009157A">
        <w:trPr>
          <w:trHeight w:val="300"/>
        </w:trPr>
        <w:tc>
          <w:tcPr>
            <w:tcW w:w="3280" w:type="dxa"/>
            <w:tcBorders>
              <w:top w:val="nil"/>
              <w:left w:val="nil"/>
              <w:bottom w:val="single" w:sz="8" w:space="0" w:color="BCBEC0"/>
              <w:right w:val="nil"/>
            </w:tcBorders>
            <w:shd w:val="clear" w:color="auto" w:fill="auto"/>
            <w:vAlign w:val="center"/>
            <w:hideMark/>
          </w:tcPr>
          <w:p w14:paraId="074ED45B"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Basic</w:t>
            </w:r>
          </w:p>
        </w:tc>
        <w:tc>
          <w:tcPr>
            <w:tcW w:w="7780" w:type="dxa"/>
            <w:vMerge/>
            <w:tcBorders>
              <w:top w:val="nil"/>
              <w:left w:val="nil"/>
              <w:bottom w:val="single" w:sz="8" w:space="0" w:color="BCBEC0"/>
              <w:right w:val="nil"/>
            </w:tcBorders>
            <w:vAlign w:val="center"/>
            <w:hideMark/>
          </w:tcPr>
          <w:p w14:paraId="76356DA3"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p>
        </w:tc>
      </w:tr>
      <w:tr w:rsidR="0009157A" w:rsidRPr="0009157A" w14:paraId="0F702867" w14:textId="77777777" w:rsidTr="0009157A">
        <w:trPr>
          <w:trHeight w:val="288"/>
        </w:trPr>
        <w:tc>
          <w:tcPr>
            <w:tcW w:w="3280" w:type="dxa"/>
            <w:tcBorders>
              <w:top w:val="nil"/>
              <w:left w:val="nil"/>
              <w:bottom w:val="nil"/>
              <w:right w:val="nil"/>
            </w:tcBorders>
            <w:shd w:val="clear" w:color="auto" w:fill="auto"/>
            <w:vAlign w:val="center"/>
            <w:hideMark/>
          </w:tcPr>
          <w:p w14:paraId="1AEA41A3"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Innovation</w:t>
            </w:r>
          </w:p>
        </w:tc>
        <w:tc>
          <w:tcPr>
            <w:tcW w:w="7780" w:type="dxa"/>
            <w:vMerge w:val="restart"/>
            <w:tcBorders>
              <w:top w:val="nil"/>
              <w:left w:val="nil"/>
              <w:bottom w:val="single" w:sz="8" w:space="0" w:color="BCBEC0"/>
              <w:right w:val="nil"/>
            </w:tcBorders>
            <w:shd w:val="clear" w:color="auto" w:fill="auto"/>
            <w:vAlign w:val="center"/>
            <w:hideMark/>
          </w:tcPr>
          <w:p w14:paraId="27E4CBEE"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Questions current practices to identify more efficient and effective ways to deliver organisational outcomes</w:t>
            </w:r>
          </w:p>
        </w:tc>
      </w:tr>
      <w:tr w:rsidR="0009157A" w:rsidRPr="0009157A" w14:paraId="4C653B4F" w14:textId="77777777" w:rsidTr="0009157A">
        <w:trPr>
          <w:trHeight w:val="300"/>
        </w:trPr>
        <w:tc>
          <w:tcPr>
            <w:tcW w:w="3280" w:type="dxa"/>
            <w:tcBorders>
              <w:top w:val="nil"/>
              <w:left w:val="nil"/>
              <w:bottom w:val="single" w:sz="8" w:space="0" w:color="BCBEC0"/>
              <w:right w:val="nil"/>
            </w:tcBorders>
            <w:shd w:val="clear" w:color="auto" w:fill="auto"/>
            <w:vAlign w:val="center"/>
            <w:hideMark/>
          </w:tcPr>
          <w:p w14:paraId="5CCAC112"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lastRenderedPageBreak/>
              <w:t>Competent</w:t>
            </w:r>
          </w:p>
        </w:tc>
        <w:tc>
          <w:tcPr>
            <w:tcW w:w="7780" w:type="dxa"/>
            <w:vMerge/>
            <w:tcBorders>
              <w:top w:val="nil"/>
              <w:left w:val="nil"/>
              <w:bottom w:val="single" w:sz="8" w:space="0" w:color="BCBEC0"/>
              <w:right w:val="nil"/>
            </w:tcBorders>
            <w:vAlign w:val="center"/>
            <w:hideMark/>
          </w:tcPr>
          <w:p w14:paraId="695DBE95"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p>
        </w:tc>
      </w:tr>
      <w:tr w:rsidR="0009157A" w:rsidRPr="0009157A" w14:paraId="1D5FB351" w14:textId="77777777" w:rsidTr="0009157A">
        <w:trPr>
          <w:trHeight w:val="300"/>
        </w:trPr>
        <w:tc>
          <w:tcPr>
            <w:tcW w:w="3280" w:type="dxa"/>
            <w:tcBorders>
              <w:top w:val="nil"/>
              <w:left w:val="nil"/>
              <w:bottom w:val="single" w:sz="8" w:space="0" w:color="BCBEC0"/>
              <w:right w:val="nil"/>
            </w:tcBorders>
            <w:shd w:val="clear" w:color="000000" w:fill="F2F2F2"/>
            <w:vAlign w:val="center"/>
            <w:hideMark/>
          </w:tcPr>
          <w:p w14:paraId="62A13617" w14:textId="77777777" w:rsidR="0009157A" w:rsidRPr="0009157A" w:rsidRDefault="0009157A" w:rsidP="0009157A">
            <w:pPr>
              <w:spacing w:after="0" w:line="240" w:lineRule="auto"/>
              <w:rPr>
                <w:rFonts w:ascii="Calibri" w:eastAsia="Times New Roman" w:hAnsi="Calibri" w:cs="Calibri"/>
                <w:b/>
                <w:bCs/>
                <w:color w:val="000000"/>
                <w:lang w:val="en-AU" w:eastAsia="en-AU"/>
              </w:rPr>
            </w:pPr>
            <w:r w:rsidRPr="0009157A">
              <w:rPr>
                <w:rFonts w:ascii="Calibri" w:eastAsia="Times New Roman" w:hAnsi="Calibri" w:cs="Calibri"/>
                <w:b/>
                <w:bCs/>
                <w:color w:val="000000"/>
                <w:lang w:val="en-AU" w:eastAsia="en-AU"/>
              </w:rPr>
              <w:t>People management</w:t>
            </w:r>
          </w:p>
        </w:tc>
        <w:tc>
          <w:tcPr>
            <w:tcW w:w="7780" w:type="dxa"/>
            <w:tcBorders>
              <w:top w:val="nil"/>
              <w:left w:val="nil"/>
              <w:bottom w:val="single" w:sz="8" w:space="0" w:color="BCBEC0"/>
              <w:right w:val="nil"/>
            </w:tcBorders>
            <w:shd w:val="clear" w:color="000000" w:fill="F2F2F2"/>
            <w:vAlign w:val="center"/>
            <w:hideMark/>
          </w:tcPr>
          <w:p w14:paraId="5DA4FBE0" w14:textId="2D92A831"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p>
        </w:tc>
      </w:tr>
      <w:tr w:rsidR="0009157A" w:rsidRPr="0009157A" w14:paraId="19B82A9B" w14:textId="77777777" w:rsidTr="0009157A">
        <w:trPr>
          <w:trHeight w:val="288"/>
        </w:trPr>
        <w:tc>
          <w:tcPr>
            <w:tcW w:w="3280" w:type="dxa"/>
            <w:tcBorders>
              <w:top w:val="nil"/>
              <w:left w:val="nil"/>
              <w:bottom w:val="nil"/>
              <w:right w:val="nil"/>
            </w:tcBorders>
            <w:shd w:val="clear" w:color="auto" w:fill="auto"/>
            <w:vAlign w:val="center"/>
            <w:hideMark/>
          </w:tcPr>
          <w:p w14:paraId="7B6EF653"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Manage and Develop People</w:t>
            </w:r>
          </w:p>
        </w:tc>
        <w:tc>
          <w:tcPr>
            <w:tcW w:w="7780" w:type="dxa"/>
            <w:vMerge w:val="restart"/>
            <w:tcBorders>
              <w:top w:val="nil"/>
              <w:left w:val="nil"/>
              <w:bottom w:val="single" w:sz="8" w:space="0" w:color="BCBEC0"/>
              <w:right w:val="nil"/>
            </w:tcBorders>
            <w:shd w:val="clear" w:color="auto" w:fill="auto"/>
            <w:vAlign w:val="center"/>
            <w:hideMark/>
          </w:tcPr>
          <w:p w14:paraId="6AECCE6D"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Ability to clearly communicate roles and responsibilities</w:t>
            </w:r>
          </w:p>
        </w:tc>
      </w:tr>
      <w:tr w:rsidR="0009157A" w:rsidRPr="0009157A" w14:paraId="2876A541" w14:textId="77777777" w:rsidTr="0009157A">
        <w:trPr>
          <w:trHeight w:val="300"/>
        </w:trPr>
        <w:tc>
          <w:tcPr>
            <w:tcW w:w="3280" w:type="dxa"/>
            <w:tcBorders>
              <w:top w:val="nil"/>
              <w:left w:val="nil"/>
              <w:bottom w:val="single" w:sz="8" w:space="0" w:color="BCBEC0"/>
              <w:right w:val="nil"/>
            </w:tcBorders>
            <w:shd w:val="clear" w:color="auto" w:fill="auto"/>
            <w:vAlign w:val="center"/>
            <w:hideMark/>
          </w:tcPr>
          <w:p w14:paraId="49472B4A"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Competent</w:t>
            </w:r>
          </w:p>
        </w:tc>
        <w:tc>
          <w:tcPr>
            <w:tcW w:w="7780" w:type="dxa"/>
            <w:vMerge/>
            <w:tcBorders>
              <w:top w:val="nil"/>
              <w:left w:val="nil"/>
              <w:bottom w:val="single" w:sz="8" w:space="0" w:color="BCBEC0"/>
              <w:right w:val="nil"/>
            </w:tcBorders>
            <w:vAlign w:val="center"/>
            <w:hideMark/>
          </w:tcPr>
          <w:p w14:paraId="4A548B73"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p>
        </w:tc>
      </w:tr>
      <w:tr w:rsidR="0009157A" w:rsidRPr="0009157A" w14:paraId="07011FB4" w14:textId="77777777" w:rsidTr="0009157A">
        <w:trPr>
          <w:trHeight w:val="288"/>
        </w:trPr>
        <w:tc>
          <w:tcPr>
            <w:tcW w:w="3280" w:type="dxa"/>
            <w:tcBorders>
              <w:top w:val="nil"/>
              <w:left w:val="nil"/>
              <w:bottom w:val="nil"/>
              <w:right w:val="nil"/>
            </w:tcBorders>
            <w:shd w:val="clear" w:color="auto" w:fill="auto"/>
            <w:vAlign w:val="center"/>
            <w:hideMark/>
          </w:tcPr>
          <w:p w14:paraId="6AAE665C"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Inspire direction and purpose</w:t>
            </w:r>
          </w:p>
        </w:tc>
        <w:tc>
          <w:tcPr>
            <w:tcW w:w="7780" w:type="dxa"/>
            <w:vMerge w:val="restart"/>
            <w:tcBorders>
              <w:top w:val="nil"/>
              <w:left w:val="nil"/>
              <w:bottom w:val="single" w:sz="8" w:space="0" w:color="BCBEC0"/>
              <w:right w:val="nil"/>
            </w:tcBorders>
            <w:shd w:val="clear" w:color="auto" w:fill="auto"/>
            <w:vAlign w:val="center"/>
            <w:hideMark/>
          </w:tcPr>
          <w:p w14:paraId="3F99B6A8"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Promote a sense of purpose within the team linked to the broader organisational vision</w:t>
            </w:r>
          </w:p>
        </w:tc>
      </w:tr>
      <w:tr w:rsidR="0009157A" w:rsidRPr="0009157A" w14:paraId="523C8DF7" w14:textId="77777777" w:rsidTr="0009157A">
        <w:trPr>
          <w:trHeight w:val="300"/>
        </w:trPr>
        <w:tc>
          <w:tcPr>
            <w:tcW w:w="3280" w:type="dxa"/>
            <w:tcBorders>
              <w:top w:val="nil"/>
              <w:left w:val="nil"/>
              <w:bottom w:val="single" w:sz="8" w:space="0" w:color="BCBEC0"/>
              <w:right w:val="nil"/>
            </w:tcBorders>
            <w:shd w:val="clear" w:color="auto" w:fill="auto"/>
            <w:vAlign w:val="center"/>
            <w:hideMark/>
          </w:tcPr>
          <w:p w14:paraId="5129F99B"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Basic</w:t>
            </w:r>
          </w:p>
        </w:tc>
        <w:tc>
          <w:tcPr>
            <w:tcW w:w="7780" w:type="dxa"/>
            <w:vMerge/>
            <w:tcBorders>
              <w:top w:val="nil"/>
              <w:left w:val="nil"/>
              <w:bottom w:val="single" w:sz="8" w:space="0" w:color="BCBEC0"/>
              <w:right w:val="nil"/>
            </w:tcBorders>
            <w:vAlign w:val="center"/>
            <w:hideMark/>
          </w:tcPr>
          <w:p w14:paraId="52599882"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p>
        </w:tc>
      </w:tr>
      <w:tr w:rsidR="0009157A" w:rsidRPr="0009157A" w14:paraId="78280770" w14:textId="77777777" w:rsidTr="0009157A">
        <w:trPr>
          <w:trHeight w:val="288"/>
        </w:trPr>
        <w:tc>
          <w:tcPr>
            <w:tcW w:w="3280" w:type="dxa"/>
            <w:tcBorders>
              <w:top w:val="nil"/>
              <w:left w:val="nil"/>
              <w:bottom w:val="nil"/>
              <w:right w:val="nil"/>
            </w:tcBorders>
            <w:shd w:val="clear" w:color="auto" w:fill="auto"/>
            <w:vAlign w:val="center"/>
            <w:hideMark/>
          </w:tcPr>
          <w:p w14:paraId="781F154B"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Business outcomes</w:t>
            </w:r>
          </w:p>
        </w:tc>
        <w:tc>
          <w:tcPr>
            <w:tcW w:w="7780" w:type="dxa"/>
            <w:vMerge w:val="restart"/>
            <w:tcBorders>
              <w:top w:val="nil"/>
              <w:left w:val="nil"/>
              <w:bottom w:val="single" w:sz="8" w:space="0" w:color="BCBEC0"/>
              <w:right w:val="nil"/>
            </w:tcBorders>
            <w:shd w:val="clear" w:color="auto" w:fill="auto"/>
            <w:vAlign w:val="center"/>
            <w:hideMark/>
          </w:tcPr>
          <w:p w14:paraId="5B80D2E8"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Ability to clearly communicate team direction, reasons for decisions and the impact on individual roles</w:t>
            </w:r>
          </w:p>
        </w:tc>
      </w:tr>
      <w:tr w:rsidR="0009157A" w:rsidRPr="0009157A" w14:paraId="0474F0F7" w14:textId="77777777" w:rsidTr="0009157A">
        <w:trPr>
          <w:trHeight w:val="300"/>
        </w:trPr>
        <w:tc>
          <w:tcPr>
            <w:tcW w:w="3280" w:type="dxa"/>
            <w:tcBorders>
              <w:top w:val="nil"/>
              <w:left w:val="nil"/>
              <w:bottom w:val="single" w:sz="8" w:space="0" w:color="BCBEC0"/>
              <w:right w:val="nil"/>
            </w:tcBorders>
            <w:shd w:val="clear" w:color="auto" w:fill="auto"/>
            <w:vAlign w:val="center"/>
            <w:hideMark/>
          </w:tcPr>
          <w:p w14:paraId="32B248E0"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Basic</w:t>
            </w:r>
          </w:p>
        </w:tc>
        <w:tc>
          <w:tcPr>
            <w:tcW w:w="7780" w:type="dxa"/>
            <w:vMerge/>
            <w:tcBorders>
              <w:top w:val="nil"/>
              <w:left w:val="nil"/>
              <w:bottom w:val="single" w:sz="8" w:space="0" w:color="BCBEC0"/>
              <w:right w:val="nil"/>
            </w:tcBorders>
            <w:vAlign w:val="center"/>
            <w:hideMark/>
          </w:tcPr>
          <w:p w14:paraId="7CA29682"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p>
        </w:tc>
      </w:tr>
      <w:tr w:rsidR="0009157A" w:rsidRPr="0009157A" w14:paraId="74DB779D" w14:textId="77777777" w:rsidTr="0009157A">
        <w:trPr>
          <w:trHeight w:val="288"/>
        </w:trPr>
        <w:tc>
          <w:tcPr>
            <w:tcW w:w="3280" w:type="dxa"/>
            <w:tcBorders>
              <w:top w:val="nil"/>
              <w:left w:val="nil"/>
              <w:bottom w:val="nil"/>
              <w:right w:val="nil"/>
            </w:tcBorders>
            <w:shd w:val="clear" w:color="auto" w:fill="auto"/>
            <w:vAlign w:val="center"/>
            <w:hideMark/>
          </w:tcPr>
          <w:p w14:paraId="154CF166"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Change</w:t>
            </w:r>
          </w:p>
        </w:tc>
        <w:tc>
          <w:tcPr>
            <w:tcW w:w="7780" w:type="dxa"/>
            <w:vMerge w:val="restart"/>
            <w:tcBorders>
              <w:top w:val="nil"/>
              <w:left w:val="nil"/>
              <w:bottom w:val="single" w:sz="8" w:space="0" w:color="BCBEC0"/>
              <w:right w:val="nil"/>
            </w:tcBorders>
            <w:shd w:val="clear" w:color="auto" w:fill="auto"/>
            <w:vAlign w:val="center"/>
            <w:hideMark/>
          </w:tcPr>
          <w:p w14:paraId="43D59C56" w14:textId="77777777" w:rsidR="0009157A" w:rsidRPr="0009157A" w:rsidRDefault="0009157A" w:rsidP="0009157A">
            <w:pPr>
              <w:pStyle w:val="ListParagraph"/>
              <w:numPr>
                <w:ilvl w:val="0"/>
                <w:numId w:val="19"/>
              </w:num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Engage with staff around change initiatives, providing clear guidance, coaching and support</w:t>
            </w:r>
          </w:p>
        </w:tc>
      </w:tr>
      <w:tr w:rsidR="0009157A" w:rsidRPr="0009157A" w14:paraId="20B27859" w14:textId="77777777" w:rsidTr="0009157A">
        <w:trPr>
          <w:trHeight w:val="300"/>
        </w:trPr>
        <w:tc>
          <w:tcPr>
            <w:tcW w:w="3280" w:type="dxa"/>
            <w:tcBorders>
              <w:top w:val="nil"/>
              <w:left w:val="nil"/>
              <w:bottom w:val="single" w:sz="8" w:space="0" w:color="BCBEC0"/>
              <w:right w:val="nil"/>
            </w:tcBorders>
            <w:shd w:val="clear" w:color="auto" w:fill="auto"/>
            <w:vAlign w:val="center"/>
            <w:hideMark/>
          </w:tcPr>
          <w:p w14:paraId="2288C337" w14:textId="77777777" w:rsidR="0009157A" w:rsidRPr="0009157A" w:rsidRDefault="0009157A" w:rsidP="0009157A">
            <w:pPr>
              <w:spacing w:after="0" w:line="240" w:lineRule="auto"/>
              <w:rPr>
                <w:rFonts w:ascii="Calibri" w:eastAsia="Times New Roman" w:hAnsi="Calibri" w:cs="Calibri"/>
                <w:color w:val="000000"/>
                <w:lang w:val="en-AU" w:eastAsia="en-AU"/>
              </w:rPr>
            </w:pPr>
            <w:r w:rsidRPr="0009157A">
              <w:rPr>
                <w:rFonts w:ascii="Calibri" w:eastAsia="Times New Roman" w:hAnsi="Calibri" w:cs="Calibri"/>
                <w:color w:val="000000"/>
                <w:lang w:val="en-AU" w:eastAsia="en-AU"/>
              </w:rPr>
              <w:t>Competent</w:t>
            </w:r>
          </w:p>
        </w:tc>
        <w:tc>
          <w:tcPr>
            <w:tcW w:w="7780" w:type="dxa"/>
            <w:vMerge/>
            <w:tcBorders>
              <w:top w:val="nil"/>
              <w:left w:val="nil"/>
              <w:bottom w:val="single" w:sz="8" w:space="0" w:color="BCBEC0"/>
              <w:right w:val="nil"/>
            </w:tcBorders>
            <w:vAlign w:val="center"/>
            <w:hideMark/>
          </w:tcPr>
          <w:p w14:paraId="73B5CE26" w14:textId="77777777" w:rsidR="0009157A" w:rsidRPr="0009157A" w:rsidRDefault="0009157A" w:rsidP="0009157A">
            <w:pPr>
              <w:spacing w:after="0" w:line="240" w:lineRule="auto"/>
              <w:rPr>
                <w:rFonts w:ascii="Calibri" w:eastAsia="Times New Roman" w:hAnsi="Calibri" w:cs="Calibri"/>
                <w:color w:val="000000"/>
                <w:lang w:val="en-AU" w:eastAsia="en-AU"/>
              </w:rPr>
            </w:pPr>
          </w:p>
        </w:tc>
      </w:tr>
    </w:tbl>
    <w:p w14:paraId="265F6450" w14:textId="77777777" w:rsidR="0009157A" w:rsidRDefault="0009157A" w:rsidP="009A05AB">
      <w:pPr>
        <w:rPr>
          <w:rFonts w:asciiTheme="minorHAnsi" w:hAnsiTheme="minorHAnsi" w:cstheme="minorHAnsi"/>
        </w:rPr>
      </w:pPr>
    </w:p>
    <w:p w14:paraId="5BBBB639" w14:textId="44B672D0" w:rsidR="009A05AB" w:rsidRPr="00F36E6B" w:rsidRDefault="009A05AB" w:rsidP="009A05AB">
      <w:pPr>
        <w:rPr>
          <w:rFonts w:asciiTheme="minorHAnsi" w:hAnsiTheme="minorHAnsi" w:cstheme="minorHAnsi"/>
        </w:rPr>
      </w:pPr>
      <w:r w:rsidRPr="00F36E6B">
        <w:rPr>
          <w:rFonts w:asciiTheme="minorHAnsi" w:hAnsiTheme="minorHAnsi" w:cstheme="minorHAnsi"/>
        </w:rPr>
        <w:t>I acknowledge that I have received a copy of this Position Description and have read and fully understand all accountabilities, challenges and relationships contained within.  I accept that I will observe them fully during my employment.</w:t>
      </w:r>
    </w:p>
    <w:p w14:paraId="4FE6836D" w14:textId="77777777" w:rsidR="00C678ED" w:rsidRPr="00F36E6B" w:rsidRDefault="00C678ED" w:rsidP="009A05AB">
      <w:pPr>
        <w:rPr>
          <w:rFonts w:asciiTheme="minorHAnsi" w:hAnsiTheme="minorHAnsi" w:cstheme="minorHAnsi"/>
        </w:rPr>
      </w:pPr>
    </w:p>
    <w:tbl>
      <w:tblPr>
        <w:tblW w:w="0" w:type="auto"/>
        <w:tblLook w:val="04A0" w:firstRow="1" w:lastRow="0" w:firstColumn="1" w:lastColumn="0" w:noHBand="0" w:noVBand="1"/>
      </w:tblPr>
      <w:tblGrid>
        <w:gridCol w:w="2972"/>
        <w:gridCol w:w="7818"/>
      </w:tblGrid>
      <w:tr w:rsidR="00C678ED" w:rsidRPr="00F36E6B" w14:paraId="056CF830" w14:textId="77777777" w:rsidTr="00C678ED">
        <w:trPr>
          <w:trHeight w:val="454"/>
        </w:trPr>
        <w:tc>
          <w:tcPr>
            <w:tcW w:w="2972" w:type="dxa"/>
            <w:shd w:val="clear" w:color="auto" w:fill="F2F2F2" w:themeFill="background1" w:themeFillShade="F2"/>
            <w:vAlign w:val="center"/>
          </w:tcPr>
          <w:p w14:paraId="3F949B81" w14:textId="75CC2C06" w:rsidR="00C678ED" w:rsidRPr="00F36E6B" w:rsidRDefault="00C678ED" w:rsidP="00C678ED">
            <w:pPr>
              <w:rPr>
                <w:rFonts w:asciiTheme="minorHAnsi" w:hAnsiTheme="minorHAnsi" w:cstheme="minorHAnsi"/>
              </w:rPr>
            </w:pPr>
            <w:r w:rsidRPr="00F36E6B">
              <w:rPr>
                <w:rFonts w:asciiTheme="minorHAnsi" w:hAnsiTheme="minorHAnsi" w:cstheme="minorHAnsi"/>
              </w:rPr>
              <w:t>Staff member signature:</w:t>
            </w:r>
          </w:p>
        </w:tc>
        <w:tc>
          <w:tcPr>
            <w:tcW w:w="7818" w:type="dxa"/>
            <w:shd w:val="clear" w:color="auto" w:fill="F2F2F2" w:themeFill="background1" w:themeFillShade="F2"/>
            <w:vAlign w:val="center"/>
          </w:tcPr>
          <w:p w14:paraId="431E88A5" w14:textId="77777777" w:rsidR="00C678ED" w:rsidRPr="00F36E6B" w:rsidRDefault="00C678ED" w:rsidP="009A05AB">
            <w:pPr>
              <w:rPr>
                <w:rFonts w:asciiTheme="minorHAnsi" w:hAnsiTheme="minorHAnsi" w:cstheme="minorHAnsi"/>
              </w:rPr>
            </w:pPr>
          </w:p>
        </w:tc>
      </w:tr>
      <w:tr w:rsidR="00C678ED" w:rsidRPr="00F36E6B" w14:paraId="5D8B5CC6" w14:textId="77777777" w:rsidTr="00C678ED">
        <w:trPr>
          <w:trHeight w:val="454"/>
        </w:trPr>
        <w:tc>
          <w:tcPr>
            <w:tcW w:w="2972" w:type="dxa"/>
            <w:vAlign w:val="center"/>
          </w:tcPr>
          <w:p w14:paraId="4079FF89" w14:textId="7DFAA3E9" w:rsidR="00C678ED" w:rsidRPr="00F36E6B" w:rsidRDefault="00C678ED" w:rsidP="00C678ED">
            <w:pPr>
              <w:rPr>
                <w:rFonts w:asciiTheme="minorHAnsi" w:hAnsiTheme="minorHAnsi" w:cstheme="minorHAnsi"/>
              </w:rPr>
            </w:pPr>
            <w:r w:rsidRPr="00F36E6B">
              <w:rPr>
                <w:rFonts w:asciiTheme="minorHAnsi" w:hAnsiTheme="minorHAnsi" w:cstheme="minorHAnsi"/>
              </w:rPr>
              <w:t>Staff member name:</w:t>
            </w:r>
          </w:p>
        </w:tc>
        <w:tc>
          <w:tcPr>
            <w:tcW w:w="7818" w:type="dxa"/>
            <w:vAlign w:val="center"/>
          </w:tcPr>
          <w:p w14:paraId="234D0A28" w14:textId="77777777" w:rsidR="00C678ED" w:rsidRPr="00F36E6B" w:rsidRDefault="00C678ED" w:rsidP="009A05AB">
            <w:pPr>
              <w:rPr>
                <w:rFonts w:asciiTheme="minorHAnsi" w:hAnsiTheme="minorHAnsi" w:cstheme="minorHAnsi"/>
              </w:rPr>
            </w:pPr>
          </w:p>
        </w:tc>
      </w:tr>
      <w:tr w:rsidR="00C678ED" w:rsidRPr="00F36E6B" w14:paraId="5B0E175D" w14:textId="77777777" w:rsidTr="00C678ED">
        <w:trPr>
          <w:trHeight w:val="454"/>
        </w:trPr>
        <w:tc>
          <w:tcPr>
            <w:tcW w:w="2972" w:type="dxa"/>
            <w:shd w:val="clear" w:color="auto" w:fill="F2F2F2" w:themeFill="background1" w:themeFillShade="F2"/>
            <w:vAlign w:val="center"/>
          </w:tcPr>
          <w:p w14:paraId="4672F344" w14:textId="5A7F0413" w:rsidR="00C678ED" w:rsidRPr="00F36E6B" w:rsidRDefault="00C678ED" w:rsidP="009A05AB">
            <w:pPr>
              <w:rPr>
                <w:rFonts w:asciiTheme="minorHAnsi" w:hAnsiTheme="minorHAnsi" w:cstheme="minorHAnsi"/>
              </w:rPr>
            </w:pPr>
            <w:r w:rsidRPr="00F36E6B">
              <w:rPr>
                <w:rFonts w:asciiTheme="minorHAnsi" w:hAnsiTheme="minorHAnsi" w:cstheme="minorHAnsi"/>
              </w:rPr>
              <w:t>Date:</w:t>
            </w:r>
          </w:p>
        </w:tc>
        <w:tc>
          <w:tcPr>
            <w:tcW w:w="7818" w:type="dxa"/>
            <w:shd w:val="clear" w:color="auto" w:fill="F2F2F2" w:themeFill="background1" w:themeFillShade="F2"/>
            <w:vAlign w:val="center"/>
          </w:tcPr>
          <w:p w14:paraId="42EB61A7" w14:textId="77777777" w:rsidR="00C678ED" w:rsidRPr="00F36E6B" w:rsidRDefault="00C678ED" w:rsidP="009A05AB">
            <w:pPr>
              <w:rPr>
                <w:rFonts w:asciiTheme="minorHAnsi" w:hAnsiTheme="minorHAnsi" w:cstheme="minorHAnsi"/>
              </w:rPr>
            </w:pPr>
          </w:p>
        </w:tc>
      </w:tr>
    </w:tbl>
    <w:p w14:paraId="4B4A9BA6" w14:textId="77777777" w:rsidR="009A05AB" w:rsidRPr="00F36E6B" w:rsidRDefault="009A05AB" w:rsidP="009A05AB">
      <w:pPr>
        <w:rPr>
          <w:rFonts w:asciiTheme="minorHAnsi" w:hAnsiTheme="minorHAnsi" w:cstheme="minorHAnsi"/>
        </w:rPr>
      </w:pPr>
    </w:p>
    <w:p w14:paraId="353BB535" w14:textId="26B929BC" w:rsidR="00E432BC" w:rsidRPr="00F36E6B" w:rsidRDefault="00525238" w:rsidP="00E432BC">
      <w:pPr>
        <w:pStyle w:val="Heading2"/>
        <w:rPr>
          <w:rFonts w:asciiTheme="minorHAnsi" w:hAnsiTheme="minorHAnsi" w:cstheme="minorHAnsi"/>
        </w:rPr>
      </w:pPr>
      <w:r>
        <w:rPr>
          <w:rFonts w:asciiTheme="minorHAnsi" w:hAnsiTheme="minorHAnsi" w:cstheme="minorHAnsi"/>
        </w:rPr>
        <w:br w:type="page"/>
      </w:r>
      <w:r w:rsidR="00E432BC">
        <w:rPr>
          <w:rFonts w:asciiTheme="minorHAnsi" w:hAnsiTheme="minorHAnsi" w:cstheme="minorHAnsi"/>
        </w:rPr>
        <w:lastRenderedPageBreak/>
        <w:t>SUPPLEMENTARY TERMS</w:t>
      </w:r>
    </w:p>
    <w:p w14:paraId="1D62A2D7" w14:textId="77777777" w:rsidR="00E432BC" w:rsidRPr="00E432BC" w:rsidRDefault="00E432BC" w:rsidP="00E432BC">
      <w:pPr>
        <w:rPr>
          <w:rFonts w:asciiTheme="minorHAnsi" w:hAnsiTheme="minorHAnsi" w:cstheme="minorHAnsi"/>
          <w:b/>
        </w:rPr>
      </w:pPr>
      <w:r w:rsidRPr="00E432BC">
        <w:rPr>
          <w:rFonts w:asciiTheme="minorHAnsi" w:hAnsiTheme="minorHAnsi" w:cstheme="minorHAnsi"/>
          <w:b/>
        </w:rPr>
        <w:t>Criminal or Court Record</w:t>
      </w:r>
    </w:p>
    <w:p w14:paraId="6C0DDB15" w14:textId="77777777" w:rsidR="00E432BC" w:rsidRPr="00E432BC" w:rsidRDefault="00E432BC" w:rsidP="00E432BC">
      <w:pPr>
        <w:rPr>
          <w:rFonts w:asciiTheme="minorHAnsi" w:hAnsiTheme="minorHAnsi" w:cstheme="minorHAnsi"/>
        </w:rPr>
      </w:pPr>
      <w:r w:rsidRPr="00E432BC">
        <w:rPr>
          <w:rFonts w:asciiTheme="minorHAnsi" w:hAnsiTheme="minorHAnsi" w:cstheme="minorHAnsi"/>
        </w:rPr>
        <w:t xml:space="preserve">means any record of any Other </w:t>
      </w:r>
      <w:proofErr w:type="gramStart"/>
      <w:r w:rsidRPr="00E432BC">
        <w:rPr>
          <w:rFonts w:asciiTheme="minorHAnsi" w:hAnsiTheme="minorHAnsi" w:cstheme="minorHAnsi"/>
        </w:rPr>
        <w:t>Offence;</w:t>
      </w:r>
      <w:proofErr w:type="gramEnd"/>
    </w:p>
    <w:p w14:paraId="6A9AB1AF" w14:textId="77777777" w:rsidR="00E432BC" w:rsidRPr="00E432BC" w:rsidRDefault="00E432BC" w:rsidP="00E432BC">
      <w:pPr>
        <w:rPr>
          <w:rFonts w:asciiTheme="minorHAnsi" w:hAnsiTheme="minorHAnsi" w:cstheme="minorHAnsi"/>
          <w:b/>
        </w:rPr>
      </w:pPr>
      <w:r w:rsidRPr="00E432BC">
        <w:rPr>
          <w:rFonts w:asciiTheme="minorHAnsi" w:hAnsiTheme="minorHAnsi" w:cstheme="minorHAnsi"/>
          <w:b/>
        </w:rPr>
        <w:t>Other Offence</w:t>
      </w:r>
    </w:p>
    <w:p w14:paraId="4B9F668F" w14:textId="77777777" w:rsidR="00E432BC" w:rsidRPr="00E432BC" w:rsidRDefault="00E432BC" w:rsidP="00E432BC">
      <w:pPr>
        <w:rPr>
          <w:rFonts w:asciiTheme="minorHAnsi" w:hAnsiTheme="minorHAnsi" w:cstheme="minorHAnsi"/>
        </w:rPr>
      </w:pPr>
      <w:r w:rsidRPr="00E432BC">
        <w:rPr>
          <w:rFonts w:asciiTheme="minorHAnsi" w:hAnsiTheme="minorHAnsi" w:cstheme="minorHAnsi"/>
        </w:rPr>
        <w:t>means, in relation to a person, a conviction, finding of guilt, on-the-spot fine for, or court order relating to:</w:t>
      </w:r>
    </w:p>
    <w:p w14:paraId="3D2E4993" w14:textId="77777777" w:rsidR="00E432BC" w:rsidRPr="00E432BC" w:rsidRDefault="00E432BC" w:rsidP="00E432BC">
      <w:pPr>
        <w:rPr>
          <w:rFonts w:asciiTheme="minorHAnsi" w:hAnsiTheme="minorHAnsi" w:cstheme="minorHAnsi"/>
        </w:rPr>
      </w:pPr>
      <w:r w:rsidRPr="00E432BC">
        <w:rPr>
          <w:rFonts w:asciiTheme="minorHAnsi" w:hAnsiTheme="minorHAnsi" w:cstheme="minorHAnsi"/>
        </w:rPr>
        <w:t xml:space="preserve">(a) an apprehended violence or protection order made against the </w:t>
      </w:r>
      <w:proofErr w:type="gramStart"/>
      <w:r w:rsidRPr="00E432BC">
        <w:rPr>
          <w:rFonts w:asciiTheme="minorHAnsi" w:hAnsiTheme="minorHAnsi" w:cstheme="minorHAnsi"/>
        </w:rPr>
        <w:t>person;</w:t>
      </w:r>
      <w:proofErr w:type="gramEnd"/>
    </w:p>
    <w:p w14:paraId="33C96D23" w14:textId="77777777" w:rsidR="00E432BC" w:rsidRPr="00E432BC" w:rsidRDefault="00E432BC" w:rsidP="00E432BC">
      <w:pPr>
        <w:rPr>
          <w:rFonts w:asciiTheme="minorHAnsi" w:hAnsiTheme="minorHAnsi" w:cstheme="minorHAnsi"/>
        </w:rPr>
      </w:pPr>
      <w:r w:rsidRPr="00E432BC">
        <w:rPr>
          <w:rFonts w:asciiTheme="minorHAnsi" w:hAnsiTheme="minorHAnsi" w:cstheme="minorHAnsi"/>
        </w:rPr>
        <w:t xml:space="preserve">(b) the consumption, dealing in, possession or handling of alcohol, a prohibited drug, narcotic or other prohibited </w:t>
      </w:r>
      <w:proofErr w:type="gramStart"/>
      <w:r w:rsidRPr="00E432BC">
        <w:rPr>
          <w:rFonts w:asciiTheme="minorHAnsi" w:hAnsiTheme="minorHAnsi" w:cstheme="minorHAnsi"/>
        </w:rPr>
        <w:t>substance;</w:t>
      </w:r>
      <w:proofErr w:type="gramEnd"/>
    </w:p>
    <w:p w14:paraId="516C9E4C" w14:textId="77777777" w:rsidR="00E432BC" w:rsidRPr="00E432BC" w:rsidRDefault="00E432BC" w:rsidP="00E432BC">
      <w:pPr>
        <w:rPr>
          <w:rFonts w:asciiTheme="minorHAnsi" w:hAnsiTheme="minorHAnsi" w:cstheme="minorHAnsi"/>
        </w:rPr>
      </w:pPr>
      <w:r w:rsidRPr="00E432BC">
        <w:rPr>
          <w:rFonts w:asciiTheme="minorHAnsi" w:hAnsiTheme="minorHAnsi" w:cstheme="minorHAnsi"/>
        </w:rPr>
        <w:t>(c) violence against another person or the injury, but excluding the death, of another person; or</w:t>
      </w:r>
    </w:p>
    <w:p w14:paraId="4F01A77E" w14:textId="77777777" w:rsidR="00E432BC" w:rsidRPr="00E432BC" w:rsidRDefault="00E432BC" w:rsidP="00E432BC">
      <w:pPr>
        <w:rPr>
          <w:rFonts w:asciiTheme="minorHAnsi" w:hAnsiTheme="minorHAnsi" w:cstheme="minorHAnsi"/>
        </w:rPr>
      </w:pPr>
      <w:r w:rsidRPr="00E432BC">
        <w:rPr>
          <w:rFonts w:asciiTheme="minorHAnsi" w:hAnsiTheme="minorHAnsi" w:cstheme="minorHAnsi"/>
        </w:rPr>
        <w:t>(d) an attempt to commit a crime or offence, or to engage in any conduct or activity, described in paragraphs (a) to (c)</w:t>
      </w:r>
    </w:p>
    <w:p w14:paraId="66DB6108" w14:textId="77777777" w:rsidR="00E432BC" w:rsidRPr="00E432BC" w:rsidRDefault="00E432BC" w:rsidP="00E432BC">
      <w:pPr>
        <w:rPr>
          <w:rFonts w:asciiTheme="minorHAnsi" w:hAnsiTheme="minorHAnsi" w:cstheme="minorHAnsi"/>
          <w:b/>
        </w:rPr>
      </w:pPr>
      <w:r w:rsidRPr="00E432BC">
        <w:rPr>
          <w:rFonts w:asciiTheme="minorHAnsi" w:hAnsiTheme="minorHAnsi" w:cstheme="minorHAnsi"/>
          <w:b/>
        </w:rPr>
        <w:t>Police Check</w:t>
      </w:r>
    </w:p>
    <w:p w14:paraId="092664DF" w14:textId="77777777" w:rsidR="00E432BC" w:rsidRPr="00E432BC" w:rsidRDefault="00E432BC" w:rsidP="00E432BC">
      <w:pPr>
        <w:rPr>
          <w:rFonts w:asciiTheme="minorHAnsi" w:hAnsiTheme="minorHAnsi" w:cstheme="minorHAnsi"/>
        </w:rPr>
      </w:pPr>
      <w:r w:rsidRPr="00E432BC">
        <w:rPr>
          <w:rFonts w:asciiTheme="minorHAnsi" w:hAnsiTheme="minorHAnsi" w:cstheme="minorHAnsi"/>
        </w:rPr>
        <w:t xml:space="preserve">means a formal inquiry made to the relevant police authority in each State or Territory and designed to obtain details of an individual’s criminal conviction or a finding of guilt in all places (within and outside Australia) that the Grantee know the person has resided </w:t>
      </w:r>
      <w:proofErr w:type="gramStart"/>
      <w:r w:rsidRPr="00E432BC">
        <w:rPr>
          <w:rFonts w:asciiTheme="minorHAnsi" w:hAnsiTheme="minorHAnsi" w:cstheme="minorHAnsi"/>
        </w:rPr>
        <w:t>in;</w:t>
      </w:r>
      <w:proofErr w:type="gramEnd"/>
    </w:p>
    <w:p w14:paraId="20F8873F" w14:textId="77777777" w:rsidR="00E432BC" w:rsidRPr="00E432BC" w:rsidRDefault="00E432BC" w:rsidP="00E432BC">
      <w:pPr>
        <w:rPr>
          <w:rFonts w:asciiTheme="minorHAnsi" w:hAnsiTheme="minorHAnsi" w:cstheme="minorHAnsi"/>
          <w:b/>
        </w:rPr>
      </w:pPr>
      <w:r w:rsidRPr="00E432BC">
        <w:rPr>
          <w:rFonts w:asciiTheme="minorHAnsi" w:hAnsiTheme="minorHAnsi" w:cstheme="minorHAnsi"/>
          <w:b/>
        </w:rPr>
        <w:t>Serious Offence</w:t>
      </w:r>
    </w:p>
    <w:p w14:paraId="79693341" w14:textId="77777777" w:rsidR="00E432BC" w:rsidRPr="00E432BC" w:rsidRDefault="00E432BC" w:rsidP="00E432BC">
      <w:pPr>
        <w:rPr>
          <w:rFonts w:asciiTheme="minorHAnsi" w:hAnsiTheme="minorHAnsi" w:cstheme="minorHAnsi"/>
        </w:rPr>
      </w:pPr>
      <w:r w:rsidRPr="00E432BC">
        <w:rPr>
          <w:rFonts w:asciiTheme="minorHAnsi" w:hAnsiTheme="minorHAnsi" w:cstheme="minorHAnsi"/>
        </w:rPr>
        <w:t>means:</w:t>
      </w:r>
    </w:p>
    <w:p w14:paraId="53E04DBB" w14:textId="77777777" w:rsidR="00E432BC" w:rsidRPr="00E432BC" w:rsidRDefault="00E432BC" w:rsidP="00E432BC">
      <w:pPr>
        <w:rPr>
          <w:rFonts w:asciiTheme="minorHAnsi" w:hAnsiTheme="minorHAnsi" w:cstheme="minorHAnsi"/>
        </w:rPr>
      </w:pPr>
      <w:r w:rsidRPr="00E432BC">
        <w:rPr>
          <w:rFonts w:asciiTheme="minorHAnsi" w:hAnsiTheme="minorHAnsi" w:cstheme="minorHAnsi"/>
        </w:rPr>
        <w:t xml:space="preserve">(a) a crime or offence involving the death of a </w:t>
      </w:r>
      <w:proofErr w:type="gramStart"/>
      <w:r w:rsidRPr="00E432BC">
        <w:rPr>
          <w:rFonts w:asciiTheme="minorHAnsi" w:hAnsiTheme="minorHAnsi" w:cstheme="minorHAnsi"/>
        </w:rPr>
        <w:t>person;</w:t>
      </w:r>
      <w:proofErr w:type="gramEnd"/>
    </w:p>
    <w:p w14:paraId="5F12E85B" w14:textId="77777777" w:rsidR="00E432BC" w:rsidRPr="00E432BC" w:rsidRDefault="00E432BC" w:rsidP="00E432BC">
      <w:pPr>
        <w:rPr>
          <w:rFonts w:asciiTheme="minorHAnsi" w:hAnsiTheme="minorHAnsi" w:cstheme="minorHAnsi"/>
        </w:rPr>
      </w:pPr>
      <w:r w:rsidRPr="00E432BC">
        <w:rPr>
          <w:rFonts w:asciiTheme="minorHAnsi" w:hAnsiTheme="minorHAnsi" w:cstheme="minorHAnsi"/>
        </w:rPr>
        <w:t xml:space="preserve">(b) a sex-related offence or a crime, including sexual assault (whether against an adult or child); child pornography, or an indecent act involving a </w:t>
      </w:r>
      <w:proofErr w:type="gramStart"/>
      <w:r w:rsidRPr="00E432BC">
        <w:rPr>
          <w:rFonts w:asciiTheme="minorHAnsi" w:hAnsiTheme="minorHAnsi" w:cstheme="minorHAnsi"/>
        </w:rPr>
        <w:t>child;</w:t>
      </w:r>
      <w:proofErr w:type="gramEnd"/>
    </w:p>
    <w:p w14:paraId="7368DAB3" w14:textId="77777777" w:rsidR="00E432BC" w:rsidRPr="00E432BC" w:rsidRDefault="00E432BC" w:rsidP="00E432BC">
      <w:pPr>
        <w:rPr>
          <w:rFonts w:asciiTheme="minorHAnsi" w:hAnsiTheme="minorHAnsi" w:cstheme="minorHAnsi"/>
        </w:rPr>
      </w:pPr>
      <w:r w:rsidRPr="00E432BC">
        <w:rPr>
          <w:rFonts w:asciiTheme="minorHAnsi" w:hAnsiTheme="minorHAnsi" w:cstheme="minorHAnsi"/>
        </w:rPr>
        <w:t xml:space="preserve">(c) fraud, money laundering, insider dealing or any other financial offence or crime, including those under legislation relating to companies, banking, </w:t>
      </w:r>
      <w:proofErr w:type="gramStart"/>
      <w:r w:rsidRPr="00E432BC">
        <w:rPr>
          <w:rFonts w:asciiTheme="minorHAnsi" w:hAnsiTheme="minorHAnsi" w:cstheme="minorHAnsi"/>
        </w:rPr>
        <w:t>insurance</w:t>
      </w:r>
      <w:proofErr w:type="gramEnd"/>
      <w:r w:rsidRPr="00E432BC">
        <w:rPr>
          <w:rFonts w:asciiTheme="minorHAnsi" w:hAnsiTheme="minorHAnsi" w:cstheme="minorHAnsi"/>
        </w:rPr>
        <w:t xml:space="preserve"> or other financial services; or</w:t>
      </w:r>
    </w:p>
    <w:p w14:paraId="189AF798" w14:textId="77777777" w:rsidR="00E432BC" w:rsidRPr="00E432BC" w:rsidRDefault="00E432BC" w:rsidP="00E432BC">
      <w:pPr>
        <w:rPr>
          <w:rFonts w:asciiTheme="minorHAnsi" w:hAnsiTheme="minorHAnsi" w:cstheme="minorHAnsi"/>
        </w:rPr>
      </w:pPr>
      <w:r w:rsidRPr="00E432BC">
        <w:rPr>
          <w:rFonts w:asciiTheme="minorHAnsi" w:hAnsiTheme="minorHAnsi" w:cstheme="minorHAnsi"/>
        </w:rPr>
        <w:t>(d) an attempt to commit a crime or offence described in (a) to (c</w:t>
      </w:r>
      <w:proofErr w:type="gramStart"/>
      <w:r w:rsidRPr="00E432BC">
        <w:rPr>
          <w:rFonts w:asciiTheme="minorHAnsi" w:hAnsiTheme="minorHAnsi" w:cstheme="minorHAnsi"/>
        </w:rPr>
        <w:t>);</w:t>
      </w:r>
      <w:proofErr w:type="gramEnd"/>
    </w:p>
    <w:p w14:paraId="0C1951B9" w14:textId="77777777" w:rsidR="00E432BC" w:rsidRPr="00E432BC" w:rsidRDefault="00E432BC" w:rsidP="00E432BC">
      <w:pPr>
        <w:rPr>
          <w:rFonts w:asciiTheme="minorHAnsi" w:hAnsiTheme="minorHAnsi" w:cstheme="minorHAnsi"/>
          <w:b/>
        </w:rPr>
      </w:pPr>
      <w:r w:rsidRPr="00E432BC">
        <w:rPr>
          <w:rFonts w:asciiTheme="minorHAnsi" w:hAnsiTheme="minorHAnsi" w:cstheme="minorHAnsi"/>
          <w:b/>
        </w:rPr>
        <w:t>Serious Record</w:t>
      </w:r>
    </w:p>
    <w:p w14:paraId="4260CEF8" w14:textId="77777777" w:rsidR="00E432BC" w:rsidRPr="00E432BC" w:rsidRDefault="00E432BC" w:rsidP="00E432BC">
      <w:pPr>
        <w:rPr>
          <w:rFonts w:asciiTheme="minorHAnsi" w:hAnsiTheme="minorHAnsi" w:cstheme="minorHAnsi"/>
        </w:rPr>
      </w:pPr>
      <w:r w:rsidRPr="00E432BC">
        <w:rPr>
          <w:rFonts w:asciiTheme="minorHAnsi" w:hAnsiTheme="minorHAnsi" w:cstheme="minorHAnsi"/>
        </w:rPr>
        <w:t xml:space="preserve">means a conviction or any finding of guilt regarding a Serious </w:t>
      </w:r>
      <w:proofErr w:type="gramStart"/>
      <w:r w:rsidRPr="00E432BC">
        <w:rPr>
          <w:rFonts w:asciiTheme="minorHAnsi" w:hAnsiTheme="minorHAnsi" w:cstheme="minorHAnsi"/>
        </w:rPr>
        <w:t>Offence;</w:t>
      </w:r>
      <w:proofErr w:type="gramEnd"/>
    </w:p>
    <w:p w14:paraId="16F0D2BE" w14:textId="77777777" w:rsidR="00E432BC" w:rsidRPr="00E432BC" w:rsidRDefault="00E432BC" w:rsidP="00E432BC">
      <w:pPr>
        <w:rPr>
          <w:rFonts w:asciiTheme="minorHAnsi" w:hAnsiTheme="minorHAnsi" w:cstheme="minorHAnsi"/>
          <w:b/>
        </w:rPr>
      </w:pPr>
      <w:r w:rsidRPr="00E432BC">
        <w:rPr>
          <w:rFonts w:asciiTheme="minorHAnsi" w:hAnsiTheme="minorHAnsi" w:cstheme="minorHAnsi"/>
          <w:b/>
        </w:rPr>
        <w:t>Vulnerable Person</w:t>
      </w:r>
    </w:p>
    <w:p w14:paraId="2FD183EA" w14:textId="77777777" w:rsidR="00E432BC" w:rsidRPr="00E432BC" w:rsidRDefault="00E432BC" w:rsidP="00E432BC">
      <w:pPr>
        <w:rPr>
          <w:rFonts w:asciiTheme="minorHAnsi" w:hAnsiTheme="minorHAnsi" w:cstheme="minorHAnsi"/>
        </w:rPr>
      </w:pPr>
      <w:r w:rsidRPr="00E432BC">
        <w:rPr>
          <w:rFonts w:asciiTheme="minorHAnsi" w:hAnsiTheme="minorHAnsi" w:cstheme="minorHAnsi"/>
        </w:rPr>
        <w:t>means:</w:t>
      </w:r>
    </w:p>
    <w:p w14:paraId="13BE6707" w14:textId="77777777" w:rsidR="00E432BC" w:rsidRPr="00E432BC" w:rsidRDefault="00E432BC" w:rsidP="00E432BC">
      <w:pPr>
        <w:rPr>
          <w:rFonts w:asciiTheme="minorHAnsi" w:hAnsiTheme="minorHAnsi" w:cstheme="minorHAnsi"/>
        </w:rPr>
      </w:pPr>
      <w:r w:rsidRPr="00E432BC">
        <w:rPr>
          <w:rFonts w:asciiTheme="minorHAnsi" w:hAnsiTheme="minorHAnsi" w:cstheme="minorHAnsi"/>
        </w:rPr>
        <w:t>(a) an individual under the age of 18; or</w:t>
      </w:r>
    </w:p>
    <w:p w14:paraId="1E74F260" w14:textId="4B9A1407" w:rsidR="00525238" w:rsidRPr="00E432BC" w:rsidRDefault="00E432BC" w:rsidP="00E432BC">
      <w:pPr>
        <w:rPr>
          <w:rFonts w:asciiTheme="minorHAnsi" w:hAnsiTheme="minorHAnsi" w:cstheme="minorHAnsi"/>
        </w:rPr>
      </w:pPr>
      <w:r w:rsidRPr="00E432BC">
        <w:rPr>
          <w:rFonts w:asciiTheme="minorHAnsi" w:hAnsiTheme="minorHAnsi" w:cstheme="minorHAnsi"/>
        </w:rPr>
        <w:t xml:space="preserve">(b) an individual aged 18 years and above who is or may be unable to take care of </w:t>
      </w:r>
      <w:proofErr w:type="gramStart"/>
      <w:r w:rsidRPr="00E432BC">
        <w:rPr>
          <w:rFonts w:asciiTheme="minorHAnsi" w:hAnsiTheme="minorHAnsi" w:cstheme="minorHAnsi"/>
        </w:rPr>
        <w:t>themselves, or</w:t>
      </w:r>
      <w:proofErr w:type="gramEnd"/>
      <w:r w:rsidRPr="00E432BC">
        <w:rPr>
          <w:rFonts w:asciiTheme="minorHAnsi" w:hAnsiTheme="minorHAnsi" w:cstheme="minorHAnsi"/>
        </w:rPr>
        <w:t xml:space="preserve"> is unable to protect themselves against harm or exploitation for any reason, including age, physical or mental illness, trauma or disability, pregnancy, the influence, or past or existing use, of alcohol, drugs or substances or any other reason.</w:t>
      </w:r>
    </w:p>
    <w:sectPr w:rsidR="00525238" w:rsidRPr="00E432BC" w:rsidSect="009C330F">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AD08" w14:textId="77777777" w:rsidR="0009157A" w:rsidRDefault="0009157A" w:rsidP="00BB532F">
      <w:pPr>
        <w:spacing w:after="0" w:line="240" w:lineRule="auto"/>
      </w:pPr>
      <w:r>
        <w:separator/>
      </w:r>
    </w:p>
  </w:endnote>
  <w:endnote w:type="continuationSeparator" w:id="0">
    <w:p w14:paraId="50867FFE" w14:textId="77777777" w:rsidR="0009157A" w:rsidRDefault="0009157A" w:rsidP="00BB532F">
      <w:pPr>
        <w:spacing w:after="0" w:line="240" w:lineRule="auto"/>
      </w:pPr>
      <w:r>
        <w:continuationSeparator/>
      </w:r>
    </w:p>
  </w:endnote>
  <w:endnote w:type="continuationNotice" w:id="1">
    <w:p w14:paraId="0F2C3329" w14:textId="77777777" w:rsidR="00B5538E" w:rsidRDefault="00B55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09157A" w14:paraId="5328BF0B" w14:textId="77777777" w:rsidTr="00C03AFD">
      <w:tc>
        <w:tcPr>
          <w:tcW w:w="2250" w:type="pct"/>
          <w:vAlign w:val="center"/>
        </w:tcPr>
        <w:p w14:paraId="4E2F2E6C" w14:textId="160EF80C" w:rsidR="0009157A" w:rsidRDefault="0009157A" w:rsidP="00C03AFD">
          <w:pPr>
            <w:pStyle w:val="Footer"/>
          </w:pPr>
          <w:r w:rsidRPr="0048370A">
            <w:rPr>
              <w:color w:val="000000" w:themeColor="text1"/>
              <w:sz w:val="14"/>
              <w:szCs w:val="14"/>
            </w:rPr>
            <w:fldChar w:fldCharType="begin"/>
          </w:r>
          <w:r w:rsidRPr="0048370A">
            <w:rPr>
              <w:color w:val="000000" w:themeColor="text1"/>
              <w:sz w:val="14"/>
              <w:szCs w:val="14"/>
            </w:rPr>
            <w:instrText xml:space="preserve"> FILENAME  \* Caps  \* MERGEFORMAT </w:instrText>
          </w:r>
          <w:r w:rsidRPr="0048370A">
            <w:rPr>
              <w:color w:val="000000" w:themeColor="text1"/>
              <w:sz w:val="14"/>
              <w:szCs w:val="14"/>
            </w:rPr>
            <w:fldChar w:fldCharType="separate"/>
          </w:r>
          <w:r w:rsidR="00D20A10">
            <w:rPr>
              <w:noProof/>
              <w:color w:val="000000" w:themeColor="text1"/>
              <w:sz w:val="14"/>
              <w:szCs w:val="14"/>
            </w:rPr>
            <w:t>Pd_Opals Lawyer_Apr19</w:t>
          </w:r>
          <w:r w:rsidRPr="0048370A">
            <w:rPr>
              <w:color w:val="000000" w:themeColor="text1"/>
              <w:sz w:val="14"/>
              <w:szCs w:val="14"/>
            </w:rPr>
            <w:fldChar w:fldCharType="end"/>
          </w:r>
          <w:r>
            <w:rPr>
              <w:color w:val="000000" w:themeColor="text1"/>
              <w:sz w:val="14"/>
              <w:szCs w:val="14"/>
            </w:rPr>
            <w:t xml:space="preserve"> </w:t>
          </w:r>
          <w:r w:rsidRPr="0048370A">
            <w:rPr>
              <w:color w:val="000000" w:themeColor="text1"/>
              <w:sz w:val="14"/>
              <w:szCs w:val="14"/>
            </w:rPr>
            <w:t>(</w:t>
          </w:r>
          <w:r w:rsidRPr="0048370A">
            <w:rPr>
              <w:color w:val="000000" w:themeColor="text1"/>
              <w:sz w:val="14"/>
              <w:szCs w:val="14"/>
            </w:rPr>
            <w:fldChar w:fldCharType="begin"/>
          </w:r>
          <w:r w:rsidRPr="0048370A">
            <w:rPr>
              <w:color w:val="000000" w:themeColor="text1"/>
              <w:sz w:val="14"/>
              <w:szCs w:val="14"/>
            </w:rPr>
            <w:instrText xml:space="preserve"> DATE  \@ "d-MMM-yy"  \* MERGEFORMAT </w:instrText>
          </w:r>
          <w:r w:rsidRPr="0048370A">
            <w:rPr>
              <w:color w:val="000000" w:themeColor="text1"/>
              <w:sz w:val="14"/>
              <w:szCs w:val="14"/>
            </w:rPr>
            <w:fldChar w:fldCharType="separate"/>
          </w:r>
          <w:r w:rsidR="00773BEA">
            <w:rPr>
              <w:noProof/>
              <w:color w:val="000000" w:themeColor="text1"/>
              <w:sz w:val="14"/>
              <w:szCs w:val="14"/>
            </w:rPr>
            <w:t>12-Aug-21</w:t>
          </w:r>
          <w:r w:rsidRPr="0048370A">
            <w:rPr>
              <w:color w:val="000000" w:themeColor="text1"/>
              <w:sz w:val="14"/>
              <w:szCs w:val="14"/>
            </w:rPr>
            <w:fldChar w:fldCharType="end"/>
          </w:r>
          <w:r w:rsidRPr="0048370A">
            <w:rPr>
              <w:color w:val="000000" w:themeColor="text1"/>
              <w:sz w:val="14"/>
              <w:szCs w:val="14"/>
            </w:rPr>
            <w:t>)</w:t>
          </w:r>
        </w:p>
      </w:tc>
      <w:tc>
        <w:tcPr>
          <w:tcW w:w="250" w:type="pct"/>
          <w:vAlign w:val="center"/>
        </w:tcPr>
        <w:p w14:paraId="0314BB7B" w14:textId="51DBCFED" w:rsidR="0009157A" w:rsidRPr="00C03AFD" w:rsidRDefault="0009157A"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D20A10">
            <w:rPr>
              <w:noProof/>
              <w:color w:val="928B81"/>
              <w:sz w:val="18"/>
              <w:lang w:eastAsia="en-AU"/>
            </w:rPr>
            <w:t>2</w:t>
          </w:r>
          <w:r w:rsidRPr="00C03AFD">
            <w:rPr>
              <w:noProof/>
              <w:color w:val="928B81"/>
              <w:sz w:val="18"/>
              <w:lang w:eastAsia="en-AU"/>
            </w:rPr>
            <w:fldChar w:fldCharType="end"/>
          </w:r>
        </w:p>
      </w:tc>
      <w:tc>
        <w:tcPr>
          <w:tcW w:w="2350" w:type="pct"/>
        </w:tcPr>
        <w:p w14:paraId="4D6913C8" w14:textId="77777777" w:rsidR="0009157A" w:rsidRDefault="0009157A" w:rsidP="00C03AFD">
          <w:pPr>
            <w:pStyle w:val="Footer"/>
            <w:jc w:val="right"/>
          </w:pPr>
        </w:p>
      </w:tc>
    </w:tr>
  </w:tbl>
  <w:p w14:paraId="5D35DC3D" w14:textId="77777777" w:rsidR="0009157A" w:rsidRDefault="00091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09157A" w14:paraId="3F28625D" w14:textId="77777777" w:rsidTr="0047547E">
      <w:trPr>
        <w:trHeight w:val="811"/>
      </w:trPr>
      <w:tc>
        <w:tcPr>
          <w:tcW w:w="10005" w:type="dxa"/>
          <w:vAlign w:val="bottom"/>
        </w:tcPr>
        <w:p w14:paraId="2176AB9A" w14:textId="10A29676" w:rsidR="0009157A" w:rsidRPr="00051237" w:rsidRDefault="0009157A" w:rsidP="0048370A">
          <w:pPr>
            <w:pStyle w:val="Footer"/>
            <w:tabs>
              <w:tab w:val="center" w:pos="5315"/>
            </w:tabs>
          </w:pPr>
          <w:r w:rsidRPr="0048370A">
            <w:rPr>
              <w:color w:val="000000" w:themeColor="text1"/>
              <w:sz w:val="14"/>
              <w:szCs w:val="14"/>
            </w:rPr>
            <w:fldChar w:fldCharType="begin"/>
          </w:r>
          <w:r w:rsidRPr="0048370A">
            <w:rPr>
              <w:color w:val="000000" w:themeColor="text1"/>
              <w:sz w:val="14"/>
              <w:szCs w:val="14"/>
            </w:rPr>
            <w:instrText xml:space="preserve"> FILENAME  \* Caps  \* MERGEFORMAT </w:instrText>
          </w:r>
          <w:r w:rsidRPr="0048370A">
            <w:rPr>
              <w:color w:val="000000" w:themeColor="text1"/>
              <w:sz w:val="14"/>
              <w:szCs w:val="14"/>
            </w:rPr>
            <w:fldChar w:fldCharType="separate"/>
          </w:r>
          <w:r w:rsidR="00D20A10">
            <w:rPr>
              <w:noProof/>
              <w:color w:val="000000" w:themeColor="text1"/>
              <w:sz w:val="14"/>
              <w:szCs w:val="14"/>
            </w:rPr>
            <w:t>Pd_Opals Lawyer_Apr19</w:t>
          </w:r>
          <w:r w:rsidRPr="0048370A">
            <w:rPr>
              <w:color w:val="000000" w:themeColor="text1"/>
              <w:sz w:val="14"/>
              <w:szCs w:val="14"/>
            </w:rPr>
            <w:fldChar w:fldCharType="end"/>
          </w:r>
          <w:r>
            <w:rPr>
              <w:color w:val="000000" w:themeColor="text1"/>
              <w:sz w:val="14"/>
              <w:szCs w:val="14"/>
            </w:rPr>
            <w:t xml:space="preserve"> </w:t>
          </w:r>
          <w:r w:rsidRPr="0048370A">
            <w:rPr>
              <w:color w:val="000000" w:themeColor="text1"/>
              <w:sz w:val="14"/>
              <w:szCs w:val="14"/>
            </w:rPr>
            <w:t>(</w:t>
          </w:r>
          <w:r w:rsidRPr="0048370A">
            <w:rPr>
              <w:color w:val="000000" w:themeColor="text1"/>
              <w:sz w:val="14"/>
              <w:szCs w:val="14"/>
            </w:rPr>
            <w:fldChar w:fldCharType="begin"/>
          </w:r>
          <w:r w:rsidRPr="0048370A">
            <w:rPr>
              <w:color w:val="000000" w:themeColor="text1"/>
              <w:sz w:val="14"/>
              <w:szCs w:val="14"/>
            </w:rPr>
            <w:instrText xml:space="preserve"> DATE  \@ "d-MMM-yy"  \* MERGEFORMAT </w:instrText>
          </w:r>
          <w:r w:rsidRPr="0048370A">
            <w:rPr>
              <w:color w:val="000000" w:themeColor="text1"/>
              <w:sz w:val="14"/>
              <w:szCs w:val="14"/>
            </w:rPr>
            <w:fldChar w:fldCharType="separate"/>
          </w:r>
          <w:r w:rsidR="00773BEA">
            <w:rPr>
              <w:noProof/>
              <w:color w:val="000000" w:themeColor="text1"/>
              <w:sz w:val="14"/>
              <w:szCs w:val="14"/>
            </w:rPr>
            <w:t>12-Aug-21</w:t>
          </w:r>
          <w:r w:rsidRPr="0048370A">
            <w:rPr>
              <w:color w:val="000000" w:themeColor="text1"/>
              <w:sz w:val="14"/>
              <w:szCs w:val="14"/>
            </w:rPr>
            <w:fldChar w:fldCharType="end"/>
          </w:r>
          <w:r w:rsidRPr="0048370A">
            <w:rPr>
              <w:color w:val="000000" w:themeColor="text1"/>
              <w:sz w:val="14"/>
              <w:szCs w:val="14"/>
            </w:rPr>
            <w:t>)</w:t>
          </w: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D20A10">
            <w:rPr>
              <w:noProof/>
              <w:lang w:eastAsia="en-AU"/>
            </w:rPr>
            <w:t>1</w:t>
          </w:r>
          <w:r>
            <w:rPr>
              <w:noProof/>
              <w:lang w:eastAsia="en-AU"/>
            </w:rPr>
            <w:fldChar w:fldCharType="end"/>
          </w:r>
        </w:p>
      </w:tc>
      <w:tc>
        <w:tcPr>
          <w:tcW w:w="875" w:type="dxa"/>
        </w:tcPr>
        <w:p w14:paraId="60A1EDB0" w14:textId="77777777" w:rsidR="0009157A" w:rsidRDefault="0009157A" w:rsidP="001E7630">
          <w:pPr>
            <w:pStyle w:val="Footer"/>
            <w:jc w:val="right"/>
          </w:pPr>
        </w:p>
      </w:tc>
    </w:tr>
  </w:tbl>
  <w:p w14:paraId="0B525312" w14:textId="77777777" w:rsidR="0009157A" w:rsidRDefault="00091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45BF8" w14:textId="77777777" w:rsidR="0009157A" w:rsidRDefault="0009157A" w:rsidP="00BB532F">
      <w:pPr>
        <w:spacing w:after="0" w:line="240" w:lineRule="auto"/>
      </w:pPr>
      <w:r>
        <w:separator/>
      </w:r>
    </w:p>
  </w:footnote>
  <w:footnote w:type="continuationSeparator" w:id="0">
    <w:p w14:paraId="48539B6D" w14:textId="77777777" w:rsidR="0009157A" w:rsidRDefault="0009157A" w:rsidP="00BB532F">
      <w:pPr>
        <w:spacing w:after="0" w:line="240" w:lineRule="auto"/>
      </w:pPr>
      <w:r>
        <w:continuationSeparator/>
      </w:r>
    </w:p>
  </w:footnote>
  <w:footnote w:type="continuationNotice" w:id="1">
    <w:p w14:paraId="2BF9402A" w14:textId="77777777" w:rsidR="00B5538E" w:rsidRDefault="00B553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3224"/>
    </w:tblGrid>
    <w:tr w:rsidR="0009157A" w14:paraId="4967873F" w14:textId="77777777" w:rsidTr="1980C92E">
      <w:trPr>
        <w:trHeight w:val="1337"/>
      </w:trPr>
      <w:tc>
        <w:tcPr>
          <w:tcW w:w="7479" w:type="dxa"/>
        </w:tcPr>
        <w:p w14:paraId="51113E85" w14:textId="77777777" w:rsidR="0009157A" w:rsidRPr="001E49B2" w:rsidRDefault="0009157A" w:rsidP="007E2FB7">
          <w:pPr>
            <w:pStyle w:val="TitleSub"/>
            <w:spacing w:after="0"/>
            <w:rPr>
              <w:rFonts w:ascii="Arial" w:hAnsi="Arial" w:cs="Arial"/>
            </w:rPr>
          </w:pPr>
          <w:r w:rsidRPr="001E49B2">
            <w:rPr>
              <w:rFonts w:ascii="Arial" w:hAnsi="Arial" w:cs="Arial"/>
            </w:rPr>
            <w:t xml:space="preserve">Role Description </w:t>
          </w:r>
        </w:p>
        <w:p w14:paraId="1D984804" w14:textId="3D6BF75C" w:rsidR="0009157A" w:rsidRPr="001E49B2" w:rsidRDefault="0009157A" w:rsidP="001C2248">
          <w:pPr>
            <w:pStyle w:val="TitleSub"/>
            <w:spacing w:after="0"/>
            <w:rPr>
              <w:rFonts w:ascii="Arial" w:hAnsi="Arial" w:cs="Arial"/>
              <w:b/>
            </w:rPr>
          </w:pPr>
          <w:r>
            <w:rPr>
              <w:rFonts w:ascii="Arial" w:hAnsi="Arial" w:cs="Arial"/>
              <w:b/>
            </w:rPr>
            <w:t>Lawyer – Unrestricted Practice (OPALS)</w:t>
          </w:r>
        </w:p>
      </w:tc>
      <w:tc>
        <w:tcPr>
          <w:tcW w:w="3224" w:type="dxa"/>
        </w:tcPr>
        <w:p w14:paraId="760F70CE" w14:textId="77777777" w:rsidR="0009157A" w:rsidRPr="000477E1" w:rsidRDefault="1980C92E" w:rsidP="00030565">
          <w:pPr>
            <w:jc w:val="right"/>
          </w:pPr>
          <w:r>
            <w:rPr>
              <w:noProof/>
            </w:rPr>
            <w:drawing>
              <wp:inline distT="0" distB="0" distL="0" distR="0" wp14:anchorId="0A9D1482" wp14:editId="0A3F75B1">
                <wp:extent cx="1683288"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83288" cy="647700"/>
                        </a:xfrm>
                        <a:prstGeom prst="rect">
                          <a:avLst/>
                        </a:prstGeom>
                      </pic:spPr>
                    </pic:pic>
                  </a:graphicData>
                </a:graphic>
              </wp:inline>
            </w:drawing>
          </w:r>
        </w:p>
      </w:tc>
    </w:tr>
  </w:tbl>
  <w:p w14:paraId="23BC51D5" w14:textId="77777777" w:rsidR="0009157A" w:rsidRDefault="0009157A"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644"/>
        </w:tabs>
        <w:ind w:left="644" w:hanging="360"/>
      </w:pPr>
      <w:rPr>
        <w:rFonts w:ascii="Symbol" w:hAnsi="Symbol" w:hint="default"/>
      </w:rPr>
    </w:lvl>
  </w:abstractNum>
  <w:abstractNum w:abstractNumId="1" w15:restartNumberingAfterBreak="0">
    <w:nsid w:val="0BFC6493"/>
    <w:multiLevelType w:val="hybridMultilevel"/>
    <w:tmpl w:val="3BD85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7072F"/>
    <w:multiLevelType w:val="multilevel"/>
    <w:tmpl w:val="A5C4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E21D5"/>
    <w:multiLevelType w:val="hybridMultilevel"/>
    <w:tmpl w:val="5962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358FA"/>
    <w:multiLevelType w:val="hybridMultilevel"/>
    <w:tmpl w:val="644C3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2A5AFC"/>
    <w:multiLevelType w:val="multilevel"/>
    <w:tmpl w:val="7194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12BFC"/>
    <w:multiLevelType w:val="multilevel"/>
    <w:tmpl w:val="397C9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683E50"/>
    <w:multiLevelType w:val="hybridMultilevel"/>
    <w:tmpl w:val="9FC8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01641"/>
    <w:multiLevelType w:val="hybridMultilevel"/>
    <w:tmpl w:val="DBFA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F287D"/>
    <w:multiLevelType w:val="hybridMultilevel"/>
    <w:tmpl w:val="F7B8F2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0F86DDC"/>
    <w:multiLevelType w:val="hybridMultilevel"/>
    <w:tmpl w:val="D24AE2CC"/>
    <w:lvl w:ilvl="0" w:tplc="EB54A2FE">
      <w:start w:val="1"/>
      <w:numFmt w:val="decimal"/>
      <w:lvlText w:val="%1."/>
      <w:lvlJc w:val="left"/>
      <w:pPr>
        <w:tabs>
          <w:tab w:val="num" w:pos="720"/>
        </w:tabs>
        <w:ind w:left="720" w:hanging="360"/>
      </w:pPr>
    </w:lvl>
    <w:lvl w:ilvl="1" w:tplc="88548668" w:tentative="1">
      <w:start w:val="1"/>
      <w:numFmt w:val="decimal"/>
      <w:lvlText w:val="%2."/>
      <w:lvlJc w:val="left"/>
      <w:pPr>
        <w:tabs>
          <w:tab w:val="num" w:pos="1440"/>
        </w:tabs>
        <w:ind w:left="1440" w:hanging="360"/>
      </w:pPr>
    </w:lvl>
    <w:lvl w:ilvl="2" w:tplc="D458CA90" w:tentative="1">
      <w:start w:val="1"/>
      <w:numFmt w:val="decimal"/>
      <w:lvlText w:val="%3."/>
      <w:lvlJc w:val="left"/>
      <w:pPr>
        <w:tabs>
          <w:tab w:val="num" w:pos="2160"/>
        </w:tabs>
        <w:ind w:left="2160" w:hanging="360"/>
      </w:pPr>
    </w:lvl>
    <w:lvl w:ilvl="3" w:tplc="973A2732" w:tentative="1">
      <w:start w:val="1"/>
      <w:numFmt w:val="decimal"/>
      <w:lvlText w:val="%4."/>
      <w:lvlJc w:val="left"/>
      <w:pPr>
        <w:tabs>
          <w:tab w:val="num" w:pos="2880"/>
        </w:tabs>
        <w:ind w:left="2880" w:hanging="360"/>
      </w:pPr>
    </w:lvl>
    <w:lvl w:ilvl="4" w:tplc="081A27E4" w:tentative="1">
      <w:start w:val="1"/>
      <w:numFmt w:val="decimal"/>
      <w:lvlText w:val="%5."/>
      <w:lvlJc w:val="left"/>
      <w:pPr>
        <w:tabs>
          <w:tab w:val="num" w:pos="3600"/>
        </w:tabs>
        <w:ind w:left="3600" w:hanging="360"/>
      </w:pPr>
    </w:lvl>
    <w:lvl w:ilvl="5" w:tplc="C6D202A4" w:tentative="1">
      <w:start w:val="1"/>
      <w:numFmt w:val="decimal"/>
      <w:lvlText w:val="%6."/>
      <w:lvlJc w:val="left"/>
      <w:pPr>
        <w:tabs>
          <w:tab w:val="num" w:pos="4320"/>
        </w:tabs>
        <w:ind w:left="4320" w:hanging="360"/>
      </w:pPr>
    </w:lvl>
    <w:lvl w:ilvl="6" w:tplc="979E2EB4" w:tentative="1">
      <w:start w:val="1"/>
      <w:numFmt w:val="decimal"/>
      <w:lvlText w:val="%7."/>
      <w:lvlJc w:val="left"/>
      <w:pPr>
        <w:tabs>
          <w:tab w:val="num" w:pos="5040"/>
        </w:tabs>
        <w:ind w:left="5040" w:hanging="360"/>
      </w:pPr>
    </w:lvl>
    <w:lvl w:ilvl="7" w:tplc="136C863A" w:tentative="1">
      <w:start w:val="1"/>
      <w:numFmt w:val="decimal"/>
      <w:lvlText w:val="%8."/>
      <w:lvlJc w:val="left"/>
      <w:pPr>
        <w:tabs>
          <w:tab w:val="num" w:pos="5760"/>
        </w:tabs>
        <w:ind w:left="5760" w:hanging="360"/>
      </w:pPr>
    </w:lvl>
    <w:lvl w:ilvl="8" w:tplc="E66AFF96" w:tentative="1">
      <w:start w:val="1"/>
      <w:numFmt w:val="decimal"/>
      <w:lvlText w:val="%9."/>
      <w:lvlJc w:val="left"/>
      <w:pPr>
        <w:tabs>
          <w:tab w:val="num" w:pos="6480"/>
        </w:tabs>
        <w:ind w:left="6480" w:hanging="360"/>
      </w:pPr>
    </w:lvl>
  </w:abstractNum>
  <w:abstractNum w:abstractNumId="12" w15:restartNumberingAfterBreak="0">
    <w:nsid w:val="56070F9C"/>
    <w:multiLevelType w:val="hybridMultilevel"/>
    <w:tmpl w:val="2D6ABE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4A42419"/>
    <w:multiLevelType w:val="hybridMultilevel"/>
    <w:tmpl w:val="2430AEB4"/>
    <w:lvl w:ilvl="0" w:tplc="DE3C2E8A">
      <w:start w:val="1"/>
      <w:numFmt w:val="bullet"/>
      <w:lvlText w:val=""/>
      <w:lvlJc w:val="left"/>
      <w:pPr>
        <w:ind w:left="720" w:hanging="360"/>
      </w:pPr>
      <w:rPr>
        <w:rFonts w:ascii="Symbol" w:hAnsi="Symbol" w:hint="default"/>
      </w:rPr>
    </w:lvl>
    <w:lvl w:ilvl="1" w:tplc="D99CCBFC">
      <w:start w:val="1"/>
      <w:numFmt w:val="bullet"/>
      <w:lvlText w:val="o"/>
      <w:lvlJc w:val="left"/>
      <w:pPr>
        <w:ind w:left="1440" w:hanging="360"/>
      </w:pPr>
      <w:rPr>
        <w:rFonts w:ascii="Courier New" w:hAnsi="Courier New" w:hint="default"/>
      </w:rPr>
    </w:lvl>
    <w:lvl w:ilvl="2" w:tplc="12C0B248">
      <w:start w:val="1"/>
      <w:numFmt w:val="bullet"/>
      <w:lvlText w:val=""/>
      <w:lvlJc w:val="left"/>
      <w:pPr>
        <w:ind w:left="2160" w:hanging="360"/>
      </w:pPr>
      <w:rPr>
        <w:rFonts w:ascii="Wingdings" w:hAnsi="Wingdings" w:hint="default"/>
      </w:rPr>
    </w:lvl>
    <w:lvl w:ilvl="3" w:tplc="07083A3C">
      <w:start w:val="1"/>
      <w:numFmt w:val="bullet"/>
      <w:lvlText w:val=""/>
      <w:lvlJc w:val="left"/>
      <w:pPr>
        <w:ind w:left="2880" w:hanging="360"/>
      </w:pPr>
      <w:rPr>
        <w:rFonts w:ascii="Symbol" w:hAnsi="Symbol" w:hint="default"/>
      </w:rPr>
    </w:lvl>
    <w:lvl w:ilvl="4" w:tplc="996ADE7C">
      <w:start w:val="1"/>
      <w:numFmt w:val="bullet"/>
      <w:lvlText w:val="o"/>
      <w:lvlJc w:val="left"/>
      <w:pPr>
        <w:ind w:left="3600" w:hanging="360"/>
      </w:pPr>
      <w:rPr>
        <w:rFonts w:ascii="Courier New" w:hAnsi="Courier New" w:hint="default"/>
      </w:rPr>
    </w:lvl>
    <w:lvl w:ilvl="5" w:tplc="EDAEDDCC">
      <w:start w:val="1"/>
      <w:numFmt w:val="bullet"/>
      <w:lvlText w:val=""/>
      <w:lvlJc w:val="left"/>
      <w:pPr>
        <w:ind w:left="4320" w:hanging="360"/>
      </w:pPr>
      <w:rPr>
        <w:rFonts w:ascii="Wingdings" w:hAnsi="Wingdings" w:hint="default"/>
      </w:rPr>
    </w:lvl>
    <w:lvl w:ilvl="6" w:tplc="6ECCF20E">
      <w:start w:val="1"/>
      <w:numFmt w:val="bullet"/>
      <w:lvlText w:val=""/>
      <w:lvlJc w:val="left"/>
      <w:pPr>
        <w:ind w:left="5040" w:hanging="360"/>
      </w:pPr>
      <w:rPr>
        <w:rFonts w:ascii="Symbol" w:hAnsi="Symbol" w:hint="default"/>
      </w:rPr>
    </w:lvl>
    <w:lvl w:ilvl="7" w:tplc="AC2CC29E">
      <w:start w:val="1"/>
      <w:numFmt w:val="bullet"/>
      <w:lvlText w:val="o"/>
      <w:lvlJc w:val="left"/>
      <w:pPr>
        <w:ind w:left="5760" w:hanging="360"/>
      </w:pPr>
      <w:rPr>
        <w:rFonts w:ascii="Courier New" w:hAnsi="Courier New" w:hint="default"/>
      </w:rPr>
    </w:lvl>
    <w:lvl w:ilvl="8" w:tplc="D680815A">
      <w:start w:val="1"/>
      <w:numFmt w:val="bullet"/>
      <w:lvlText w:val=""/>
      <w:lvlJc w:val="left"/>
      <w:pPr>
        <w:ind w:left="6480" w:hanging="360"/>
      </w:pPr>
      <w:rPr>
        <w:rFonts w:ascii="Wingdings" w:hAnsi="Wingdings" w:hint="default"/>
      </w:rPr>
    </w:lvl>
  </w:abstractNum>
  <w:abstractNum w:abstractNumId="14" w15:restartNumberingAfterBreak="0">
    <w:nsid w:val="76B26057"/>
    <w:multiLevelType w:val="hybridMultilevel"/>
    <w:tmpl w:val="4844E20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9F168D5"/>
    <w:multiLevelType w:val="hybridMultilevel"/>
    <w:tmpl w:val="27AC7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
  </w:num>
  <w:num w:numId="4">
    <w:abstractNumId w:val="4"/>
  </w:num>
  <w:num w:numId="5">
    <w:abstractNumId w:val="3"/>
  </w:num>
  <w:num w:numId="6">
    <w:abstractNumId w:val="0"/>
  </w:num>
  <w:num w:numId="7">
    <w:abstractNumId w:val="0"/>
  </w:num>
  <w:num w:numId="8">
    <w:abstractNumId w:val="6"/>
  </w:num>
  <w:num w:numId="9">
    <w:abstractNumId w:val="0"/>
  </w:num>
  <w:num w:numId="10">
    <w:abstractNumId w:val="0"/>
  </w:num>
  <w:num w:numId="11">
    <w:abstractNumId w:val="0"/>
  </w:num>
  <w:num w:numId="12">
    <w:abstractNumId w:val="1"/>
  </w:num>
  <w:num w:numId="13">
    <w:abstractNumId w:val="12"/>
  </w:num>
  <w:num w:numId="14">
    <w:abstractNumId w:val="15"/>
  </w:num>
  <w:num w:numId="15">
    <w:abstractNumId w:val="9"/>
  </w:num>
  <w:num w:numId="16">
    <w:abstractNumId w:val="8"/>
  </w:num>
  <w:num w:numId="17">
    <w:abstractNumId w:val="7"/>
  </w:num>
  <w:num w:numId="18">
    <w:abstractNumId w:val="11"/>
  </w:num>
  <w:num w:numId="19">
    <w:abstractNumId w:val="5"/>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3"/>
    <w:rsid w:val="00005219"/>
    <w:rsid w:val="0000751A"/>
    <w:rsid w:val="0001016C"/>
    <w:rsid w:val="000125BF"/>
    <w:rsid w:val="00016C00"/>
    <w:rsid w:val="0001706E"/>
    <w:rsid w:val="00020023"/>
    <w:rsid w:val="00022223"/>
    <w:rsid w:val="000257E0"/>
    <w:rsid w:val="00026543"/>
    <w:rsid w:val="00027E23"/>
    <w:rsid w:val="00030565"/>
    <w:rsid w:val="0003263C"/>
    <w:rsid w:val="000346C2"/>
    <w:rsid w:val="00035639"/>
    <w:rsid w:val="0003564E"/>
    <w:rsid w:val="00037FD5"/>
    <w:rsid w:val="0004243C"/>
    <w:rsid w:val="0004354C"/>
    <w:rsid w:val="000477E1"/>
    <w:rsid w:val="000560E4"/>
    <w:rsid w:val="00060B58"/>
    <w:rsid w:val="000645C8"/>
    <w:rsid w:val="00065AAB"/>
    <w:rsid w:val="00065DCD"/>
    <w:rsid w:val="00067161"/>
    <w:rsid w:val="0009157A"/>
    <w:rsid w:val="0009300A"/>
    <w:rsid w:val="000A2621"/>
    <w:rsid w:val="000A59B5"/>
    <w:rsid w:val="000A6394"/>
    <w:rsid w:val="000B02AD"/>
    <w:rsid w:val="000C2D90"/>
    <w:rsid w:val="000C3CC8"/>
    <w:rsid w:val="000C583D"/>
    <w:rsid w:val="000D12B3"/>
    <w:rsid w:val="000D3CD1"/>
    <w:rsid w:val="000D799A"/>
    <w:rsid w:val="000F231F"/>
    <w:rsid w:val="000F4C1F"/>
    <w:rsid w:val="000F6BAF"/>
    <w:rsid w:val="00104EC7"/>
    <w:rsid w:val="00105F77"/>
    <w:rsid w:val="00121090"/>
    <w:rsid w:val="00125391"/>
    <w:rsid w:val="001336E8"/>
    <w:rsid w:val="0013413E"/>
    <w:rsid w:val="00134F5E"/>
    <w:rsid w:val="00136C04"/>
    <w:rsid w:val="00137034"/>
    <w:rsid w:val="00140224"/>
    <w:rsid w:val="00153F10"/>
    <w:rsid w:val="0015648B"/>
    <w:rsid w:val="00165754"/>
    <w:rsid w:val="00166C62"/>
    <w:rsid w:val="001671DC"/>
    <w:rsid w:val="001705B7"/>
    <w:rsid w:val="001800C1"/>
    <w:rsid w:val="0018091E"/>
    <w:rsid w:val="001815E8"/>
    <w:rsid w:val="00185ABC"/>
    <w:rsid w:val="001875BD"/>
    <w:rsid w:val="00191C71"/>
    <w:rsid w:val="001929DC"/>
    <w:rsid w:val="00194A32"/>
    <w:rsid w:val="00194B5F"/>
    <w:rsid w:val="00194E98"/>
    <w:rsid w:val="0019537C"/>
    <w:rsid w:val="001A00F1"/>
    <w:rsid w:val="001A1AA1"/>
    <w:rsid w:val="001A1EC8"/>
    <w:rsid w:val="001A4F0B"/>
    <w:rsid w:val="001B1F0F"/>
    <w:rsid w:val="001B5B2A"/>
    <w:rsid w:val="001B5DFD"/>
    <w:rsid w:val="001B75A6"/>
    <w:rsid w:val="001C0E5F"/>
    <w:rsid w:val="001C2248"/>
    <w:rsid w:val="001C5166"/>
    <w:rsid w:val="001C5A46"/>
    <w:rsid w:val="001C6B86"/>
    <w:rsid w:val="001C770D"/>
    <w:rsid w:val="001D097C"/>
    <w:rsid w:val="001E17EF"/>
    <w:rsid w:val="001E2792"/>
    <w:rsid w:val="001E27DB"/>
    <w:rsid w:val="001E49B2"/>
    <w:rsid w:val="001E724C"/>
    <w:rsid w:val="001E7630"/>
    <w:rsid w:val="001E7AD8"/>
    <w:rsid w:val="001F2503"/>
    <w:rsid w:val="00201E8B"/>
    <w:rsid w:val="0020457F"/>
    <w:rsid w:val="00205A8A"/>
    <w:rsid w:val="00211F68"/>
    <w:rsid w:val="0021450F"/>
    <w:rsid w:val="00216243"/>
    <w:rsid w:val="00217AB3"/>
    <w:rsid w:val="00222D00"/>
    <w:rsid w:val="00225C93"/>
    <w:rsid w:val="00227197"/>
    <w:rsid w:val="00232470"/>
    <w:rsid w:val="00237421"/>
    <w:rsid w:val="00240A8E"/>
    <w:rsid w:val="002570F6"/>
    <w:rsid w:val="00263ACB"/>
    <w:rsid w:val="00272A5A"/>
    <w:rsid w:val="00275298"/>
    <w:rsid w:val="0028314F"/>
    <w:rsid w:val="00287C54"/>
    <w:rsid w:val="0029030C"/>
    <w:rsid w:val="002A648F"/>
    <w:rsid w:val="002B0B83"/>
    <w:rsid w:val="002B1F76"/>
    <w:rsid w:val="002B5883"/>
    <w:rsid w:val="002C2823"/>
    <w:rsid w:val="002C29B6"/>
    <w:rsid w:val="002C63FF"/>
    <w:rsid w:val="002D1130"/>
    <w:rsid w:val="002D36BB"/>
    <w:rsid w:val="002D5FB3"/>
    <w:rsid w:val="002D766E"/>
    <w:rsid w:val="002E452D"/>
    <w:rsid w:val="002F129D"/>
    <w:rsid w:val="00301747"/>
    <w:rsid w:val="003065D0"/>
    <w:rsid w:val="00306830"/>
    <w:rsid w:val="00312142"/>
    <w:rsid w:val="00313D69"/>
    <w:rsid w:val="00315967"/>
    <w:rsid w:val="0031598D"/>
    <w:rsid w:val="003237D9"/>
    <w:rsid w:val="00325828"/>
    <w:rsid w:val="00325E9D"/>
    <w:rsid w:val="00327F5C"/>
    <w:rsid w:val="003302AF"/>
    <w:rsid w:val="0033529B"/>
    <w:rsid w:val="00335BA9"/>
    <w:rsid w:val="00340ADC"/>
    <w:rsid w:val="00341B75"/>
    <w:rsid w:val="00343491"/>
    <w:rsid w:val="00345199"/>
    <w:rsid w:val="00346D51"/>
    <w:rsid w:val="00350734"/>
    <w:rsid w:val="00351826"/>
    <w:rsid w:val="00354C08"/>
    <w:rsid w:val="00356A8D"/>
    <w:rsid w:val="0036116C"/>
    <w:rsid w:val="00372A99"/>
    <w:rsid w:val="00373737"/>
    <w:rsid w:val="0037493B"/>
    <w:rsid w:val="00375289"/>
    <w:rsid w:val="00376957"/>
    <w:rsid w:val="00377118"/>
    <w:rsid w:val="0037720E"/>
    <w:rsid w:val="00377D55"/>
    <w:rsid w:val="00384BCE"/>
    <w:rsid w:val="0039395B"/>
    <w:rsid w:val="003A1185"/>
    <w:rsid w:val="003A2AFA"/>
    <w:rsid w:val="003A3538"/>
    <w:rsid w:val="003B0F42"/>
    <w:rsid w:val="003B33B1"/>
    <w:rsid w:val="003B3FAA"/>
    <w:rsid w:val="003B403A"/>
    <w:rsid w:val="003C00FD"/>
    <w:rsid w:val="003C031F"/>
    <w:rsid w:val="003C2133"/>
    <w:rsid w:val="003C2846"/>
    <w:rsid w:val="003C5EB3"/>
    <w:rsid w:val="003C601B"/>
    <w:rsid w:val="003C773D"/>
    <w:rsid w:val="003D5227"/>
    <w:rsid w:val="003D6DD1"/>
    <w:rsid w:val="003D71DD"/>
    <w:rsid w:val="003E2663"/>
    <w:rsid w:val="003F2B17"/>
    <w:rsid w:val="00411F3E"/>
    <w:rsid w:val="0041525E"/>
    <w:rsid w:val="004203B4"/>
    <w:rsid w:val="0042751B"/>
    <w:rsid w:val="004307E2"/>
    <w:rsid w:val="00433906"/>
    <w:rsid w:val="00436621"/>
    <w:rsid w:val="00442732"/>
    <w:rsid w:val="004572B5"/>
    <w:rsid w:val="00464D96"/>
    <w:rsid w:val="00466287"/>
    <w:rsid w:val="0046725F"/>
    <w:rsid w:val="00467F8B"/>
    <w:rsid w:val="00473B8E"/>
    <w:rsid w:val="004749E6"/>
    <w:rsid w:val="00474AF0"/>
    <w:rsid w:val="0047547E"/>
    <w:rsid w:val="004766CE"/>
    <w:rsid w:val="00482391"/>
    <w:rsid w:val="0048370A"/>
    <w:rsid w:val="00483ACE"/>
    <w:rsid w:val="004924F5"/>
    <w:rsid w:val="00492AA6"/>
    <w:rsid w:val="004B5D98"/>
    <w:rsid w:val="004C45E2"/>
    <w:rsid w:val="004D0C22"/>
    <w:rsid w:val="004D27C8"/>
    <w:rsid w:val="004D599F"/>
    <w:rsid w:val="004E1EC4"/>
    <w:rsid w:val="004E44A5"/>
    <w:rsid w:val="004E474E"/>
    <w:rsid w:val="004E547D"/>
    <w:rsid w:val="004E7F32"/>
    <w:rsid w:val="00502DBF"/>
    <w:rsid w:val="005058C6"/>
    <w:rsid w:val="00510936"/>
    <w:rsid w:val="005123B6"/>
    <w:rsid w:val="00521D19"/>
    <w:rsid w:val="00523CFF"/>
    <w:rsid w:val="00525238"/>
    <w:rsid w:val="00527FCF"/>
    <w:rsid w:val="005307BA"/>
    <w:rsid w:val="00545AC6"/>
    <w:rsid w:val="00551038"/>
    <w:rsid w:val="00555A48"/>
    <w:rsid w:val="00556D9D"/>
    <w:rsid w:val="0059035B"/>
    <w:rsid w:val="0059466E"/>
    <w:rsid w:val="005B10E1"/>
    <w:rsid w:val="005B5053"/>
    <w:rsid w:val="005B678D"/>
    <w:rsid w:val="005C7AF5"/>
    <w:rsid w:val="005D4C6A"/>
    <w:rsid w:val="005D71EA"/>
    <w:rsid w:val="005E6C59"/>
    <w:rsid w:val="005E75FC"/>
    <w:rsid w:val="005F0491"/>
    <w:rsid w:val="005F5FD1"/>
    <w:rsid w:val="005F7EE8"/>
    <w:rsid w:val="00600C7E"/>
    <w:rsid w:val="006022B4"/>
    <w:rsid w:val="00603D53"/>
    <w:rsid w:val="0061084A"/>
    <w:rsid w:val="00612673"/>
    <w:rsid w:val="00612AFA"/>
    <w:rsid w:val="00614552"/>
    <w:rsid w:val="00621D45"/>
    <w:rsid w:val="00623950"/>
    <w:rsid w:val="0062417D"/>
    <w:rsid w:val="00626492"/>
    <w:rsid w:val="0063544E"/>
    <w:rsid w:val="00637F70"/>
    <w:rsid w:val="00640681"/>
    <w:rsid w:val="006538BF"/>
    <w:rsid w:val="00665485"/>
    <w:rsid w:val="00672FF5"/>
    <w:rsid w:val="00674D4C"/>
    <w:rsid w:val="00683870"/>
    <w:rsid w:val="0068716A"/>
    <w:rsid w:val="0069014B"/>
    <w:rsid w:val="006A017B"/>
    <w:rsid w:val="006A2280"/>
    <w:rsid w:val="006B2C1E"/>
    <w:rsid w:val="006B723B"/>
    <w:rsid w:val="006C02F8"/>
    <w:rsid w:val="006C2473"/>
    <w:rsid w:val="006C4218"/>
    <w:rsid w:val="006D1FBC"/>
    <w:rsid w:val="006D27ED"/>
    <w:rsid w:val="006E1F56"/>
    <w:rsid w:val="006E28E7"/>
    <w:rsid w:val="006F3D14"/>
    <w:rsid w:val="006F6652"/>
    <w:rsid w:val="006F7124"/>
    <w:rsid w:val="00701F8B"/>
    <w:rsid w:val="007041EA"/>
    <w:rsid w:val="0071380A"/>
    <w:rsid w:val="007249EC"/>
    <w:rsid w:val="0072632C"/>
    <w:rsid w:val="00735B28"/>
    <w:rsid w:val="00735E89"/>
    <w:rsid w:val="00742966"/>
    <w:rsid w:val="00752AA8"/>
    <w:rsid w:val="00753EEE"/>
    <w:rsid w:val="0075678D"/>
    <w:rsid w:val="00767553"/>
    <w:rsid w:val="0076759B"/>
    <w:rsid w:val="007736B4"/>
    <w:rsid w:val="00773975"/>
    <w:rsid w:val="00773BEA"/>
    <w:rsid w:val="00776DCB"/>
    <w:rsid w:val="00780299"/>
    <w:rsid w:val="00780D90"/>
    <w:rsid w:val="00781889"/>
    <w:rsid w:val="00784EB7"/>
    <w:rsid w:val="007862DE"/>
    <w:rsid w:val="00786A0F"/>
    <w:rsid w:val="00787B2B"/>
    <w:rsid w:val="00787DF4"/>
    <w:rsid w:val="00792A3E"/>
    <w:rsid w:val="00792DC0"/>
    <w:rsid w:val="00794CC1"/>
    <w:rsid w:val="00794E0E"/>
    <w:rsid w:val="00795244"/>
    <w:rsid w:val="00797218"/>
    <w:rsid w:val="007A54F0"/>
    <w:rsid w:val="007A7BA1"/>
    <w:rsid w:val="007B7C1F"/>
    <w:rsid w:val="007C21C8"/>
    <w:rsid w:val="007D0E2E"/>
    <w:rsid w:val="007D52C8"/>
    <w:rsid w:val="007E2FB7"/>
    <w:rsid w:val="007E5A30"/>
    <w:rsid w:val="007E621D"/>
    <w:rsid w:val="007F2D22"/>
    <w:rsid w:val="007F6CF7"/>
    <w:rsid w:val="0080008D"/>
    <w:rsid w:val="0080465B"/>
    <w:rsid w:val="00805561"/>
    <w:rsid w:val="00806FE1"/>
    <w:rsid w:val="00807ED1"/>
    <w:rsid w:val="00813267"/>
    <w:rsid w:val="008141D1"/>
    <w:rsid w:val="00817B11"/>
    <w:rsid w:val="008203EE"/>
    <w:rsid w:val="00821C19"/>
    <w:rsid w:val="00822823"/>
    <w:rsid w:val="00822B90"/>
    <w:rsid w:val="008267A0"/>
    <w:rsid w:val="00831158"/>
    <w:rsid w:val="0083547C"/>
    <w:rsid w:val="008476E6"/>
    <w:rsid w:val="0085706D"/>
    <w:rsid w:val="00860904"/>
    <w:rsid w:val="008647BF"/>
    <w:rsid w:val="00883853"/>
    <w:rsid w:val="00887FF3"/>
    <w:rsid w:val="008A0EBB"/>
    <w:rsid w:val="008A13AC"/>
    <w:rsid w:val="008B74C1"/>
    <w:rsid w:val="008C0B4D"/>
    <w:rsid w:val="008C3758"/>
    <w:rsid w:val="008C37C8"/>
    <w:rsid w:val="008D7766"/>
    <w:rsid w:val="008E08E3"/>
    <w:rsid w:val="008E0A7F"/>
    <w:rsid w:val="008E2FDC"/>
    <w:rsid w:val="008E4776"/>
    <w:rsid w:val="008F0497"/>
    <w:rsid w:val="00902EC0"/>
    <w:rsid w:val="009077E2"/>
    <w:rsid w:val="00910F45"/>
    <w:rsid w:val="00911725"/>
    <w:rsid w:val="009351E9"/>
    <w:rsid w:val="00937BF8"/>
    <w:rsid w:val="00940C04"/>
    <w:rsid w:val="00946647"/>
    <w:rsid w:val="00957666"/>
    <w:rsid w:val="00964A6C"/>
    <w:rsid w:val="00967F3D"/>
    <w:rsid w:val="00970179"/>
    <w:rsid w:val="00977E40"/>
    <w:rsid w:val="00985984"/>
    <w:rsid w:val="00994DCE"/>
    <w:rsid w:val="0099587E"/>
    <w:rsid w:val="009979FA"/>
    <w:rsid w:val="009A05AB"/>
    <w:rsid w:val="009A737A"/>
    <w:rsid w:val="009B3103"/>
    <w:rsid w:val="009B7F50"/>
    <w:rsid w:val="009C12FA"/>
    <w:rsid w:val="009C330F"/>
    <w:rsid w:val="009D65C1"/>
    <w:rsid w:val="009D72FE"/>
    <w:rsid w:val="009D747B"/>
    <w:rsid w:val="00A00C30"/>
    <w:rsid w:val="00A02AEF"/>
    <w:rsid w:val="00A05C34"/>
    <w:rsid w:val="00A14A03"/>
    <w:rsid w:val="00A15622"/>
    <w:rsid w:val="00A2122C"/>
    <w:rsid w:val="00A41E4E"/>
    <w:rsid w:val="00A4412E"/>
    <w:rsid w:val="00A47353"/>
    <w:rsid w:val="00A51738"/>
    <w:rsid w:val="00A52198"/>
    <w:rsid w:val="00A6675F"/>
    <w:rsid w:val="00A66C0E"/>
    <w:rsid w:val="00A7183F"/>
    <w:rsid w:val="00A73C38"/>
    <w:rsid w:val="00A77B0C"/>
    <w:rsid w:val="00A83932"/>
    <w:rsid w:val="00A85305"/>
    <w:rsid w:val="00A85E8B"/>
    <w:rsid w:val="00A8686E"/>
    <w:rsid w:val="00A8732A"/>
    <w:rsid w:val="00A909BE"/>
    <w:rsid w:val="00A970A2"/>
    <w:rsid w:val="00AB120A"/>
    <w:rsid w:val="00AB20CD"/>
    <w:rsid w:val="00AB3CA6"/>
    <w:rsid w:val="00AB50E4"/>
    <w:rsid w:val="00AC1AF9"/>
    <w:rsid w:val="00AC688E"/>
    <w:rsid w:val="00AC742D"/>
    <w:rsid w:val="00AC7DC9"/>
    <w:rsid w:val="00AD0D18"/>
    <w:rsid w:val="00AE01FD"/>
    <w:rsid w:val="00AE14D7"/>
    <w:rsid w:val="00AF01AC"/>
    <w:rsid w:val="00AF200B"/>
    <w:rsid w:val="00AF2E8B"/>
    <w:rsid w:val="00AF3FE7"/>
    <w:rsid w:val="00AF7D0C"/>
    <w:rsid w:val="00B0574B"/>
    <w:rsid w:val="00B06E81"/>
    <w:rsid w:val="00B2037F"/>
    <w:rsid w:val="00B262BC"/>
    <w:rsid w:val="00B32691"/>
    <w:rsid w:val="00B407F6"/>
    <w:rsid w:val="00B47872"/>
    <w:rsid w:val="00B54432"/>
    <w:rsid w:val="00B5538E"/>
    <w:rsid w:val="00B61C95"/>
    <w:rsid w:val="00B62D10"/>
    <w:rsid w:val="00B635E3"/>
    <w:rsid w:val="00B70126"/>
    <w:rsid w:val="00B707EC"/>
    <w:rsid w:val="00B711E1"/>
    <w:rsid w:val="00B72B4F"/>
    <w:rsid w:val="00B73DD1"/>
    <w:rsid w:val="00B835C0"/>
    <w:rsid w:val="00B841C0"/>
    <w:rsid w:val="00B876AF"/>
    <w:rsid w:val="00BA759E"/>
    <w:rsid w:val="00BB532F"/>
    <w:rsid w:val="00BC0573"/>
    <w:rsid w:val="00BC162D"/>
    <w:rsid w:val="00BC2F1A"/>
    <w:rsid w:val="00BC2FE4"/>
    <w:rsid w:val="00BD4DDA"/>
    <w:rsid w:val="00BE4EAE"/>
    <w:rsid w:val="00BF3A4F"/>
    <w:rsid w:val="00C02C8B"/>
    <w:rsid w:val="00C03AFD"/>
    <w:rsid w:val="00C10C1B"/>
    <w:rsid w:val="00C11C03"/>
    <w:rsid w:val="00C2177C"/>
    <w:rsid w:val="00C271F9"/>
    <w:rsid w:val="00C27A16"/>
    <w:rsid w:val="00C517B6"/>
    <w:rsid w:val="00C53B07"/>
    <w:rsid w:val="00C6375F"/>
    <w:rsid w:val="00C63F0F"/>
    <w:rsid w:val="00C64B16"/>
    <w:rsid w:val="00C678ED"/>
    <w:rsid w:val="00C70636"/>
    <w:rsid w:val="00C70842"/>
    <w:rsid w:val="00C804A6"/>
    <w:rsid w:val="00C91F2C"/>
    <w:rsid w:val="00CA01DB"/>
    <w:rsid w:val="00CA5616"/>
    <w:rsid w:val="00CA7FBA"/>
    <w:rsid w:val="00CB2125"/>
    <w:rsid w:val="00CB75F3"/>
    <w:rsid w:val="00CC6687"/>
    <w:rsid w:val="00CC76F2"/>
    <w:rsid w:val="00CD2A1E"/>
    <w:rsid w:val="00CE105E"/>
    <w:rsid w:val="00CE1E5E"/>
    <w:rsid w:val="00CE74D4"/>
    <w:rsid w:val="00D07A93"/>
    <w:rsid w:val="00D15284"/>
    <w:rsid w:val="00D17135"/>
    <w:rsid w:val="00D20A10"/>
    <w:rsid w:val="00D2352D"/>
    <w:rsid w:val="00D32231"/>
    <w:rsid w:val="00D32F22"/>
    <w:rsid w:val="00D35164"/>
    <w:rsid w:val="00D55E55"/>
    <w:rsid w:val="00D60F60"/>
    <w:rsid w:val="00D663ED"/>
    <w:rsid w:val="00D66BCD"/>
    <w:rsid w:val="00D67A17"/>
    <w:rsid w:val="00D70112"/>
    <w:rsid w:val="00D74882"/>
    <w:rsid w:val="00D759EE"/>
    <w:rsid w:val="00D9501F"/>
    <w:rsid w:val="00D956AA"/>
    <w:rsid w:val="00DA45C4"/>
    <w:rsid w:val="00DA543F"/>
    <w:rsid w:val="00DC0173"/>
    <w:rsid w:val="00DC11EA"/>
    <w:rsid w:val="00DC4056"/>
    <w:rsid w:val="00DD2195"/>
    <w:rsid w:val="00DD65A6"/>
    <w:rsid w:val="00DE23E5"/>
    <w:rsid w:val="00DE2472"/>
    <w:rsid w:val="00DE58C6"/>
    <w:rsid w:val="00DE6C80"/>
    <w:rsid w:val="00DE7C17"/>
    <w:rsid w:val="00DF1540"/>
    <w:rsid w:val="00DF5EB4"/>
    <w:rsid w:val="00E01189"/>
    <w:rsid w:val="00E11F72"/>
    <w:rsid w:val="00E13155"/>
    <w:rsid w:val="00E25470"/>
    <w:rsid w:val="00E27471"/>
    <w:rsid w:val="00E27C01"/>
    <w:rsid w:val="00E31016"/>
    <w:rsid w:val="00E3260F"/>
    <w:rsid w:val="00E401FD"/>
    <w:rsid w:val="00E432BC"/>
    <w:rsid w:val="00E44564"/>
    <w:rsid w:val="00E52738"/>
    <w:rsid w:val="00E5436D"/>
    <w:rsid w:val="00E6182F"/>
    <w:rsid w:val="00E701F7"/>
    <w:rsid w:val="00E72D70"/>
    <w:rsid w:val="00E73E8D"/>
    <w:rsid w:val="00E80A46"/>
    <w:rsid w:val="00E80B01"/>
    <w:rsid w:val="00E813F7"/>
    <w:rsid w:val="00E81E34"/>
    <w:rsid w:val="00E83B02"/>
    <w:rsid w:val="00E85FA0"/>
    <w:rsid w:val="00E87997"/>
    <w:rsid w:val="00E95F38"/>
    <w:rsid w:val="00EA7A67"/>
    <w:rsid w:val="00EB618E"/>
    <w:rsid w:val="00EC0B04"/>
    <w:rsid w:val="00EC4A51"/>
    <w:rsid w:val="00EC5C1D"/>
    <w:rsid w:val="00EC6DD0"/>
    <w:rsid w:val="00ED176B"/>
    <w:rsid w:val="00ED4D35"/>
    <w:rsid w:val="00F04FF6"/>
    <w:rsid w:val="00F13362"/>
    <w:rsid w:val="00F169AF"/>
    <w:rsid w:val="00F21CE1"/>
    <w:rsid w:val="00F31B35"/>
    <w:rsid w:val="00F31D0E"/>
    <w:rsid w:val="00F339CD"/>
    <w:rsid w:val="00F33A43"/>
    <w:rsid w:val="00F36E6B"/>
    <w:rsid w:val="00F37F89"/>
    <w:rsid w:val="00F41650"/>
    <w:rsid w:val="00F47143"/>
    <w:rsid w:val="00F55330"/>
    <w:rsid w:val="00F61A37"/>
    <w:rsid w:val="00F714FC"/>
    <w:rsid w:val="00F868B5"/>
    <w:rsid w:val="00F9410F"/>
    <w:rsid w:val="00F948E8"/>
    <w:rsid w:val="00F95183"/>
    <w:rsid w:val="00F9569D"/>
    <w:rsid w:val="00FB6518"/>
    <w:rsid w:val="00FC306C"/>
    <w:rsid w:val="00FC59C9"/>
    <w:rsid w:val="00FC6457"/>
    <w:rsid w:val="00FD3076"/>
    <w:rsid w:val="00FD46BA"/>
    <w:rsid w:val="00FD526E"/>
    <w:rsid w:val="00FE1CBC"/>
    <w:rsid w:val="00FE2E58"/>
    <w:rsid w:val="00FE5458"/>
    <w:rsid w:val="00FE5EED"/>
    <w:rsid w:val="00FE70EE"/>
    <w:rsid w:val="00FF467A"/>
    <w:rsid w:val="00FF6513"/>
    <w:rsid w:val="027941C0"/>
    <w:rsid w:val="02804A7C"/>
    <w:rsid w:val="03E965F2"/>
    <w:rsid w:val="05BD3414"/>
    <w:rsid w:val="0621C9CB"/>
    <w:rsid w:val="0B0675C5"/>
    <w:rsid w:val="0B0E634B"/>
    <w:rsid w:val="0BA9D1F5"/>
    <w:rsid w:val="0D0631F3"/>
    <w:rsid w:val="0D7C2AFB"/>
    <w:rsid w:val="0F82E95D"/>
    <w:rsid w:val="0FD09997"/>
    <w:rsid w:val="11A28914"/>
    <w:rsid w:val="12E035DD"/>
    <w:rsid w:val="13B035D4"/>
    <w:rsid w:val="1475FB8D"/>
    <w:rsid w:val="1698F6FC"/>
    <w:rsid w:val="181785F5"/>
    <w:rsid w:val="19777BDD"/>
    <w:rsid w:val="1980C92E"/>
    <w:rsid w:val="19B6EC87"/>
    <w:rsid w:val="1A953E04"/>
    <w:rsid w:val="1ACC0002"/>
    <w:rsid w:val="1BE5F94E"/>
    <w:rsid w:val="1CA72F19"/>
    <w:rsid w:val="1E42FF7A"/>
    <w:rsid w:val="1E4AED00"/>
    <w:rsid w:val="2070998A"/>
    <w:rsid w:val="2171CD70"/>
    <w:rsid w:val="217AA03C"/>
    <w:rsid w:val="21828DC2"/>
    <w:rsid w:val="231E5E23"/>
    <w:rsid w:val="23F10B33"/>
    <w:rsid w:val="2472B4FC"/>
    <w:rsid w:val="24BA2E84"/>
    <w:rsid w:val="258A54B7"/>
    <w:rsid w:val="2730997B"/>
    <w:rsid w:val="2741D452"/>
    <w:rsid w:val="2794A09F"/>
    <w:rsid w:val="288D0349"/>
    <w:rsid w:val="28933A61"/>
    <w:rsid w:val="2B49AB99"/>
    <w:rsid w:val="2BFC1D18"/>
    <w:rsid w:val="2CBD52E3"/>
    <w:rsid w:val="2D5FF567"/>
    <w:rsid w:val="2DB115D6"/>
    <w:rsid w:val="2DB3BF5A"/>
    <w:rsid w:val="2F3BAB60"/>
    <w:rsid w:val="2F6FC9CD"/>
    <w:rsid w:val="2F8B7BD8"/>
    <w:rsid w:val="2FFCE12B"/>
    <w:rsid w:val="3225FF6A"/>
    <w:rsid w:val="35AAECE4"/>
    <w:rsid w:val="36C25241"/>
    <w:rsid w:val="37586FF7"/>
    <w:rsid w:val="3934F5CC"/>
    <w:rsid w:val="397887DE"/>
    <w:rsid w:val="3A6C169A"/>
    <w:rsid w:val="3C16FAB8"/>
    <w:rsid w:val="3C3BCB71"/>
    <w:rsid w:val="3DAE1143"/>
    <w:rsid w:val="3E90995F"/>
    <w:rsid w:val="411CBCA7"/>
    <w:rsid w:val="411E26F1"/>
    <w:rsid w:val="44D59074"/>
    <w:rsid w:val="457FA31F"/>
    <w:rsid w:val="45AFA24C"/>
    <w:rsid w:val="463072D0"/>
    <w:rsid w:val="496ADA8F"/>
    <w:rsid w:val="4BAB1724"/>
    <w:rsid w:val="4C7ED636"/>
    <w:rsid w:val="4D354FFC"/>
    <w:rsid w:val="4D9F3D6D"/>
    <w:rsid w:val="4ED745C9"/>
    <w:rsid w:val="4F93497D"/>
    <w:rsid w:val="5103C355"/>
    <w:rsid w:val="52FD9F98"/>
    <w:rsid w:val="546EEDE4"/>
    <w:rsid w:val="54B229DB"/>
    <w:rsid w:val="551A04A1"/>
    <w:rsid w:val="556B0183"/>
    <w:rsid w:val="5589C26E"/>
    <w:rsid w:val="5AA31709"/>
    <w:rsid w:val="5DC42DF8"/>
    <w:rsid w:val="5DC67FE4"/>
    <w:rsid w:val="5DE2465D"/>
    <w:rsid w:val="5E18F4C0"/>
    <w:rsid w:val="5EBCE0F3"/>
    <w:rsid w:val="5ECC6BF7"/>
    <w:rsid w:val="5F136217"/>
    <w:rsid w:val="5FD0BCF4"/>
    <w:rsid w:val="608FDB62"/>
    <w:rsid w:val="60EF884B"/>
    <w:rsid w:val="63A166B8"/>
    <w:rsid w:val="657D1204"/>
    <w:rsid w:val="65ED5842"/>
    <w:rsid w:val="66DE0037"/>
    <w:rsid w:val="67D803BF"/>
    <w:rsid w:val="68396005"/>
    <w:rsid w:val="69AC8902"/>
    <w:rsid w:val="6AB22664"/>
    <w:rsid w:val="6D37345C"/>
    <w:rsid w:val="6E8AA806"/>
    <w:rsid w:val="6FEBE31F"/>
    <w:rsid w:val="706ED51E"/>
    <w:rsid w:val="7070CDB1"/>
    <w:rsid w:val="7087FD7B"/>
    <w:rsid w:val="71515D3A"/>
    <w:rsid w:val="71F20423"/>
    <w:rsid w:val="7223CDDC"/>
    <w:rsid w:val="738F5352"/>
    <w:rsid w:val="74F13E6A"/>
    <w:rsid w:val="75E9789A"/>
    <w:rsid w:val="76EB6D1F"/>
    <w:rsid w:val="77871360"/>
    <w:rsid w:val="786DE857"/>
    <w:rsid w:val="78DC7A87"/>
    <w:rsid w:val="79179839"/>
    <w:rsid w:val="79637E7A"/>
    <w:rsid w:val="79E7B09C"/>
    <w:rsid w:val="7A15B764"/>
    <w:rsid w:val="7BA04CEE"/>
    <w:rsid w:val="7E0E0A6B"/>
    <w:rsid w:val="7E16B7E5"/>
    <w:rsid w:val="7E7CFAB7"/>
    <w:rsid w:val="7FB28846"/>
    <w:rsid w:val="7FC30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4E31C0F"/>
  <w15:docId w15:val="{F0EC5C65-A3E6-4758-A543-DE9EA4FB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3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2"/>
      </w:numPr>
      <w:tabs>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table" w:customStyle="1" w:styleId="PSCPurple1">
    <w:name w:val="PSC_Purple1"/>
    <w:basedOn w:val="TableNormal"/>
    <w:uiPriority w:val="99"/>
    <w:rsid w:val="00640681"/>
    <w:pPr>
      <w:spacing w:after="0" w:line="240" w:lineRule="auto"/>
    </w:pPr>
    <w:rPr>
      <w:rFonts w:eastAsiaTheme="minorHAnsi" w:cs="Times New Roman"/>
      <w:sz w:val="20"/>
      <w:szCs w:val="20"/>
    </w:rPr>
    <w:tblPr>
      <w:tblStyleRowBandSize w:val="1"/>
      <w:tblInd w:w="0" w:type="nil"/>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styleId="PlainTable4">
    <w:name w:val="Plain Table 4"/>
    <w:basedOn w:val="TableNormal"/>
    <w:uiPriority w:val="44"/>
    <w:rsid w:val="00C67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D4D35"/>
    <w:rPr>
      <w:b/>
      <w:bCs/>
    </w:rPr>
  </w:style>
  <w:style w:type="character" w:customStyle="1" w:styleId="CommentSubjectChar">
    <w:name w:val="Comment Subject Char"/>
    <w:basedOn w:val="CommentTextChar"/>
    <w:link w:val="CommentSubject"/>
    <w:uiPriority w:val="99"/>
    <w:semiHidden/>
    <w:rsid w:val="00ED4D35"/>
    <w:rPr>
      <w:b/>
      <w:bCs/>
      <w:sz w:val="20"/>
      <w:szCs w:val="20"/>
    </w:rPr>
  </w:style>
  <w:style w:type="paragraph" w:styleId="Revision">
    <w:name w:val="Revision"/>
    <w:hidden/>
    <w:uiPriority w:val="99"/>
    <w:semiHidden/>
    <w:rsid w:val="00F9410F"/>
    <w:pPr>
      <w:spacing w:after="0" w:line="240" w:lineRule="auto"/>
    </w:pPr>
  </w:style>
  <w:style w:type="paragraph" w:styleId="NormalWeb">
    <w:name w:val="Normal (Web)"/>
    <w:basedOn w:val="Normal"/>
    <w:uiPriority w:val="99"/>
    <w:unhideWhenUsed/>
    <w:rsid w:val="00377D55"/>
    <w:pPr>
      <w:spacing w:before="100" w:beforeAutospacing="1" w:after="100" w:afterAutospacing="1" w:line="240" w:lineRule="auto"/>
    </w:pPr>
    <w:rPr>
      <w:rFonts w:ascii="Times New Roman" w:eastAsia="Times New Roman" w:hAnsi="Times New Roman" w:cs="Times New Roman"/>
      <w:sz w:val="24"/>
      <w:szCs w:val="24"/>
      <w:lang w:val="en-AU"/>
    </w:rPr>
  </w:style>
  <w:style w:type="character" w:customStyle="1" w:styleId="normaltextrun">
    <w:name w:val="normaltextrun"/>
    <w:basedOn w:val="DefaultParagraphFont"/>
    <w:rsid w:val="003C2133"/>
  </w:style>
  <w:style w:type="character" w:customStyle="1" w:styleId="eop">
    <w:name w:val="eop"/>
    <w:basedOn w:val="DefaultParagraphFont"/>
    <w:rsid w:val="003C2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4554">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691297394">
      <w:bodyDiv w:val="1"/>
      <w:marLeft w:val="0"/>
      <w:marRight w:val="0"/>
      <w:marTop w:val="0"/>
      <w:marBottom w:val="0"/>
      <w:divBdr>
        <w:top w:val="none" w:sz="0" w:space="0" w:color="auto"/>
        <w:left w:val="none" w:sz="0" w:space="0" w:color="auto"/>
        <w:bottom w:val="none" w:sz="0" w:space="0" w:color="auto"/>
        <w:right w:val="none" w:sz="0" w:space="0" w:color="auto"/>
      </w:divBdr>
    </w:div>
    <w:div w:id="817069621">
      <w:bodyDiv w:val="1"/>
      <w:marLeft w:val="0"/>
      <w:marRight w:val="0"/>
      <w:marTop w:val="0"/>
      <w:marBottom w:val="0"/>
      <w:divBdr>
        <w:top w:val="none" w:sz="0" w:space="0" w:color="auto"/>
        <w:left w:val="none" w:sz="0" w:space="0" w:color="auto"/>
        <w:bottom w:val="none" w:sz="0" w:space="0" w:color="auto"/>
        <w:right w:val="none" w:sz="0" w:space="0" w:color="auto"/>
      </w:divBdr>
    </w:div>
    <w:div w:id="1061751111">
      <w:bodyDiv w:val="1"/>
      <w:marLeft w:val="0"/>
      <w:marRight w:val="0"/>
      <w:marTop w:val="0"/>
      <w:marBottom w:val="0"/>
      <w:divBdr>
        <w:top w:val="none" w:sz="0" w:space="0" w:color="auto"/>
        <w:left w:val="none" w:sz="0" w:space="0" w:color="auto"/>
        <w:bottom w:val="none" w:sz="0" w:space="0" w:color="auto"/>
        <w:right w:val="none" w:sz="0" w:space="0" w:color="auto"/>
      </w:divBdr>
    </w:div>
    <w:div w:id="1298536023">
      <w:bodyDiv w:val="1"/>
      <w:marLeft w:val="0"/>
      <w:marRight w:val="0"/>
      <w:marTop w:val="0"/>
      <w:marBottom w:val="0"/>
      <w:divBdr>
        <w:top w:val="none" w:sz="0" w:space="0" w:color="auto"/>
        <w:left w:val="none" w:sz="0" w:space="0" w:color="auto"/>
        <w:bottom w:val="none" w:sz="0" w:space="0" w:color="auto"/>
        <w:right w:val="none" w:sz="0" w:space="0" w:color="auto"/>
      </w:divBdr>
      <w:divsChild>
        <w:div w:id="1092822671">
          <w:marLeft w:val="0"/>
          <w:marRight w:val="0"/>
          <w:marTop w:val="0"/>
          <w:marBottom w:val="0"/>
          <w:divBdr>
            <w:top w:val="none" w:sz="0" w:space="0" w:color="auto"/>
            <w:left w:val="none" w:sz="0" w:space="0" w:color="auto"/>
            <w:bottom w:val="none" w:sz="0" w:space="0" w:color="auto"/>
            <w:right w:val="none" w:sz="0" w:space="0" w:color="auto"/>
          </w:divBdr>
          <w:divsChild>
            <w:div w:id="1790782262">
              <w:marLeft w:val="0"/>
              <w:marRight w:val="0"/>
              <w:marTop w:val="0"/>
              <w:marBottom w:val="0"/>
              <w:divBdr>
                <w:top w:val="none" w:sz="0" w:space="0" w:color="auto"/>
                <w:left w:val="none" w:sz="0" w:space="0" w:color="auto"/>
                <w:bottom w:val="none" w:sz="0" w:space="0" w:color="auto"/>
                <w:right w:val="none" w:sz="0" w:space="0" w:color="auto"/>
              </w:divBdr>
              <w:divsChild>
                <w:div w:id="3590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5042">
      <w:bodyDiv w:val="1"/>
      <w:marLeft w:val="0"/>
      <w:marRight w:val="0"/>
      <w:marTop w:val="0"/>
      <w:marBottom w:val="0"/>
      <w:divBdr>
        <w:top w:val="none" w:sz="0" w:space="0" w:color="auto"/>
        <w:left w:val="none" w:sz="0" w:space="0" w:color="auto"/>
        <w:bottom w:val="none" w:sz="0" w:space="0" w:color="auto"/>
        <w:right w:val="none" w:sz="0" w:space="0" w:color="auto"/>
      </w:divBdr>
    </w:div>
    <w:div w:id="1503012136">
      <w:bodyDiv w:val="1"/>
      <w:marLeft w:val="0"/>
      <w:marRight w:val="0"/>
      <w:marTop w:val="0"/>
      <w:marBottom w:val="0"/>
      <w:divBdr>
        <w:top w:val="none" w:sz="0" w:space="0" w:color="auto"/>
        <w:left w:val="none" w:sz="0" w:space="0" w:color="auto"/>
        <w:bottom w:val="none" w:sz="0" w:space="0" w:color="auto"/>
        <w:right w:val="none" w:sz="0" w:space="0" w:color="auto"/>
      </w:divBdr>
    </w:div>
    <w:div w:id="1525168970">
      <w:bodyDiv w:val="1"/>
      <w:marLeft w:val="0"/>
      <w:marRight w:val="0"/>
      <w:marTop w:val="0"/>
      <w:marBottom w:val="0"/>
      <w:divBdr>
        <w:top w:val="none" w:sz="0" w:space="0" w:color="auto"/>
        <w:left w:val="none" w:sz="0" w:space="0" w:color="auto"/>
        <w:bottom w:val="none" w:sz="0" w:space="0" w:color="auto"/>
        <w:right w:val="none" w:sz="0" w:space="0" w:color="auto"/>
      </w:divBdr>
    </w:div>
    <w:div w:id="1596209084">
      <w:bodyDiv w:val="1"/>
      <w:marLeft w:val="0"/>
      <w:marRight w:val="0"/>
      <w:marTop w:val="0"/>
      <w:marBottom w:val="0"/>
      <w:divBdr>
        <w:top w:val="none" w:sz="0" w:space="0" w:color="auto"/>
        <w:left w:val="none" w:sz="0" w:space="0" w:color="auto"/>
        <w:bottom w:val="none" w:sz="0" w:space="0" w:color="auto"/>
        <w:right w:val="none" w:sz="0" w:space="0" w:color="auto"/>
      </w:divBdr>
    </w:div>
    <w:div w:id="1719355695">
      <w:bodyDiv w:val="1"/>
      <w:marLeft w:val="0"/>
      <w:marRight w:val="0"/>
      <w:marTop w:val="0"/>
      <w:marBottom w:val="0"/>
      <w:divBdr>
        <w:top w:val="none" w:sz="0" w:space="0" w:color="auto"/>
        <w:left w:val="none" w:sz="0" w:space="0" w:color="auto"/>
        <w:bottom w:val="none" w:sz="0" w:space="0" w:color="auto"/>
        <w:right w:val="none" w:sz="0" w:space="0" w:color="auto"/>
      </w:divBdr>
    </w:div>
    <w:div w:id="1736514645">
      <w:bodyDiv w:val="1"/>
      <w:marLeft w:val="0"/>
      <w:marRight w:val="0"/>
      <w:marTop w:val="0"/>
      <w:marBottom w:val="0"/>
      <w:divBdr>
        <w:top w:val="none" w:sz="0" w:space="0" w:color="auto"/>
        <w:left w:val="none" w:sz="0" w:space="0" w:color="auto"/>
        <w:bottom w:val="none" w:sz="0" w:space="0" w:color="auto"/>
        <w:right w:val="none" w:sz="0" w:space="0" w:color="auto"/>
      </w:divBdr>
    </w:div>
    <w:div w:id="1922176009">
      <w:bodyDiv w:val="1"/>
      <w:marLeft w:val="0"/>
      <w:marRight w:val="0"/>
      <w:marTop w:val="0"/>
      <w:marBottom w:val="0"/>
      <w:divBdr>
        <w:top w:val="none" w:sz="0" w:space="0" w:color="auto"/>
        <w:left w:val="none" w:sz="0" w:space="0" w:color="auto"/>
        <w:bottom w:val="none" w:sz="0" w:space="0" w:color="auto"/>
        <w:right w:val="none" w:sz="0" w:space="0" w:color="auto"/>
      </w:divBdr>
    </w:div>
    <w:div w:id="1947420663">
      <w:bodyDiv w:val="1"/>
      <w:marLeft w:val="0"/>
      <w:marRight w:val="0"/>
      <w:marTop w:val="0"/>
      <w:marBottom w:val="0"/>
      <w:divBdr>
        <w:top w:val="none" w:sz="0" w:space="0" w:color="auto"/>
        <w:left w:val="none" w:sz="0" w:space="0" w:color="auto"/>
        <w:bottom w:val="none" w:sz="0" w:space="0" w:color="auto"/>
        <w:right w:val="none" w:sz="0" w:space="0" w:color="auto"/>
      </w:divBdr>
    </w:div>
    <w:div w:id="2054697079">
      <w:bodyDiv w:val="1"/>
      <w:marLeft w:val="0"/>
      <w:marRight w:val="0"/>
      <w:marTop w:val="0"/>
      <w:marBottom w:val="0"/>
      <w:divBdr>
        <w:top w:val="none" w:sz="0" w:space="0" w:color="auto"/>
        <w:left w:val="none" w:sz="0" w:space="0" w:color="auto"/>
        <w:bottom w:val="none" w:sz="0" w:space="0" w:color="auto"/>
        <w:right w:val="none" w:sz="0" w:space="0" w:color="auto"/>
      </w:divBdr>
    </w:div>
    <w:div w:id="2078893672">
      <w:bodyDiv w:val="1"/>
      <w:marLeft w:val="0"/>
      <w:marRight w:val="0"/>
      <w:marTop w:val="0"/>
      <w:marBottom w:val="0"/>
      <w:divBdr>
        <w:top w:val="none" w:sz="0" w:space="0" w:color="auto"/>
        <w:left w:val="none" w:sz="0" w:space="0" w:color="auto"/>
        <w:bottom w:val="none" w:sz="0" w:space="0" w:color="auto"/>
        <w:right w:val="none" w:sz="0" w:space="0" w:color="auto"/>
      </w:divBdr>
      <w:divsChild>
        <w:div w:id="1861358360">
          <w:marLeft w:val="0"/>
          <w:marRight w:val="0"/>
          <w:marTop w:val="0"/>
          <w:marBottom w:val="0"/>
          <w:divBdr>
            <w:top w:val="none" w:sz="0" w:space="0" w:color="auto"/>
            <w:left w:val="none" w:sz="0" w:space="0" w:color="auto"/>
            <w:bottom w:val="none" w:sz="0" w:space="0" w:color="auto"/>
            <w:right w:val="none" w:sz="0" w:space="0" w:color="auto"/>
          </w:divBdr>
          <w:divsChild>
            <w:div w:id="1130855018">
              <w:marLeft w:val="0"/>
              <w:marRight w:val="0"/>
              <w:marTop w:val="0"/>
              <w:marBottom w:val="0"/>
              <w:divBdr>
                <w:top w:val="none" w:sz="0" w:space="0" w:color="auto"/>
                <w:left w:val="none" w:sz="0" w:space="0" w:color="auto"/>
                <w:bottom w:val="none" w:sz="0" w:space="0" w:color="auto"/>
                <w:right w:val="none" w:sz="0" w:space="0" w:color="auto"/>
              </w:divBdr>
              <w:divsChild>
                <w:div w:id="9931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68537F7AF4EA8ABFBAC09993BAF1E"/>
        <w:category>
          <w:name w:val="General"/>
          <w:gallery w:val="placeholder"/>
        </w:category>
        <w:types>
          <w:type w:val="bbPlcHdr"/>
        </w:types>
        <w:behaviors>
          <w:behavior w:val="content"/>
        </w:behaviors>
        <w:guid w:val="{C13BE4E0-2F28-4F99-B605-BCB1DD740D94}"/>
      </w:docPartPr>
      <w:docPartBody>
        <w:p w:rsidR="00EB54D2" w:rsidRDefault="002C29B6" w:rsidP="002C29B6">
          <w:pPr>
            <w:pStyle w:val="36368537F7AF4EA8ABFBAC09993BAF1E"/>
          </w:pPr>
          <w:r w:rsidRPr="0014793B">
            <w:rPr>
              <w:rStyle w:val="PlaceholderText"/>
            </w:rPr>
            <w:t>Choose an item.</w:t>
          </w:r>
        </w:p>
      </w:docPartBody>
    </w:docPart>
    <w:docPart>
      <w:docPartPr>
        <w:name w:val="E008FEB655244E21ACA09AA3691734E1"/>
        <w:category>
          <w:name w:val="General"/>
          <w:gallery w:val="placeholder"/>
        </w:category>
        <w:types>
          <w:type w:val="bbPlcHdr"/>
        </w:types>
        <w:behaviors>
          <w:behavior w:val="content"/>
        </w:behaviors>
        <w:guid w:val="{E7EC498B-F20D-4523-B262-7AF9D77DAA6D}"/>
      </w:docPartPr>
      <w:docPartBody>
        <w:p w:rsidR="00EB54D2" w:rsidRDefault="002C29B6" w:rsidP="002C29B6">
          <w:pPr>
            <w:pStyle w:val="E008FEB655244E21ACA09AA3691734E1"/>
          </w:pPr>
          <w:r w:rsidRPr="0014793B">
            <w:rPr>
              <w:rStyle w:val="PlaceholderText"/>
            </w:rPr>
            <w:t>Choose an item.</w:t>
          </w:r>
        </w:p>
      </w:docPartBody>
    </w:docPart>
    <w:docPart>
      <w:docPartPr>
        <w:name w:val="54C8F816FBCF4FD7AE73F5976177ADF8"/>
        <w:category>
          <w:name w:val="General"/>
          <w:gallery w:val="placeholder"/>
        </w:category>
        <w:types>
          <w:type w:val="bbPlcHdr"/>
        </w:types>
        <w:behaviors>
          <w:behavior w:val="content"/>
        </w:behaviors>
        <w:guid w:val="{F5226A11-9956-4D39-B625-0A5BDA60A289}"/>
      </w:docPartPr>
      <w:docPartBody>
        <w:p w:rsidR="00EB54D2" w:rsidRDefault="002C29B6" w:rsidP="002C29B6">
          <w:pPr>
            <w:pStyle w:val="54C8F816FBCF4FD7AE73F5976177ADF8"/>
          </w:pPr>
          <w:r w:rsidRPr="0014793B">
            <w:rPr>
              <w:rStyle w:val="PlaceholderText"/>
            </w:rPr>
            <w:t>Choose an item.</w:t>
          </w:r>
        </w:p>
      </w:docPartBody>
    </w:docPart>
    <w:docPart>
      <w:docPartPr>
        <w:name w:val="ACA9D1A251764F779179C12F76A52149"/>
        <w:category>
          <w:name w:val="General"/>
          <w:gallery w:val="placeholder"/>
        </w:category>
        <w:types>
          <w:type w:val="bbPlcHdr"/>
        </w:types>
        <w:behaviors>
          <w:behavior w:val="content"/>
        </w:behaviors>
        <w:guid w:val="{63EAD621-363C-4BAC-A46F-17152D54D041}"/>
      </w:docPartPr>
      <w:docPartBody>
        <w:p w:rsidR="00EB54D2" w:rsidRDefault="002C29B6" w:rsidP="002C29B6">
          <w:pPr>
            <w:pStyle w:val="ACA9D1A251764F779179C12F76A52149"/>
          </w:pPr>
          <w:r w:rsidRPr="0014793B">
            <w:rPr>
              <w:rStyle w:val="PlaceholderText"/>
            </w:rPr>
            <w:t>Choose an item.</w:t>
          </w:r>
        </w:p>
      </w:docPartBody>
    </w:docPart>
    <w:docPart>
      <w:docPartPr>
        <w:name w:val="9D5F5F3567A44D8AABDDBDA9A011D391"/>
        <w:category>
          <w:name w:val="General"/>
          <w:gallery w:val="placeholder"/>
        </w:category>
        <w:types>
          <w:type w:val="bbPlcHdr"/>
        </w:types>
        <w:behaviors>
          <w:behavior w:val="content"/>
        </w:behaviors>
        <w:guid w:val="{8B3E87DD-5C1A-4A16-99E9-B681D4A21018}"/>
      </w:docPartPr>
      <w:docPartBody>
        <w:p w:rsidR="00EB54D2" w:rsidRDefault="002C29B6" w:rsidP="002C29B6">
          <w:pPr>
            <w:pStyle w:val="9D5F5F3567A44D8AABDDBDA9A011D391"/>
          </w:pPr>
          <w:r w:rsidRPr="0014793B">
            <w:rPr>
              <w:rStyle w:val="PlaceholderText"/>
            </w:rPr>
            <w:t>Choose an item.</w:t>
          </w:r>
        </w:p>
      </w:docPartBody>
    </w:docPart>
    <w:docPart>
      <w:docPartPr>
        <w:name w:val="692D6C9FFE9948EAB7A35898E5F14DE8"/>
        <w:category>
          <w:name w:val="General"/>
          <w:gallery w:val="placeholder"/>
        </w:category>
        <w:types>
          <w:type w:val="bbPlcHdr"/>
        </w:types>
        <w:behaviors>
          <w:behavior w:val="content"/>
        </w:behaviors>
        <w:guid w:val="{06108D2B-077D-4F04-B600-0E521B0C145B}"/>
      </w:docPartPr>
      <w:docPartBody>
        <w:p w:rsidR="00EB54D2" w:rsidRDefault="002C29B6" w:rsidP="002C29B6">
          <w:pPr>
            <w:pStyle w:val="692D6C9FFE9948EAB7A35898E5F14DE8"/>
          </w:pPr>
          <w:r w:rsidRPr="0014793B">
            <w:rPr>
              <w:rStyle w:val="PlaceholderText"/>
            </w:rPr>
            <w:t>Choose an item.</w:t>
          </w:r>
        </w:p>
      </w:docPartBody>
    </w:docPart>
    <w:docPart>
      <w:docPartPr>
        <w:name w:val="E8F55DC7520B45EEB3F9725B898FA824"/>
        <w:category>
          <w:name w:val="General"/>
          <w:gallery w:val="placeholder"/>
        </w:category>
        <w:types>
          <w:type w:val="bbPlcHdr"/>
        </w:types>
        <w:behaviors>
          <w:behavior w:val="content"/>
        </w:behaviors>
        <w:guid w:val="{47078B0C-2E48-4FF4-BA7C-F6A7A4239A79}"/>
      </w:docPartPr>
      <w:docPartBody>
        <w:p w:rsidR="00EB54D2" w:rsidRDefault="002C29B6" w:rsidP="002C29B6">
          <w:pPr>
            <w:pStyle w:val="E8F55DC7520B45EEB3F9725B898FA824"/>
          </w:pPr>
          <w:r w:rsidRPr="0014793B">
            <w:rPr>
              <w:rStyle w:val="PlaceholderText"/>
            </w:rPr>
            <w:t>Choose an item.</w:t>
          </w:r>
        </w:p>
      </w:docPartBody>
    </w:docPart>
    <w:docPart>
      <w:docPartPr>
        <w:name w:val="8AF24B78885D422297D931DAD8E90ED6"/>
        <w:category>
          <w:name w:val="General"/>
          <w:gallery w:val="placeholder"/>
        </w:category>
        <w:types>
          <w:type w:val="bbPlcHdr"/>
        </w:types>
        <w:behaviors>
          <w:behavior w:val="content"/>
        </w:behaviors>
        <w:guid w:val="{C74529D6-0017-4858-87AB-7200E7F78170}"/>
      </w:docPartPr>
      <w:docPartBody>
        <w:p w:rsidR="00EB54D2" w:rsidRDefault="002C29B6" w:rsidP="002C29B6">
          <w:pPr>
            <w:pStyle w:val="8AF24B78885D422297D931DAD8E90ED6"/>
          </w:pPr>
          <w:r w:rsidRPr="0014793B">
            <w:rPr>
              <w:rStyle w:val="PlaceholderText"/>
            </w:rPr>
            <w:t>Choose an item.</w:t>
          </w:r>
        </w:p>
      </w:docPartBody>
    </w:docPart>
    <w:docPart>
      <w:docPartPr>
        <w:name w:val="E32B5BC6F9D74FCE9AA270BB06463459"/>
        <w:category>
          <w:name w:val="General"/>
          <w:gallery w:val="placeholder"/>
        </w:category>
        <w:types>
          <w:type w:val="bbPlcHdr"/>
        </w:types>
        <w:behaviors>
          <w:behavior w:val="content"/>
        </w:behaviors>
        <w:guid w:val="{D901E389-2DCA-42EE-A80B-7EA0C22A23EF}"/>
      </w:docPartPr>
      <w:docPartBody>
        <w:p w:rsidR="00EB54D2" w:rsidRDefault="002C29B6" w:rsidP="002C29B6">
          <w:pPr>
            <w:pStyle w:val="E32B5BC6F9D74FCE9AA270BB06463459"/>
          </w:pPr>
          <w:r w:rsidRPr="0014793B">
            <w:rPr>
              <w:rStyle w:val="PlaceholderText"/>
            </w:rPr>
            <w:t>Choose an item.</w:t>
          </w:r>
        </w:p>
      </w:docPartBody>
    </w:docPart>
    <w:docPart>
      <w:docPartPr>
        <w:name w:val="411231F625B14863B7F3DC976564A8F7"/>
        <w:category>
          <w:name w:val="General"/>
          <w:gallery w:val="placeholder"/>
        </w:category>
        <w:types>
          <w:type w:val="bbPlcHdr"/>
        </w:types>
        <w:behaviors>
          <w:behavior w:val="content"/>
        </w:behaviors>
        <w:guid w:val="{4661C1D2-5AAB-48C0-AFAF-B1DEEB183F8F}"/>
      </w:docPartPr>
      <w:docPartBody>
        <w:p w:rsidR="00EB54D2" w:rsidRDefault="002C29B6" w:rsidP="002C29B6">
          <w:pPr>
            <w:pStyle w:val="411231F625B14863B7F3DC976564A8F7"/>
          </w:pPr>
          <w:r w:rsidRPr="0014793B">
            <w:rPr>
              <w:rStyle w:val="PlaceholderText"/>
            </w:rPr>
            <w:t>Choose an item.</w:t>
          </w:r>
        </w:p>
      </w:docPartBody>
    </w:docPart>
    <w:docPart>
      <w:docPartPr>
        <w:name w:val="3817CC32E952483E85F2BAEA87E1350B"/>
        <w:category>
          <w:name w:val="General"/>
          <w:gallery w:val="placeholder"/>
        </w:category>
        <w:types>
          <w:type w:val="bbPlcHdr"/>
        </w:types>
        <w:behaviors>
          <w:behavior w:val="content"/>
        </w:behaviors>
        <w:guid w:val="{A07AB512-A032-498E-A5AB-B1D5D3E2914F}"/>
      </w:docPartPr>
      <w:docPartBody>
        <w:p w:rsidR="00EB54D2" w:rsidRDefault="002C29B6" w:rsidP="002C29B6">
          <w:pPr>
            <w:pStyle w:val="3817CC32E952483E85F2BAEA87E1350B"/>
          </w:pPr>
          <w:r w:rsidRPr="0014793B">
            <w:rPr>
              <w:rStyle w:val="PlaceholderText"/>
            </w:rPr>
            <w:t>Choose an item.</w:t>
          </w:r>
        </w:p>
      </w:docPartBody>
    </w:docPart>
    <w:docPart>
      <w:docPartPr>
        <w:name w:val="3D387D0D3FC6477C9E70D34C2AFEB417"/>
        <w:category>
          <w:name w:val="General"/>
          <w:gallery w:val="placeholder"/>
        </w:category>
        <w:types>
          <w:type w:val="bbPlcHdr"/>
        </w:types>
        <w:behaviors>
          <w:behavior w:val="content"/>
        </w:behaviors>
        <w:guid w:val="{8E028B79-B55A-4624-AE28-9E3E7FD5A746}"/>
      </w:docPartPr>
      <w:docPartBody>
        <w:p w:rsidR="00EB54D2" w:rsidRDefault="002C29B6" w:rsidP="002C29B6">
          <w:pPr>
            <w:pStyle w:val="3D387D0D3FC6477C9E70D34C2AFEB417"/>
          </w:pPr>
          <w:r w:rsidRPr="0014793B">
            <w:rPr>
              <w:rStyle w:val="PlaceholderText"/>
            </w:rPr>
            <w:t>Choose an item.</w:t>
          </w:r>
        </w:p>
      </w:docPartBody>
    </w:docPart>
    <w:docPart>
      <w:docPartPr>
        <w:name w:val="19728005B444442C878E50F016429D36"/>
        <w:category>
          <w:name w:val="General"/>
          <w:gallery w:val="placeholder"/>
        </w:category>
        <w:types>
          <w:type w:val="bbPlcHdr"/>
        </w:types>
        <w:behaviors>
          <w:behavior w:val="content"/>
        </w:behaviors>
        <w:guid w:val="{5690B225-25AE-4916-956C-B57E28CFC5FD}"/>
      </w:docPartPr>
      <w:docPartBody>
        <w:p w:rsidR="00EB54D2" w:rsidRDefault="002C29B6" w:rsidP="002C29B6">
          <w:pPr>
            <w:pStyle w:val="19728005B444442C878E50F016429D36"/>
          </w:pPr>
          <w:r w:rsidRPr="0014793B">
            <w:rPr>
              <w:rStyle w:val="PlaceholderText"/>
            </w:rPr>
            <w:t>Choose an item.</w:t>
          </w:r>
        </w:p>
      </w:docPartBody>
    </w:docPart>
    <w:docPart>
      <w:docPartPr>
        <w:name w:val="6E31BF8E8A8B48029E390F4120F8D3F5"/>
        <w:category>
          <w:name w:val="General"/>
          <w:gallery w:val="placeholder"/>
        </w:category>
        <w:types>
          <w:type w:val="bbPlcHdr"/>
        </w:types>
        <w:behaviors>
          <w:behavior w:val="content"/>
        </w:behaviors>
        <w:guid w:val="{3E3C0F2B-2711-44C7-8AD7-9596DB9B6BAC}"/>
      </w:docPartPr>
      <w:docPartBody>
        <w:p w:rsidR="00EB54D2" w:rsidRDefault="002C29B6" w:rsidP="002C29B6">
          <w:pPr>
            <w:pStyle w:val="6E31BF8E8A8B48029E390F4120F8D3F5"/>
          </w:pPr>
          <w:r w:rsidRPr="0014793B">
            <w:rPr>
              <w:rStyle w:val="PlaceholderText"/>
            </w:rPr>
            <w:t>Choose an item.</w:t>
          </w:r>
        </w:p>
      </w:docPartBody>
    </w:docPart>
    <w:docPart>
      <w:docPartPr>
        <w:name w:val="760761A56AC4415590421BFB2E7B8163"/>
        <w:category>
          <w:name w:val="General"/>
          <w:gallery w:val="placeholder"/>
        </w:category>
        <w:types>
          <w:type w:val="bbPlcHdr"/>
        </w:types>
        <w:behaviors>
          <w:behavior w:val="content"/>
        </w:behaviors>
        <w:guid w:val="{6EF0EB30-D718-45F8-B26D-07BA479F2A6F}"/>
      </w:docPartPr>
      <w:docPartBody>
        <w:p w:rsidR="00EB54D2" w:rsidRDefault="002C29B6" w:rsidP="002C29B6">
          <w:pPr>
            <w:pStyle w:val="760761A56AC4415590421BFB2E7B8163"/>
          </w:pPr>
          <w:r w:rsidRPr="0014793B">
            <w:rPr>
              <w:rStyle w:val="PlaceholderText"/>
            </w:rPr>
            <w:t>Choose an item.</w:t>
          </w:r>
        </w:p>
      </w:docPartBody>
    </w:docPart>
    <w:docPart>
      <w:docPartPr>
        <w:name w:val="5397007CD9684DE3B1C15DB707704FA8"/>
        <w:category>
          <w:name w:val="General"/>
          <w:gallery w:val="placeholder"/>
        </w:category>
        <w:types>
          <w:type w:val="bbPlcHdr"/>
        </w:types>
        <w:behaviors>
          <w:behavior w:val="content"/>
        </w:behaviors>
        <w:guid w:val="{AFBB3B4F-43D0-49E4-8632-2E96D2DEFC13}"/>
      </w:docPartPr>
      <w:docPartBody>
        <w:p w:rsidR="00EB54D2" w:rsidRDefault="002C29B6" w:rsidP="002C29B6">
          <w:pPr>
            <w:pStyle w:val="5397007CD9684DE3B1C15DB707704FA8"/>
          </w:pPr>
          <w:r w:rsidRPr="0014793B">
            <w:rPr>
              <w:rStyle w:val="PlaceholderText"/>
            </w:rPr>
            <w:t>Choose an item.</w:t>
          </w:r>
        </w:p>
      </w:docPartBody>
    </w:docPart>
    <w:docPart>
      <w:docPartPr>
        <w:name w:val="F1A83A1D7FE54AF5A7264DA6D86630B5"/>
        <w:category>
          <w:name w:val="General"/>
          <w:gallery w:val="placeholder"/>
        </w:category>
        <w:types>
          <w:type w:val="bbPlcHdr"/>
        </w:types>
        <w:behaviors>
          <w:behavior w:val="content"/>
        </w:behaviors>
        <w:guid w:val="{69EEB916-25A6-43F0-B899-033698511D42}"/>
      </w:docPartPr>
      <w:docPartBody>
        <w:p w:rsidR="00EB54D2" w:rsidRDefault="002C29B6" w:rsidP="002C29B6">
          <w:pPr>
            <w:pStyle w:val="F1A83A1D7FE54AF5A7264DA6D86630B5"/>
          </w:pPr>
          <w:r w:rsidRPr="0014793B">
            <w:rPr>
              <w:rStyle w:val="PlaceholderText"/>
            </w:rPr>
            <w:t>Choose an item.</w:t>
          </w:r>
        </w:p>
      </w:docPartBody>
    </w:docPart>
    <w:docPart>
      <w:docPartPr>
        <w:name w:val="7893F271F97D448EAABB2C634C90D0C7"/>
        <w:category>
          <w:name w:val="General"/>
          <w:gallery w:val="placeholder"/>
        </w:category>
        <w:types>
          <w:type w:val="bbPlcHdr"/>
        </w:types>
        <w:behaviors>
          <w:behavior w:val="content"/>
        </w:behaviors>
        <w:guid w:val="{DECBF236-AF23-41CD-BBA3-7B6EA52F13C0}"/>
      </w:docPartPr>
      <w:docPartBody>
        <w:p w:rsidR="00EB54D2" w:rsidRDefault="002C29B6" w:rsidP="002C29B6">
          <w:pPr>
            <w:pStyle w:val="7893F271F97D448EAABB2C634C90D0C7"/>
          </w:pPr>
          <w:r w:rsidRPr="0014793B">
            <w:rPr>
              <w:rStyle w:val="PlaceholderText"/>
            </w:rPr>
            <w:t>Choose an item.</w:t>
          </w:r>
        </w:p>
      </w:docPartBody>
    </w:docPart>
    <w:docPart>
      <w:docPartPr>
        <w:name w:val="0885BB39DBE149708C0D2D31C732DD35"/>
        <w:category>
          <w:name w:val="General"/>
          <w:gallery w:val="placeholder"/>
        </w:category>
        <w:types>
          <w:type w:val="bbPlcHdr"/>
        </w:types>
        <w:behaviors>
          <w:behavior w:val="content"/>
        </w:behaviors>
        <w:guid w:val="{117D0BAF-CD6B-4833-812D-AA5F5FE7E1FA}"/>
      </w:docPartPr>
      <w:docPartBody>
        <w:p w:rsidR="00EB54D2" w:rsidRDefault="002C29B6" w:rsidP="002C29B6">
          <w:pPr>
            <w:pStyle w:val="0885BB39DBE149708C0D2D31C732DD35"/>
          </w:pPr>
          <w:r w:rsidRPr="0014793B">
            <w:rPr>
              <w:rStyle w:val="PlaceholderText"/>
            </w:rPr>
            <w:t>Choose an item.</w:t>
          </w:r>
        </w:p>
      </w:docPartBody>
    </w:docPart>
    <w:docPart>
      <w:docPartPr>
        <w:name w:val="44B098841F3B4A31B9AAC8BBF99BC9EE"/>
        <w:category>
          <w:name w:val="General"/>
          <w:gallery w:val="placeholder"/>
        </w:category>
        <w:types>
          <w:type w:val="bbPlcHdr"/>
        </w:types>
        <w:behaviors>
          <w:behavior w:val="content"/>
        </w:behaviors>
        <w:guid w:val="{697BA916-E21F-4A5F-B326-7473E368A8F4}"/>
      </w:docPartPr>
      <w:docPartBody>
        <w:p w:rsidR="00EB54D2" w:rsidRDefault="002C29B6" w:rsidP="002C29B6">
          <w:pPr>
            <w:pStyle w:val="44B098841F3B4A31B9AAC8BBF99BC9EE"/>
          </w:pPr>
          <w:r w:rsidRPr="0014793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B6"/>
    <w:rsid w:val="000B5A59"/>
    <w:rsid w:val="002C29B6"/>
    <w:rsid w:val="0031381B"/>
    <w:rsid w:val="004A25DC"/>
    <w:rsid w:val="00576F85"/>
    <w:rsid w:val="0060264E"/>
    <w:rsid w:val="006768FD"/>
    <w:rsid w:val="00AA0C91"/>
    <w:rsid w:val="00D32BFA"/>
    <w:rsid w:val="00D3710A"/>
    <w:rsid w:val="00EB54D2"/>
    <w:rsid w:val="00F37D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29B6"/>
    <w:rPr>
      <w:color w:val="808080"/>
    </w:rPr>
  </w:style>
  <w:style w:type="paragraph" w:customStyle="1" w:styleId="36368537F7AF4EA8ABFBAC09993BAF1E">
    <w:name w:val="36368537F7AF4EA8ABFBAC09993BAF1E"/>
    <w:rsid w:val="002C29B6"/>
  </w:style>
  <w:style w:type="paragraph" w:customStyle="1" w:styleId="E008FEB655244E21ACA09AA3691734E1">
    <w:name w:val="E008FEB655244E21ACA09AA3691734E1"/>
    <w:rsid w:val="002C29B6"/>
  </w:style>
  <w:style w:type="paragraph" w:customStyle="1" w:styleId="54C8F816FBCF4FD7AE73F5976177ADF8">
    <w:name w:val="54C8F816FBCF4FD7AE73F5976177ADF8"/>
    <w:rsid w:val="002C29B6"/>
  </w:style>
  <w:style w:type="paragraph" w:customStyle="1" w:styleId="ACA9D1A251764F779179C12F76A52149">
    <w:name w:val="ACA9D1A251764F779179C12F76A52149"/>
    <w:rsid w:val="002C29B6"/>
  </w:style>
  <w:style w:type="paragraph" w:customStyle="1" w:styleId="9D5F5F3567A44D8AABDDBDA9A011D391">
    <w:name w:val="9D5F5F3567A44D8AABDDBDA9A011D391"/>
    <w:rsid w:val="002C29B6"/>
  </w:style>
  <w:style w:type="paragraph" w:customStyle="1" w:styleId="692D6C9FFE9948EAB7A35898E5F14DE8">
    <w:name w:val="692D6C9FFE9948EAB7A35898E5F14DE8"/>
    <w:rsid w:val="002C29B6"/>
  </w:style>
  <w:style w:type="paragraph" w:customStyle="1" w:styleId="E8F55DC7520B45EEB3F9725B898FA824">
    <w:name w:val="E8F55DC7520B45EEB3F9725B898FA824"/>
    <w:rsid w:val="002C29B6"/>
  </w:style>
  <w:style w:type="paragraph" w:customStyle="1" w:styleId="8AF24B78885D422297D931DAD8E90ED6">
    <w:name w:val="8AF24B78885D422297D931DAD8E90ED6"/>
    <w:rsid w:val="002C29B6"/>
  </w:style>
  <w:style w:type="paragraph" w:customStyle="1" w:styleId="E32B5BC6F9D74FCE9AA270BB06463459">
    <w:name w:val="E32B5BC6F9D74FCE9AA270BB06463459"/>
    <w:rsid w:val="002C29B6"/>
  </w:style>
  <w:style w:type="paragraph" w:customStyle="1" w:styleId="411231F625B14863B7F3DC976564A8F7">
    <w:name w:val="411231F625B14863B7F3DC976564A8F7"/>
    <w:rsid w:val="002C29B6"/>
  </w:style>
  <w:style w:type="paragraph" w:customStyle="1" w:styleId="3817CC32E952483E85F2BAEA87E1350B">
    <w:name w:val="3817CC32E952483E85F2BAEA87E1350B"/>
    <w:rsid w:val="002C29B6"/>
  </w:style>
  <w:style w:type="paragraph" w:customStyle="1" w:styleId="3D387D0D3FC6477C9E70D34C2AFEB417">
    <w:name w:val="3D387D0D3FC6477C9E70D34C2AFEB417"/>
    <w:rsid w:val="002C29B6"/>
  </w:style>
  <w:style w:type="paragraph" w:customStyle="1" w:styleId="19728005B444442C878E50F016429D36">
    <w:name w:val="19728005B444442C878E50F016429D36"/>
    <w:rsid w:val="002C29B6"/>
  </w:style>
  <w:style w:type="paragraph" w:customStyle="1" w:styleId="6E31BF8E8A8B48029E390F4120F8D3F5">
    <w:name w:val="6E31BF8E8A8B48029E390F4120F8D3F5"/>
    <w:rsid w:val="002C29B6"/>
  </w:style>
  <w:style w:type="paragraph" w:customStyle="1" w:styleId="760761A56AC4415590421BFB2E7B8163">
    <w:name w:val="760761A56AC4415590421BFB2E7B8163"/>
    <w:rsid w:val="002C29B6"/>
  </w:style>
  <w:style w:type="paragraph" w:customStyle="1" w:styleId="5397007CD9684DE3B1C15DB707704FA8">
    <w:name w:val="5397007CD9684DE3B1C15DB707704FA8"/>
    <w:rsid w:val="002C29B6"/>
  </w:style>
  <w:style w:type="paragraph" w:customStyle="1" w:styleId="F1A83A1D7FE54AF5A7264DA6D86630B5">
    <w:name w:val="F1A83A1D7FE54AF5A7264DA6D86630B5"/>
    <w:rsid w:val="002C29B6"/>
  </w:style>
  <w:style w:type="paragraph" w:customStyle="1" w:styleId="7893F271F97D448EAABB2C634C90D0C7">
    <w:name w:val="7893F271F97D448EAABB2C634C90D0C7"/>
    <w:rsid w:val="002C29B6"/>
  </w:style>
  <w:style w:type="paragraph" w:customStyle="1" w:styleId="0885BB39DBE149708C0D2D31C732DD35">
    <w:name w:val="0885BB39DBE149708C0D2D31C732DD35"/>
    <w:rsid w:val="002C29B6"/>
  </w:style>
  <w:style w:type="paragraph" w:customStyle="1" w:styleId="44B098841F3B4A31B9AAC8BBF99BC9EE">
    <w:name w:val="44B098841F3B4A31B9AAC8BBF99BC9EE"/>
    <w:rsid w:val="002C2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6c72f1e-0326-4e87-a981-e79a536aa6e5">
      <UserInfo>
        <DisplayName>Deborah Ferguson</DisplayName>
        <AccountId>3311</AccountId>
        <AccountType/>
      </UserInfo>
      <UserInfo>
        <DisplayName>Klaire Coles</DisplayName>
        <AccountId>15</AccountId>
        <AccountType/>
      </UserInfo>
      <UserInfo>
        <DisplayName>Cybele Koning</DisplayName>
        <AccountId>41</AccountId>
        <AccountType/>
      </UserInfo>
      <UserInfo>
        <DisplayName>Kelly Moore</DisplayName>
        <AccountId>9463</AccountId>
        <AccountType/>
      </UserInfo>
      <UserInfo>
        <DisplayName>Colette Bots</DisplayName>
        <AccountId>50</AccountId>
        <AccountType/>
      </UserInfo>
      <UserInfo>
        <DisplayName>Helen Wallace</DisplayName>
        <AccountId>66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213BCDAAC44346A0C2307F1A368ADB" ma:contentTypeVersion="13" ma:contentTypeDescription="Create a new document." ma:contentTypeScope="" ma:versionID="d120111b3cca3c8ad5743be1988349f6">
  <xsd:schema xmlns:xsd="http://www.w3.org/2001/XMLSchema" xmlns:xs="http://www.w3.org/2001/XMLSchema" xmlns:p="http://schemas.microsoft.com/office/2006/metadata/properties" xmlns:ns2="9fe8a190-a5f8-4773-adac-e0e3a19b90d9" xmlns:ns3="06c72f1e-0326-4e87-a981-e79a536aa6e5" targetNamespace="http://schemas.microsoft.com/office/2006/metadata/properties" ma:root="true" ma:fieldsID="29463e6653dc1f816734196ac6a4f8d9" ns2:_="" ns3:_="">
    <xsd:import namespace="9fe8a190-a5f8-4773-adac-e0e3a19b90d9"/>
    <xsd:import namespace="06c72f1e-0326-4e87-a981-e79a536aa6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a190-a5f8-4773-adac-e0e3a19b90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c72f1e-0326-4e87-a981-e79a536aa6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7B4CE-FDE2-48D9-BFAC-32CA2C6C62DA}">
  <ds:schemaRefs>
    <ds:schemaRef ds:uri="http://schemas.microsoft.com/sharepoint/v3/contenttype/forms"/>
  </ds:schemaRefs>
</ds:datastoreItem>
</file>

<file path=customXml/itemProps2.xml><?xml version="1.0" encoding="utf-8"?>
<ds:datastoreItem xmlns:ds="http://schemas.openxmlformats.org/officeDocument/2006/customXml" ds:itemID="{1A19C680-2850-4E8B-AFD9-5CF881C00833}">
  <ds:schemaRefs>
    <ds:schemaRef ds:uri="http://schemas.microsoft.com/office/2006/metadata/properties"/>
    <ds:schemaRef ds:uri="http://purl.org/dc/elements/1.1/"/>
    <ds:schemaRef ds:uri="http://schemas.openxmlformats.org/package/2006/metadata/core-properties"/>
    <ds:schemaRef ds:uri="ce7342e6-aef7-4c63-955d-7486ffcfb80c"/>
    <ds:schemaRef ds:uri="12df8370-d325-496e-a136-63adfdc77850"/>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A8C0F699-938D-494D-8FE0-BBA35D998F87}">
  <ds:schemaRefs>
    <ds:schemaRef ds:uri="http://schemas.openxmlformats.org/officeDocument/2006/bibliography"/>
  </ds:schemaRefs>
</ds:datastoreItem>
</file>

<file path=customXml/itemProps4.xml><?xml version="1.0" encoding="utf-8"?>
<ds:datastoreItem xmlns:ds="http://schemas.openxmlformats.org/officeDocument/2006/customXml" ds:itemID="{F3CD7749-5B0A-4F32-B23B-9AA6A1498757}"/>
</file>

<file path=docProps/app.xml><?xml version="1.0" encoding="utf-8"?>
<Properties xmlns="http://schemas.openxmlformats.org/officeDocument/2006/extended-properties" xmlns:vt="http://schemas.openxmlformats.org/officeDocument/2006/docPropsVTypes">
  <Template>F:\Websites\PublicServiceCommission\web\PSCRD\DocumentGeneration\Template\PSC_Basic_Template.dotx</Template>
  <TotalTime>1</TotalTime>
  <Pages>8</Pages>
  <Words>2011</Words>
  <Characters>11465</Characters>
  <Application>Microsoft Office Word</Application>
  <DocSecurity>0</DocSecurity>
  <Lines>95</Lines>
  <Paragraphs>26</Paragraphs>
  <ScaleCrop>false</ScaleCrop>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Elena Zdraveska</cp:lastModifiedBy>
  <cp:revision>2</cp:revision>
  <cp:lastPrinted>2019-05-31T00:37:00Z</cp:lastPrinted>
  <dcterms:created xsi:type="dcterms:W3CDTF">2021-08-12T05:41:00Z</dcterms:created>
  <dcterms:modified xsi:type="dcterms:W3CDTF">2021-08-12T05:41:00Z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0x01010004213BCDAAC44346A0C2307F1A368ADB</vt:lpwstr>
  </property>
  <property fmtid="{D5CDD505-2E9C-101B-9397-08002B2CF9AE}" pid="3" name="AuthorIds_UIVersion_2048">
    <vt:lpwstr>41</vt:lpwstr>
  </property>
  <property fmtid="{D5CDD505-2E9C-101B-9397-08002B2CF9AE}" pid="4" name="AuthorIds_UIVersion_3072">
    <vt:lpwstr>15</vt:lpwstr>
  </property>
  <property fmtid="{D5CDD505-2E9C-101B-9397-08002B2CF9AE}" pid="5" name="AuthorIds_UIVersion_1024">
    <vt:lpwstr>53</vt:lpwstr>
  </property>
  <property fmtid="{D5CDD505-2E9C-101B-9397-08002B2CF9AE}" pid="6" name="xd_Signature">
    <vt:bool>false</vt:bool>
  </property>
  <property fmtid="{D5CDD505-2E9C-101B-9397-08002B2CF9AE}" pid="7" name="xd_ProgID">
    <vt:lpwstr/>
  </property>
  <property fmtid="{D5CDD505-2E9C-101B-9397-08002B2CF9AE}" pid="8" name="Location">
    <vt:lpwstr>, </vt:lpwstr>
  </property>
  <property fmtid="{D5CDD505-2E9C-101B-9397-08002B2CF9AE}" pid="9" name="Reference">
    <vt:lpwstr>, </vt:lpwstr>
  </property>
  <property fmtid="{D5CDD505-2E9C-101B-9397-08002B2CF9AE}" pid="10" name="ComplianceAssetId">
    <vt:lpwstr/>
  </property>
  <property fmtid="{D5CDD505-2E9C-101B-9397-08002B2CF9AE}" pid="11" name="TemplateUrl">
    <vt:lpwstr/>
  </property>
  <property fmtid="{D5CDD505-2E9C-101B-9397-08002B2CF9AE}" pid="12" name="Internal and Confidential">
    <vt:bool>true</vt:bool>
  </property>
</Properties>
</file>